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D87" w:rsidRDefault="00410D87" w:rsidP="00410D87">
      <w:pPr>
        <w:spacing w:after="0"/>
        <w:jc w:val="center"/>
        <w:rPr>
          <w:rFonts w:ascii="Times New Roman" w:hAnsi="Times New Roman" w:cs="Times New Roman"/>
          <w:b/>
          <w:bCs/>
          <w:sz w:val="24"/>
          <w:szCs w:val="24"/>
        </w:rPr>
      </w:pPr>
      <w:r>
        <w:rPr>
          <w:rFonts w:ascii="Times New Roman" w:hAnsi="Times New Roman" w:cs="Times New Roman"/>
          <w:b/>
          <w:bCs/>
          <w:sz w:val="24"/>
          <w:szCs w:val="24"/>
        </w:rPr>
        <w:t>PRAKTEK PENANGGUHAN UPAH PADA JASA PENANAMAN</w:t>
      </w:r>
    </w:p>
    <w:p w:rsidR="00410D87" w:rsidRDefault="00410D87" w:rsidP="00410D87">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PADI MENURUT KONSEP </w:t>
      </w:r>
      <w:r>
        <w:rPr>
          <w:rFonts w:ascii="Times New Roman" w:hAnsi="Times New Roman" w:cs="Times New Roman"/>
          <w:b/>
          <w:bCs/>
          <w:i/>
          <w:iCs/>
          <w:sz w:val="24"/>
          <w:szCs w:val="24"/>
        </w:rPr>
        <w:t>UJRAH</w:t>
      </w:r>
      <w:r>
        <w:rPr>
          <w:rFonts w:ascii="Times New Roman" w:hAnsi="Times New Roman" w:cs="Times New Roman"/>
          <w:b/>
          <w:bCs/>
          <w:sz w:val="24"/>
          <w:szCs w:val="24"/>
        </w:rPr>
        <w:t xml:space="preserve"> (Suatu Penelitian di</w:t>
      </w:r>
    </w:p>
    <w:p w:rsidR="00410D87" w:rsidRDefault="00410D87" w:rsidP="00410D87">
      <w:pPr>
        <w:spacing w:after="0"/>
        <w:jc w:val="center"/>
        <w:rPr>
          <w:rFonts w:ascii="Times New Roman" w:hAnsi="Times New Roman" w:cs="Times New Roman"/>
          <w:b/>
          <w:bCs/>
          <w:sz w:val="24"/>
          <w:szCs w:val="24"/>
        </w:rPr>
      </w:pPr>
      <w:r>
        <w:rPr>
          <w:rFonts w:ascii="Times New Roman" w:hAnsi="Times New Roman" w:cs="Times New Roman"/>
          <w:b/>
          <w:bCs/>
          <w:sz w:val="24"/>
          <w:szCs w:val="24"/>
        </w:rPr>
        <w:t>Kecamatan Kuta Malaka Kabupaten Aceh Besar)</w:t>
      </w:r>
    </w:p>
    <w:p w:rsidR="00410D87" w:rsidRPr="00F90D5C" w:rsidRDefault="00410D87" w:rsidP="00410D87">
      <w:pPr>
        <w:spacing w:after="0"/>
        <w:jc w:val="center"/>
        <w:rPr>
          <w:rFonts w:asciiTheme="majorBidi" w:hAnsiTheme="majorBidi" w:cstheme="majorBidi"/>
          <w:b/>
          <w:bCs/>
          <w:sz w:val="24"/>
          <w:szCs w:val="24"/>
        </w:rPr>
      </w:pPr>
    </w:p>
    <w:p w:rsidR="00410D87" w:rsidRDefault="00410D87" w:rsidP="00410D87">
      <w:pPr>
        <w:spacing w:after="0" w:line="360" w:lineRule="auto"/>
        <w:jc w:val="center"/>
        <w:rPr>
          <w:rFonts w:asciiTheme="majorBidi" w:hAnsiTheme="majorBidi" w:cstheme="majorBidi"/>
          <w:b/>
          <w:bCs/>
          <w:sz w:val="24"/>
          <w:szCs w:val="24"/>
          <w:lang w:val="id-ID"/>
        </w:rPr>
      </w:pPr>
    </w:p>
    <w:p w:rsidR="00410D87" w:rsidRPr="00767F57" w:rsidRDefault="00410D87" w:rsidP="00410D87">
      <w:pPr>
        <w:spacing w:after="0" w:line="360" w:lineRule="auto"/>
        <w:jc w:val="center"/>
        <w:rPr>
          <w:rFonts w:asciiTheme="majorBidi" w:hAnsiTheme="majorBidi" w:cstheme="majorBidi"/>
          <w:b/>
          <w:bCs/>
          <w:sz w:val="24"/>
          <w:szCs w:val="24"/>
          <w:lang w:val="id-ID"/>
        </w:rPr>
      </w:pPr>
    </w:p>
    <w:p w:rsidR="00410D87" w:rsidRPr="00767F57" w:rsidRDefault="00410D87" w:rsidP="00410D87">
      <w:pPr>
        <w:tabs>
          <w:tab w:val="center" w:pos="3968"/>
          <w:tab w:val="left" w:pos="7100"/>
        </w:tabs>
        <w:spacing w:after="0" w:line="360" w:lineRule="auto"/>
        <w:rPr>
          <w:rFonts w:asciiTheme="majorBidi" w:hAnsiTheme="majorBidi" w:cstheme="majorBidi"/>
          <w:b/>
          <w:bCs/>
          <w:sz w:val="24"/>
          <w:szCs w:val="24"/>
          <w:lang w:val="id-ID"/>
        </w:rPr>
      </w:pPr>
      <w:r>
        <w:rPr>
          <w:rFonts w:asciiTheme="majorBidi" w:hAnsiTheme="majorBidi" w:cstheme="majorBidi"/>
          <w:b/>
          <w:bCs/>
          <w:sz w:val="24"/>
          <w:szCs w:val="24"/>
          <w:lang w:val="id-ID"/>
        </w:rPr>
        <w:tab/>
      </w:r>
      <w:r w:rsidRPr="00767F57">
        <w:rPr>
          <w:rFonts w:asciiTheme="majorBidi" w:hAnsiTheme="majorBidi" w:cstheme="majorBidi"/>
          <w:b/>
          <w:bCs/>
          <w:sz w:val="24"/>
          <w:szCs w:val="24"/>
          <w:lang w:val="id-ID"/>
        </w:rPr>
        <w:t>SKRIPSI</w:t>
      </w:r>
      <w:r>
        <w:rPr>
          <w:rFonts w:asciiTheme="majorBidi" w:hAnsiTheme="majorBidi" w:cstheme="majorBidi"/>
          <w:b/>
          <w:bCs/>
          <w:sz w:val="24"/>
          <w:szCs w:val="24"/>
          <w:lang w:val="id-ID"/>
        </w:rPr>
        <w:tab/>
      </w:r>
    </w:p>
    <w:p w:rsidR="00410D87" w:rsidRDefault="00410D87" w:rsidP="00410D87">
      <w:pPr>
        <w:spacing w:after="0" w:line="360" w:lineRule="auto"/>
        <w:jc w:val="center"/>
        <w:rPr>
          <w:rFonts w:asciiTheme="majorBidi" w:hAnsiTheme="majorBidi" w:cstheme="majorBidi"/>
          <w:b/>
          <w:bCs/>
          <w:sz w:val="24"/>
          <w:szCs w:val="24"/>
          <w:lang w:val="id-ID"/>
        </w:rPr>
      </w:pPr>
    </w:p>
    <w:p w:rsidR="00410D87" w:rsidRPr="00767F57" w:rsidRDefault="00410D87" w:rsidP="00410D87">
      <w:pPr>
        <w:spacing w:after="0" w:line="360" w:lineRule="auto"/>
        <w:jc w:val="center"/>
        <w:rPr>
          <w:rFonts w:asciiTheme="majorBidi" w:hAnsiTheme="majorBidi" w:cstheme="majorBidi"/>
          <w:b/>
          <w:bCs/>
          <w:sz w:val="24"/>
          <w:szCs w:val="24"/>
          <w:lang w:val="id-ID"/>
        </w:rPr>
      </w:pPr>
    </w:p>
    <w:p w:rsidR="00410D87" w:rsidRDefault="00410D87" w:rsidP="00410D87">
      <w:pPr>
        <w:spacing w:after="0" w:line="360" w:lineRule="auto"/>
        <w:jc w:val="center"/>
        <w:rPr>
          <w:rFonts w:asciiTheme="majorBidi" w:hAnsiTheme="majorBidi" w:cstheme="majorBidi"/>
          <w:b/>
          <w:bCs/>
          <w:sz w:val="24"/>
          <w:szCs w:val="24"/>
          <w:lang w:val="id-ID"/>
        </w:rPr>
      </w:pPr>
      <w:r>
        <w:rPr>
          <w:noProof/>
        </w:rPr>
        <w:drawing>
          <wp:inline distT="0" distB="0" distL="0" distR="0">
            <wp:extent cx="1823720" cy="1935480"/>
            <wp:effectExtent l="0" t="0" r="5080" b="7620"/>
            <wp:docPr id="2" name="Picture 2" descr="LOGO UIN"/>
            <wp:cNvGraphicFramePr/>
            <a:graphic xmlns:a="http://schemas.openxmlformats.org/drawingml/2006/main">
              <a:graphicData uri="http://schemas.openxmlformats.org/drawingml/2006/picture">
                <pic:pic xmlns:pic="http://schemas.openxmlformats.org/drawingml/2006/picture">
                  <pic:nvPicPr>
                    <pic:cNvPr id="2" name="Picture 2" descr="LOGO UIN"/>
                    <pic:cNvPicPr/>
                  </pic:nvPicPr>
                  <pic:blipFill>
                    <a:blip r:embed="rId8" cstate="print">
                      <a:lum bright="20000"/>
                    </a:blip>
                    <a:srcRect/>
                    <a:stretch>
                      <a:fillRect/>
                    </a:stretch>
                  </pic:blipFill>
                  <pic:spPr bwMode="auto">
                    <a:xfrm>
                      <a:off x="0" y="0"/>
                      <a:ext cx="1823720" cy="1935480"/>
                    </a:xfrm>
                    <a:prstGeom prst="rect">
                      <a:avLst/>
                    </a:prstGeom>
                    <a:noFill/>
                    <a:ln w="9525">
                      <a:noFill/>
                      <a:miter lim="800000"/>
                      <a:headEnd/>
                      <a:tailEnd/>
                    </a:ln>
                  </pic:spPr>
                </pic:pic>
              </a:graphicData>
            </a:graphic>
          </wp:inline>
        </w:drawing>
      </w:r>
    </w:p>
    <w:p w:rsidR="00410D87" w:rsidRPr="00767F57" w:rsidRDefault="00410D87" w:rsidP="00410D87">
      <w:pPr>
        <w:spacing w:after="0" w:line="360" w:lineRule="auto"/>
        <w:jc w:val="center"/>
        <w:rPr>
          <w:rFonts w:asciiTheme="majorBidi" w:hAnsiTheme="majorBidi" w:cstheme="majorBidi"/>
          <w:b/>
          <w:bCs/>
          <w:sz w:val="24"/>
          <w:szCs w:val="24"/>
          <w:lang w:val="id-ID"/>
        </w:rPr>
      </w:pPr>
    </w:p>
    <w:p w:rsidR="00410D87" w:rsidRPr="00767F57" w:rsidRDefault="00410D87" w:rsidP="00410D87">
      <w:pPr>
        <w:spacing w:after="0" w:line="360" w:lineRule="auto"/>
        <w:jc w:val="center"/>
        <w:rPr>
          <w:rFonts w:asciiTheme="majorBidi" w:hAnsiTheme="majorBidi" w:cstheme="majorBidi"/>
          <w:b/>
          <w:bCs/>
          <w:sz w:val="24"/>
          <w:szCs w:val="24"/>
          <w:lang w:val="id-ID"/>
        </w:rPr>
      </w:pPr>
    </w:p>
    <w:p w:rsidR="00410D87" w:rsidRPr="00767F57" w:rsidRDefault="00410D87" w:rsidP="00410D87">
      <w:pPr>
        <w:spacing w:after="0" w:line="360" w:lineRule="auto"/>
        <w:jc w:val="center"/>
        <w:rPr>
          <w:rFonts w:asciiTheme="majorBidi" w:hAnsiTheme="majorBidi" w:cstheme="majorBidi"/>
          <w:b/>
          <w:bCs/>
          <w:sz w:val="24"/>
          <w:szCs w:val="24"/>
          <w:lang w:val="id-ID"/>
        </w:rPr>
      </w:pPr>
      <w:r w:rsidRPr="00767F57">
        <w:rPr>
          <w:rFonts w:asciiTheme="majorBidi" w:hAnsiTheme="majorBidi" w:cstheme="majorBidi"/>
          <w:b/>
          <w:bCs/>
          <w:sz w:val="24"/>
          <w:szCs w:val="24"/>
          <w:lang w:val="id-ID"/>
        </w:rPr>
        <w:t>Diajukan Oleh :</w:t>
      </w:r>
    </w:p>
    <w:p w:rsidR="00410D87" w:rsidRDefault="00410D87" w:rsidP="00410D87">
      <w:pPr>
        <w:spacing w:after="0" w:line="360" w:lineRule="auto"/>
        <w:jc w:val="center"/>
        <w:rPr>
          <w:rFonts w:asciiTheme="majorBidi" w:hAnsiTheme="majorBidi" w:cstheme="majorBidi"/>
          <w:b/>
          <w:bCs/>
          <w:sz w:val="24"/>
          <w:szCs w:val="24"/>
          <w:lang w:val="id-ID"/>
        </w:rPr>
      </w:pPr>
    </w:p>
    <w:p w:rsidR="00410D87" w:rsidRPr="00767F57" w:rsidRDefault="00410D87" w:rsidP="00410D87">
      <w:pPr>
        <w:spacing w:after="0" w:line="360" w:lineRule="auto"/>
        <w:jc w:val="center"/>
        <w:rPr>
          <w:rFonts w:asciiTheme="majorBidi" w:hAnsiTheme="majorBidi" w:cstheme="majorBidi"/>
          <w:b/>
          <w:bCs/>
          <w:sz w:val="24"/>
          <w:szCs w:val="24"/>
          <w:lang w:val="id-ID"/>
        </w:rPr>
      </w:pPr>
    </w:p>
    <w:p w:rsidR="00410D87" w:rsidRPr="00767F57" w:rsidRDefault="00410D87" w:rsidP="00410D87">
      <w:pPr>
        <w:spacing w:after="0" w:line="240" w:lineRule="auto"/>
        <w:jc w:val="center"/>
        <w:rPr>
          <w:rFonts w:asciiTheme="majorBidi" w:hAnsiTheme="majorBidi" w:cstheme="majorBidi"/>
          <w:b/>
          <w:bCs/>
          <w:sz w:val="24"/>
          <w:szCs w:val="24"/>
          <w:u w:val="single"/>
          <w:lang w:val="id-ID"/>
        </w:rPr>
      </w:pPr>
      <w:r w:rsidRPr="00767F57">
        <w:rPr>
          <w:rFonts w:asciiTheme="majorBidi" w:hAnsiTheme="majorBidi" w:cstheme="majorBidi"/>
          <w:b/>
          <w:bCs/>
          <w:sz w:val="24"/>
          <w:szCs w:val="24"/>
          <w:u w:val="single"/>
          <w:lang w:val="id-ID"/>
        </w:rPr>
        <w:t>DEVI MAULITA</w:t>
      </w:r>
    </w:p>
    <w:p w:rsidR="00410D87" w:rsidRPr="00767F57" w:rsidRDefault="00410D87" w:rsidP="00410D87">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Mahasisw</w:t>
      </w:r>
      <w:r>
        <w:rPr>
          <w:rFonts w:asciiTheme="majorBidi" w:hAnsiTheme="majorBidi" w:cstheme="majorBidi"/>
          <w:b/>
          <w:bCs/>
          <w:sz w:val="24"/>
          <w:szCs w:val="24"/>
        </w:rPr>
        <w:t>i</w:t>
      </w:r>
      <w:r w:rsidRPr="00767F57">
        <w:rPr>
          <w:rFonts w:asciiTheme="majorBidi" w:hAnsiTheme="majorBidi" w:cstheme="majorBidi"/>
          <w:b/>
          <w:bCs/>
          <w:sz w:val="24"/>
          <w:szCs w:val="24"/>
          <w:lang w:val="id-ID"/>
        </w:rPr>
        <w:t xml:space="preserve"> Fakultas Syari’ah dan Hukum</w:t>
      </w:r>
    </w:p>
    <w:p w:rsidR="00410D87" w:rsidRPr="00767F57" w:rsidRDefault="00410D87" w:rsidP="00410D87">
      <w:pPr>
        <w:spacing w:after="0" w:line="240" w:lineRule="auto"/>
        <w:jc w:val="center"/>
        <w:rPr>
          <w:rFonts w:asciiTheme="majorBidi" w:hAnsiTheme="majorBidi" w:cstheme="majorBidi"/>
          <w:b/>
          <w:bCs/>
          <w:sz w:val="24"/>
          <w:szCs w:val="24"/>
          <w:lang w:val="id-ID"/>
        </w:rPr>
      </w:pPr>
      <w:r w:rsidRPr="00767F57">
        <w:rPr>
          <w:rFonts w:asciiTheme="majorBidi" w:hAnsiTheme="majorBidi" w:cstheme="majorBidi"/>
          <w:b/>
          <w:bCs/>
          <w:sz w:val="24"/>
          <w:szCs w:val="24"/>
          <w:lang w:val="id-ID"/>
        </w:rPr>
        <w:t>Prodi Hukum Ekonomi Syari’ah</w:t>
      </w:r>
    </w:p>
    <w:p w:rsidR="00410D87" w:rsidRPr="00767F57" w:rsidRDefault="00410D87" w:rsidP="00410D87">
      <w:pPr>
        <w:tabs>
          <w:tab w:val="center" w:pos="3968"/>
          <w:tab w:val="left" w:pos="5462"/>
        </w:tabs>
        <w:spacing w:after="0" w:line="240" w:lineRule="auto"/>
        <w:rPr>
          <w:rFonts w:asciiTheme="majorBidi" w:hAnsiTheme="majorBidi" w:cstheme="majorBidi"/>
          <w:b/>
          <w:bCs/>
          <w:sz w:val="24"/>
          <w:szCs w:val="24"/>
          <w:lang w:val="id-ID"/>
        </w:rPr>
      </w:pPr>
      <w:r>
        <w:rPr>
          <w:rFonts w:asciiTheme="majorBidi" w:hAnsiTheme="majorBidi" w:cstheme="majorBidi"/>
          <w:b/>
          <w:bCs/>
          <w:sz w:val="24"/>
          <w:szCs w:val="24"/>
          <w:lang w:val="id-ID"/>
        </w:rPr>
        <w:tab/>
      </w:r>
      <w:r w:rsidRPr="00767F57">
        <w:rPr>
          <w:rFonts w:asciiTheme="majorBidi" w:hAnsiTheme="majorBidi" w:cstheme="majorBidi"/>
          <w:b/>
          <w:bCs/>
          <w:sz w:val="24"/>
          <w:szCs w:val="24"/>
          <w:lang w:val="id-ID"/>
        </w:rPr>
        <w:t>NIM : 121309973</w:t>
      </w:r>
      <w:r>
        <w:rPr>
          <w:rFonts w:asciiTheme="majorBidi" w:hAnsiTheme="majorBidi" w:cstheme="majorBidi"/>
          <w:b/>
          <w:bCs/>
          <w:sz w:val="24"/>
          <w:szCs w:val="24"/>
          <w:lang w:val="id-ID"/>
        </w:rPr>
        <w:tab/>
      </w:r>
    </w:p>
    <w:p w:rsidR="00410D87" w:rsidRDefault="00410D87" w:rsidP="00410D87">
      <w:pPr>
        <w:spacing w:after="0" w:line="360" w:lineRule="auto"/>
        <w:jc w:val="center"/>
        <w:rPr>
          <w:rFonts w:asciiTheme="majorBidi" w:hAnsiTheme="majorBidi" w:cstheme="majorBidi"/>
          <w:b/>
          <w:bCs/>
          <w:sz w:val="24"/>
          <w:szCs w:val="24"/>
          <w:lang w:val="id-ID"/>
        </w:rPr>
      </w:pPr>
    </w:p>
    <w:p w:rsidR="00410D87" w:rsidRDefault="00410D87" w:rsidP="00410D87">
      <w:pPr>
        <w:spacing w:after="0" w:line="360" w:lineRule="auto"/>
        <w:jc w:val="center"/>
        <w:rPr>
          <w:rFonts w:asciiTheme="majorBidi" w:hAnsiTheme="majorBidi" w:cstheme="majorBidi"/>
          <w:b/>
          <w:bCs/>
          <w:sz w:val="24"/>
          <w:szCs w:val="24"/>
          <w:lang w:val="id-ID"/>
        </w:rPr>
      </w:pPr>
    </w:p>
    <w:p w:rsidR="00410D87" w:rsidRDefault="00410D87" w:rsidP="00410D87">
      <w:pPr>
        <w:spacing w:after="0" w:line="360" w:lineRule="auto"/>
        <w:rPr>
          <w:rFonts w:asciiTheme="majorBidi" w:hAnsiTheme="majorBidi" w:cstheme="majorBidi"/>
          <w:b/>
          <w:bCs/>
          <w:sz w:val="28"/>
          <w:szCs w:val="28"/>
          <w:lang w:val="id-ID"/>
        </w:rPr>
      </w:pPr>
    </w:p>
    <w:p w:rsidR="00410D87" w:rsidRPr="00431E9A" w:rsidRDefault="00410D87" w:rsidP="00410D87">
      <w:pPr>
        <w:spacing w:after="0" w:line="360" w:lineRule="auto"/>
        <w:jc w:val="center"/>
        <w:rPr>
          <w:rFonts w:asciiTheme="majorBidi" w:hAnsiTheme="majorBidi" w:cstheme="majorBidi"/>
          <w:b/>
          <w:bCs/>
          <w:sz w:val="28"/>
          <w:szCs w:val="28"/>
          <w:lang w:val="id-ID"/>
        </w:rPr>
      </w:pPr>
    </w:p>
    <w:p w:rsidR="00410D87" w:rsidRPr="00431E9A" w:rsidRDefault="00410D87" w:rsidP="00410D87">
      <w:pPr>
        <w:spacing w:after="0" w:line="240" w:lineRule="auto"/>
        <w:jc w:val="center"/>
        <w:rPr>
          <w:rFonts w:asciiTheme="majorBidi" w:hAnsiTheme="majorBidi" w:cstheme="majorBidi"/>
          <w:b/>
          <w:bCs/>
          <w:sz w:val="28"/>
          <w:szCs w:val="28"/>
          <w:lang w:val="id-ID"/>
        </w:rPr>
      </w:pPr>
      <w:r w:rsidRPr="00431E9A">
        <w:rPr>
          <w:rFonts w:asciiTheme="majorBidi" w:hAnsiTheme="majorBidi" w:cstheme="majorBidi"/>
          <w:b/>
          <w:bCs/>
          <w:sz w:val="28"/>
          <w:szCs w:val="28"/>
          <w:lang w:val="id-ID"/>
        </w:rPr>
        <w:t>FAKULTAS SYARI’AH DAN HUKUM</w:t>
      </w:r>
    </w:p>
    <w:p w:rsidR="00410D87" w:rsidRPr="00431E9A" w:rsidRDefault="00410D87" w:rsidP="00410D87">
      <w:pPr>
        <w:spacing w:after="0" w:line="240" w:lineRule="auto"/>
        <w:jc w:val="center"/>
        <w:rPr>
          <w:rFonts w:asciiTheme="majorBidi" w:hAnsiTheme="majorBidi" w:cstheme="majorBidi"/>
          <w:b/>
          <w:bCs/>
          <w:sz w:val="28"/>
          <w:szCs w:val="28"/>
          <w:lang w:val="id-ID"/>
        </w:rPr>
      </w:pPr>
      <w:r w:rsidRPr="00431E9A">
        <w:rPr>
          <w:rFonts w:asciiTheme="majorBidi" w:hAnsiTheme="majorBidi" w:cstheme="majorBidi"/>
          <w:b/>
          <w:bCs/>
          <w:sz w:val="28"/>
          <w:szCs w:val="28"/>
          <w:lang w:val="id-ID"/>
        </w:rPr>
        <w:t>UNIVERSITAS ISLAM NEGERI AR-RANIRY</w:t>
      </w:r>
    </w:p>
    <w:p w:rsidR="00410D87" w:rsidRPr="00431E9A" w:rsidRDefault="00410D87" w:rsidP="00410D87">
      <w:pPr>
        <w:spacing w:after="0" w:line="240" w:lineRule="auto"/>
        <w:jc w:val="center"/>
        <w:rPr>
          <w:rFonts w:asciiTheme="majorBidi" w:hAnsiTheme="majorBidi" w:cstheme="majorBidi"/>
          <w:b/>
          <w:bCs/>
          <w:sz w:val="28"/>
          <w:szCs w:val="28"/>
          <w:lang w:val="id-ID"/>
        </w:rPr>
      </w:pPr>
      <w:r w:rsidRPr="00431E9A">
        <w:rPr>
          <w:rFonts w:asciiTheme="majorBidi" w:hAnsiTheme="majorBidi" w:cstheme="majorBidi"/>
          <w:b/>
          <w:bCs/>
          <w:sz w:val="28"/>
          <w:szCs w:val="28"/>
          <w:lang w:val="id-ID"/>
        </w:rPr>
        <w:t>DARUSSALAM-BANDA ACEH</w:t>
      </w:r>
    </w:p>
    <w:p w:rsidR="00410D87" w:rsidRPr="0031201E" w:rsidRDefault="00410D87" w:rsidP="00410D87">
      <w:pPr>
        <w:spacing w:after="0" w:line="240" w:lineRule="auto"/>
        <w:jc w:val="center"/>
        <w:rPr>
          <w:rFonts w:asciiTheme="majorBidi" w:hAnsiTheme="majorBidi" w:cstheme="majorBidi"/>
          <w:b/>
          <w:bCs/>
          <w:sz w:val="28"/>
          <w:szCs w:val="28"/>
          <w:lang w:val="en-GB"/>
        </w:rPr>
      </w:pPr>
      <w:r w:rsidRPr="00431E9A">
        <w:rPr>
          <w:rFonts w:asciiTheme="majorBidi" w:hAnsiTheme="majorBidi" w:cstheme="majorBidi"/>
          <w:b/>
          <w:bCs/>
          <w:sz w:val="28"/>
          <w:szCs w:val="28"/>
          <w:lang w:val="id-ID"/>
        </w:rPr>
        <w:t>2017 M/ 1438 H</w:t>
      </w:r>
    </w:p>
    <w:p w:rsidR="00CB258B" w:rsidRDefault="00410D87" w:rsidP="00410D87">
      <w:pPr>
        <w:spacing w:after="0" w:line="240" w:lineRule="auto"/>
        <w:jc w:val="both"/>
        <w:rPr>
          <w:rFonts w:asciiTheme="majorBidi" w:hAnsiTheme="majorBidi" w:cstheme="majorBidi"/>
          <w:sz w:val="24"/>
          <w:szCs w:val="24"/>
        </w:rPr>
      </w:pPr>
      <w:r>
        <w:rPr>
          <w:noProof/>
        </w:rPr>
        <w:lastRenderedPageBreak/>
        <w:drawing>
          <wp:inline distT="0" distB="0" distL="0" distR="0">
            <wp:extent cx="5810250" cy="8234885"/>
            <wp:effectExtent l="0" t="0" r="0" b="0"/>
            <wp:docPr id="3" name="Picture 3" descr="D:\CETAK\DEVI\2.   LEMBARAN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ETAK\DEVI\2.   LEMBARAN PEMBIMBING.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587" cy="8248118"/>
                    </a:xfrm>
                    <a:prstGeom prst="rect">
                      <a:avLst/>
                    </a:prstGeom>
                    <a:noFill/>
                    <a:ln>
                      <a:noFill/>
                    </a:ln>
                  </pic:spPr>
                </pic:pic>
              </a:graphicData>
            </a:graphic>
          </wp:inline>
        </w:drawing>
      </w:r>
      <w:r>
        <w:rPr>
          <w:noProof/>
        </w:rPr>
        <w:lastRenderedPageBreak/>
        <w:drawing>
          <wp:inline distT="0" distB="0" distL="0" distR="0">
            <wp:extent cx="5569527" cy="7658100"/>
            <wp:effectExtent l="0" t="0" r="0" b="0"/>
            <wp:docPr id="4" name="Picture 4" descr="D:\CETAK\DEVI\3.   LEMBARAN PENGUJI SID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ETAK\DEVI\3.   LEMBARAN PENGUJI SIDANG.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9527" cy="7658100"/>
                    </a:xfrm>
                    <a:prstGeom prst="rect">
                      <a:avLst/>
                    </a:prstGeom>
                    <a:noFill/>
                    <a:ln>
                      <a:noFill/>
                    </a:ln>
                  </pic:spPr>
                </pic:pic>
              </a:graphicData>
            </a:graphic>
          </wp:inline>
        </w:drawing>
      </w:r>
      <w:r>
        <w:rPr>
          <w:noProof/>
        </w:rPr>
        <w:lastRenderedPageBreak/>
        <w:drawing>
          <wp:inline distT="0" distB="0" distL="0" distR="0">
            <wp:extent cx="5381403" cy="7627077"/>
            <wp:effectExtent l="0" t="0" r="0" b="0"/>
            <wp:docPr id="1" name="Picture 1" descr="D:\CETAK\DEVI\4.   LEMBARAN KEASLI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ETAK\DEVI\4.   LEMBARAN KEASLIHAN.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8814" cy="7637581"/>
                    </a:xfrm>
                    <a:prstGeom prst="rect">
                      <a:avLst/>
                    </a:prstGeom>
                    <a:noFill/>
                    <a:ln>
                      <a:noFill/>
                    </a:ln>
                  </pic:spPr>
                </pic:pic>
              </a:graphicData>
            </a:graphic>
          </wp:inline>
        </w:drawing>
      </w:r>
    </w:p>
    <w:p w:rsidR="00CB258B" w:rsidRDefault="00CB258B" w:rsidP="00410D87">
      <w:pPr>
        <w:spacing w:after="0" w:line="240" w:lineRule="auto"/>
        <w:jc w:val="both"/>
        <w:rPr>
          <w:rFonts w:asciiTheme="majorBidi" w:hAnsiTheme="majorBidi" w:cstheme="majorBidi"/>
          <w:sz w:val="24"/>
          <w:szCs w:val="24"/>
        </w:rPr>
      </w:pPr>
    </w:p>
    <w:p w:rsidR="00CB258B" w:rsidRDefault="00CB258B" w:rsidP="00410D87">
      <w:pPr>
        <w:spacing w:after="0" w:line="240" w:lineRule="auto"/>
        <w:jc w:val="both"/>
        <w:rPr>
          <w:rFonts w:asciiTheme="majorBidi" w:hAnsiTheme="majorBidi" w:cstheme="majorBidi"/>
          <w:sz w:val="24"/>
          <w:szCs w:val="24"/>
        </w:rPr>
      </w:pPr>
    </w:p>
    <w:p w:rsidR="00CB258B" w:rsidRDefault="00CB258B" w:rsidP="00410D87">
      <w:pPr>
        <w:spacing w:after="0" w:line="240" w:lineRule="auto"/>
        <w:jc w:val="both"/>
        <w:rPr>
          <w:rFonts w:asciiTheme="majorBidi" w:hAnsiTheme="majorBidi" w:cstheme="majorBidi"/>
          <w:sz w:val="24"/>
          <w:szCs w:val="24"/>
        </w:rPr>
      </w:pPr>
    </w:p>
    <w:p w:rsidR="00410D87" w:rsidRDefault="00410D87" w:rsidP="00410D87">
      <w:pPr>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Devi Maulita</w:t>
      </w:r>
    </w:p>
    <w:p w:rsidR="00410D87" w:rsidRDefault="00410D87" w:rsidP="00410D87">
      <w:pPr>
        <w:spacing w:after="0" w:line="240" w:lineRule="auto"/>
        <w:jc w:val="both"/>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121309973</w:t>
      </w:r>
    </w:p>
    <w:p w:rsidR="00410D87" w:rsidRDefault="00410D87" w:rsidP="00410D87">
      <w:pPr>
        <w:spacing w:after="0" w:line="240" w:lineRule="auto"/>
        <w:jc w:val="both"/>
        <w:rPr>
          <w:rFonts w:asciiTheme="majorBidi" w:hAnsiTheme="majorBidi" w:cstheme="majorBidi"/>
          <w:sz w:val="24"/>
          <w:szCs w:val="24"/>
        </w:rPr>
      </w:pPr>
      <w:r>
        <w:rPr>
          <w:rFonts w:asciiTheme="majorBidi" w:hAnsiTheme="majorBidi" w:cstheme="majorBidi"/>
          <w:sz w:val="24"/>
          <w:szCs w:val="24"/>
        </w:rPr>
        <w:t>Fakultas/ Prodi</w:t>
      </w:r>
      <w:r>
        <w:rPr>
          <w:rFonts w:asciiTheme="majorBidi" w:hAnsiTheme="majorBidi" w:cstheme="majorBidi"/>
          <w:sz w:val="24"/>
          <w:szCs w:val="24"/>
        </w:rPr>
        <w:tab/>
        <w:t>: Syari’ah dan Hukum/ Hukum Ekonomi Syari’ah</w:t>
      </w:r>
    </w:p>
    <w:p w:rsidR="00410D87" w:rsidRDefault="00410D87" w:rsidP="00410D87">
      <w:pPr>
        <w:spacing w:after="0" w:line="240" w:lineRule="auto"/>
        <w:ind w:left="2268" w:hanging="2268"/>
        <w:jc w:val="both"/>
        <w:rPr>
          <w:rFonts w:asciiTheme="majorBidi" w:hAnsiTheme="majorBidi" w:cstheme="majorBidi"/>
          <w:sz w:val="24"/>
          <w:szCs w:val="24"/>
        </w:rPr>
      </w:pPr>
      <w:r>
        <w:rPr>
          <w:rFonts w:asciiTheme="majorBidi" w:hAnsiTheme="majorBidi" w:cstheme="majorBidi"/>
          <w:sz w:val="24"/>
          <w:szCs w:val="24"/>
        </w:rPr>
        <w:t>Judul                           :</w:t>
      </w:r>
      <w:r>
        <w:rPr>
          <w:rFonts w:asciiTheme="majorBidi" w:hAnsiTheme="majorBidi" w:cstheme="majorBidi"/>
          <w:sz w:val="24"/>
          <w:szCs w:val="24"/>
        </w:rPr>
        <w:tab/>
        <w:t xml:space="preserve">Praktek Penangguhan Upah Pada Jasa Penanaman Padi Menurut Konsep </w:t>
      </w:r>
      <w:r w:rsidRPr="00884650">
        <w:rPr>
          <w:rFonts w:asciiTheme="majorBidi" w:hAnsiTheme="majorBidi" w:cstheme="majorBidi"/>
          <w:i/>
          <w:iCs/>
          <w:sz w:val="24"/>
          <w:szCs w:val="24"/>
        </w:rPr>
        <w:t>Ujrah</w:t>
      </w:r>
      <w:r>
        <w:rPr>
          <w:rFonts w:asciiTheme="majorBidi" w:hAnsiTheme="majorBidi" w:cstheme="majorBidi"/>
          <w:sz w:val="24"/>
          <w:szCs w:val="24"/>
        </w:rPr>
        <w:t xml:space="preserve"> (Suatu Penelitian di Kecamatan Kuta Malaka Kabupaten Aceh Besar)</w:t>
      </w:r>
    </w:p>
    <w:p w:rsidR="00410D87" w:rsidRDefault="00410D87" w:rsidP="00410D87">
      <w:pPr>
        <w:spacing w:after="0" w:line="240" w:lineRule="auto"/>
        <w:ind w:left="2268" w:hanging="2268"/>
        <w:jc w:val="both"/>
        <w:rPr>
          <w:rFonts w:asciiTheme="majorBidi" w:hAnsiTheme="majorBidi" w:cstheme="majorBidi"/>
          <w:sz w:val="24"/>
          <w:szCs w:val="24"/>
        </w:rPr>
      </w:pPr>
      <w:r>
        <w:rPr>
          <w:rFonts w:asciiTheme="majorBidi" w:hAnsiTheme="majorBidi" w:cstheme="majorBidi"/>
          <w:sz w:val="24"/>
          <w:szCs w:val="24"/>
        </w:rPr>
        <w:t xml:space="preserve">Tanggal </w:t>
      </w:r>
      <w:proofErr w:type="gramStart"/>
      <w:r>
        <w:rPr>
          <w:rFonts w:asciiTheme="majorBidi" w:hAnsiTheme="majorBidi" w:cstheme="majorBidi"/>
          <w:sz w:val="24"/>
          <w:szCs w:val="24"/>
        </w:rPr>
        <w:t>Munaqasyah  :</w:t>
      </w:r>
      <w:proofErr w:type="gramEnd"/>
      <w:r>
        <w:rPr>
          <w:rFonts w:asciiTheme="majorBidi" w:hAnsiTheme="majorBidi" w:cstheme="majorBidi"/>
          <w:sz w:val="24"/>
          <w:szCs w:val="24"/>
        </w:rPr>
        <w:t xml:space="preserve"> 08 Agustus 2017</w:t>
      </w:r>
    </w:p>
    <w:p w:rsidR="00410D87" w:rsidRDefault="00410D87" w:rsidP="00410D87">
      <w:pPr>
        <w:spacing w:after="0" w:line="240" w:lineRule="auto"/>
        <w:ind w:left="2127" w:hanging="2127"/>
        <w:jc w:val="both"/>
        <w:rPr>
          <w:rFonts w:asciiTheme="majorBidi" w:hAnsiTheme="majorBidi" w:cstheme="majorBidi"/>
          <w:sz w:val="24"/>
          <w:szCs w:val="24"/>
        </w:rPr>
      </w:pPr>
      <w:r>
        <w:rPr>
          <w:rFonts w:asciiTheme="majorBidi" w:hAnsiTheme="majorBidi" w:cstheme="majorBidi"/>
          <w:sz w:val="24"/>
          <w:szCs w:val="24"/>
        </w:rPr>
        <w:t>Tebal Skripsi</w:t>
      </w:r>
      <w:r>
        <w:rPr>
          <w:rFonts w:asciiTheme="majorBidi" w:hAnsiTheme="majorBidi" w:cstheme="majorBidi"/>
          <w:sz w:val="24"/>
          <w:szCs w:val="24"/>
        </w:rPr>
        <w:tab/>
        <w:t xml:space="preserve"> : 65 Halaman</w:t>
      </w:r>
    </w:p>
    <w:p w:rsidR="00410D87" w:rsidRDefault="00410D87" w:rsidP="00410D87">
      <w:pPr>
        <w:spacing w:after="0" w:line="240" w:lineRule="auto"/>
        <w:ind w:left="2127" w:hanging="2127"/>
        <w:jc w:val="both"/>
        <w:rPr>
          <w:rFonts w:asciiTheme="majorBidi" w:hAnsiTheme="majorBidi" w:cstheme="majorBidi"/>
          <w:sz w:val="24"/>
          <w:szCs w:val="24"/>
        </w:rPr>
      </w:pPr>
      <w:r>
        <w:rPr>
          <w:rFonts w:asciiTheme="majorBidi" w:hAnsiTheme="majorBidi" w:cstheme="majorBidi"/>
          <w:sz w:val="24"/>
          <w:szCs w:val="24"/>
        </w:rPr>
        <w:t>Pembimbing I</w:t>
      </w:r>
      <w:r>
        <w:rPr>
          <w:rFonts w:asciiTheme="majorBidi" w:hAnsiTheme="majorBidi" w:cstheme="majorBidi"/>
          <w:sz w:val="24"/>
          <w:szCs w:val="24"/>
        </w:rPr>
        <w:tab/>
        <w:t xml:space="preserve"> : Drs. Jamhuri, MA</w:t>
      </w:r>
    </w:p>
    <w:p w:rsidR="00410D87" w:rsidRDefault="00410D87" w:rsidP="00410D87">
      <w:pPr>
        <w:spacing w:after="0" w:line="240" w:lineRule="auto"/>
        <w:ind w:left="2127" w:hanging="2127"/>
        <w:jc w:val="both"/>
        <w:rPr>
          <w:rFonts w:asciiTheme="majorBidi" w:hAnsiTheme="majorBidi" w:cstheme="majorBidi"/>
          <w:sz w:val="24"/>
          <w:szCs w:val="24"/>
        </w:rPr>
      </w:pPr>
      <w:r>
        <w:rPr>
          <w:rFonts w:asciiTheme="majorBidi" w:hAnsiTheme="majorBidi" w:cstheme="majorBidi"/>
          <w:sz w:val="24"/>
          <w:szCs w:val="24"/>
        </w:rPr>
        <w:t>Pembimbing II</w:t>
      </w:r>
      <w:r>
        <w:rPr>
          <w:rFonts w:asciiTheme="majorBidi" w:hAnsiTheme="majorBidi" w:cstheme="majorBidi"/>
          <w:sz w:val="24"/>
          <w:szCs w:val="24"/>
        </w:rPr>
        <w:tab/>
        <w:t xml:space="preserve"> : Azmil Umur, MA</w:t>
      </w:r>
    </w:p>
    <w:p w:rsidR="00410D87" w:rsidRDefault="00410D87" w:rsidP="00410D87">
      <w:pPr>
        <w:spacing w:after="0" w:line="240" w:lineRule="auto"/>
        <w:jc w:val="both"/>
        <w:rPr>
          <w:rFonts w:asciiTheme="majorBidi" w:hAnsiTheme="majorBidi" w:cstheme="majorBidi"/>
          <w:sz w:val="24"/>
          <w:szCs w:val="24"/>
        </w:rPr>
      </w:pPr>
    </w:p>
    <w:p w:rsidR="00410D87" w:rsidRPr="00E34C2D" w:rsidRDefault="00410D87" w:rsidP="00410D87">
      <w:pPr>
        <w:jc w:val="center"/>
        <w:rPr>
          <w:rFonts w:asciiTheme="majorBidi" w:hAnsiTheme="majorBidi" w:cstheme="majorBidi"/>
          <w:b/>
          <w:bCs/>
          <w:sz w:val="24"/>
          <w:szCs w:val="24"/>
        </w:rPr>
      </w:pPr>
      <w:r w:rsidRPr="00F42427">
        <w:rPr>
          <w:rFonts w:asciiTheme="majorBidi" w:hAnsiTheme="majorBidi" w:cstheme="majorBidi"/>
          <w:b/>
          <w:bCs/>
          <w:sz w:val="24"/>
          <w:szCs w:val="24"/>
        </w:rPr>
        <w:t>ABSTRAK</w:t>
      </w:r>
    </w:p>
    <w:p w:rsidR="00410D87" w:rsidRPr="00CB1688" w:rsidRDefault="00410D87" w:rsidP="00410D87">
      <w:pPr>
        <w:jc w:val="both"/>
        <w:rPr>
          <w:rFonts w:asciiTheme="majorBidi" w:hAnsiTheme="majorBidi" w:cstheme="majorBidi"/>
          <w:b/>
          <w:bCs/>
          <w:i/>
          <w:iCs/>
          <w:sz w:val="24"/>
          <w:szCs w:val="24"/>
        </w:rPr>
      </w:pPr>
      <w:r w:rsidRPr="00A26703">
        <w:rPr>
          <w:rFonts w:asciiTheme="majorBidi" w:hAnsiTheme="majorBidi" w:cstheme="majorBidi"/>
          <w:b/>
          <w:bCs/>
          <w:i/>
          <w:iCs/>
          <w:sz w:val="24"/>
          <w:szCs w:val="24"/>
        </w:rPr>
        <w:t>Kata Kunci: Penangguhan Upah, Jasa, Padi, dan Konsep Ujrah</w:t>
      </w:r>
    </w:p>
    <w:p w:rsidR="00410D87" w:rsidRPr="00CB258B" w:rsidRDefault="00410D87" w:rsidP="00CB258B">
      <w:pPr>
        <w:spacing w:after="0"/>
        <w:ind w:firstLine="720"/>
        <w:jc w:val="both"/>
        <w:rPr>
          <w:rFonts w:asciiTheme="majorBidi" w:hAnsiTheme="majorBidi" w:cstheme="majorBidi"/>
          <w:sz w:val="24"/>
          <w:szCs w:val="24"/>
        </w:rPr>
      </w:pPr>
      <w:r w:rsidRPr="00686E64">
        <w:rPr>
          <w:rFonts w:asciiTheme="majorBidi" w:hAnsiTheme="majorBidi" w:cstheme="majorBidi"/>
          <w:sz w:val="24"/>
          <w:szCs w:val="24"/>
        </w:rPr>
        <w:t>Upah adalah balasan dari jerih payah yang telah dilakukan oleh seseorang baik itu bernilai barang maupun jasa yang menjadi hak baginya dan menjadi kewajiban bagi yang mengkonsumsi nilai barang atau jasa yang dihasilkan.</w:t>
      </w:r>
      <w:r>
        <w:rPr>
          <w:rFonts w:asciiTheme="majorBidi" w:hAnsiTheme="majorBidi" w:cstheme="majorBidi"/>
          <w:sz w:val="24"/>
          <w:szCs w:val="24"/>
        </w:rPr>
        <w:t xml:space="preserve">Dalam Hadits Nabi disebutkan pembayaran upah harus segera dilakukan setelah melaksanakan pekerjaannya.Namun, dalam pelaksanaan pengupahan di Kecamatan Kuta Malaka, ada pemilik sawah dalam pembayaran upah sering menunda pembayarannya. Penelitian ini memiliki tiga pertanyaan penelitian: </w:t>
      </w:r>
      <w:r w:rsidRPr="001D7E39">
        <w:rPr>
          <w:rFonts w:asciiTheme="majorBidi" w:hAnsiTheme="majorBidi" w:cstheme="majorBidi"/>
          <w:i/>
          <w:iCs/>
          <w:sz w:val="24"/>
          <w:szCs w:val="24"/>
        </w:rPr>
        <w:t>Pertama</w:t>
      </w:r>
      <w:r w:rsidRPr="00686E64">
        <w:rPr>
          <w:rFonts w:asciiTheme="majorBidi" w:hAnsiTheme="majorBidi" w:cstheme="majorBidi"/>
          <w:sz w:val="24"/>
          <w:szCs w:val="24"/>
        </w:rPr>
        <w:t xml:space="preserve">, </w:t>
      </w:r>
      <w:r w:rsidRPr="00686E64">
        <w:rPr>
          <w:rFonts w:asciiTheme="majorBidi" w:hAnsiTheme="majorBidi" w:cstheme="majorBidi"/>
          <w:sz w:val="24"/>
          <w:szCs w:val="24"/>
          <w:lang w:val="id-ID"/>
        </w:rPr>
        <w:t>Bagaimana praktek pe</w:t>
      </w:r>
      <w:r w:rsidRPr="00686E64">
        <w:rPr>
          <w:rFonts w:asciiTheme="majorBidi" w:hAnsiTheme="majorBidi" w:cstheme="majorBidi"/>
          <w:sz w:val="24"/>
          <w:szCs w:val="24"/>
        </w:rPr>
        <w:t>ngupahan</w:t>
      </w:r>
      <w:r w:rsidRPr="00686E64">
        <w:rPr>
          <w:rFonts w:asciiTheme="majorBidi" w:hAnsiTheme="majorBidi" w:cstheme="majorBidi"/>
          <w:sz w:val="24"/>
          <w:szCs w:val="24"/>
          <w:lang w:val="id-ID"/>
        </w:rPr>
        <w:t xml:space="preserve"> yang terjadi di kalangan </w:t>
      </w:r>
      <w:r w:rsidRPr="00686E64">
        <w:rPr>
          <w:rFonts w:asciiTheme="majorBidi" w:hAnsiTheme="majorBidi" w:cstheme="majorBidi"/>
          <w:sz w:val="24"/>
          <w:szCs w:val="24"/>
        </w:rPr>
        <w:t xml:space="preserve">petani di </w:t>
      </w:r>
      <w:r w:rsidRPr="00686E64">
        <w:rPr>
          <w:rFonts w:asciiTheme="majorBidi" w:hAnsiTheme="majorBidi" w:cstheme="majorBidi"/>
          <w:sz w:val="24"/>
          <w:szCs w:val="24"/>
          <w:lang w:val="id-ID"/>
        </w:rPr>
        <w:t>Kecamatan Kuta</w:t>
      </w:r>
      <w:r w:rsidRPr="00686E64">
        <w:rPr>
          <w:rFonts w:asciiTheme="majorBidi" w:hAnsiTheme="majorBidi" w:cstheme="majorBidi"/>
          <w:sz w:val="24"/>
          <w:szCs w:val="24"/>
        </w:rPr>
        <w:t xml:space="preserve"> M</w:t>
      </w:r>
      <w:r w:rsidRPr="00686E64">
        <w:rPr>
          <w:rFonts w:asciiTheme="majorBidi" w:hAnsiTheme="majorBidi" w:cstheme="majorBidi"/>
          <w:sz w:val="24"/>
          <w:szCs w:val="24"/>
          <w:lang w:val="id-ID"/>
        </w:rPr>
        <w:t>alaka</w:t>
      </w:r>
      <w:r>
        <w:rPr>
          <w:rFonts w:asciiTheme="majorBidi" w:hAnsiTheme="majorBidi" w:cstheme="majorBidi"/>
          <w:sz w:val="24"/>
          <w:szCs w:val="24"/>
        </w:rPr>
        <w:t xml:space="preserve"> Kabupaten Aceh Besar</w:t>
      </w:r>
      <w:proofErr w:type="gramStart"/>
      <w:r w:rsidRPr="00686E64">
        <w:rPr>
          <w:rFonts w:asciiTheme="majorBidi" w:hAnsiTheme="majorBidi" w:cstheme="majorBidi"/>
          <w:sz w:val="24"/>
          <w:szCs w:val="24"/>
          <w:lang w:val="id-ID"/>
        </w:rPr>
        <w:t>?</w:t>
      </w:r>
      <w:r w:rsidRPr="00686E64">
        <w:rPr>
          <w:rFonts w:asciiTheme="majorBidi" w:hAnsiTheme="majorBidi" w:cstheme="majorBidi"/>
          <w:sz w:val="24"/>
          <w:szCs w:val="24"/>
        </w:rPr>
        <w:t>.</w:t>
      </w:r>
      <w:proofErr w:type="gramEnd"/>
      <w:r w:rsidRPr="001D7E39">
        <w:rPr>
          <w:rFonts w:asciiTheme="majorBidi" w:hAnsiTheme="majorBidi" w:cstheme="majorBidi"/>
          <w:i/>
          <w:iCs/>
          <w:sz w:val="24"/>
          <w:szCs w:val="24"/>
        </w:rPr>
        <w:t>Kedua</w:t>
      </w:r>
      <w:r w:rsidRPr="00686E64">
        <w:rPr>
          <w:rFonts w:asciiTheme="majorBidi" w:hAnsiTheme="majorBidi" w:cstheme="majorBidi"/>
          <w:sz w:val="24"/>
          <w:szCs w:val="24"/>
        </w:rPr>
        <w:t>,</w:t>
      </w:r>
      <w:r>
        <w:rPr>
          <w:rFonts w:asciiTheme="majorBidi" w:hAnsiTheme="majorBidi" w:cstheme="majorBidi"/>
          <w:sz w:val="24"/>
          <w:szCs w:val="24"/>
        </w:rPr>
        <w:t xml:space="preserve"> a</w:t>
      </w:r>
      <w:r w:rsidRPr="00686E64">
        <w:rPr>
          <w:rFonts w:asciiTheme="majorBidi" w:hAnsiTheme="majorBidi" w:cstheme="majorBidi"/>
          <w:sz w:val="24"/>
          <w:szCs w:val="24"/>
          <w:lang w:val="id-ID"/>
        </w:rPr>
        <w:t>pa penyebab terjadinya penangguhan upah di kalangan masyarakat petani di Kecamatan Kuta Malaka</w:t>
      </w:r>
      <w:proofErr w:type="gramStart"/>
      <w:r w:rsidRPr="00686E64">
        <w:rPr>
          <w:rFonts w:asciiTheme="majorBidi" w:hAnsiTheme="majorBidi" w:cstheme="majorBidi"/>
          <w:sz w:val="24"/>
          <w:szCs w:val="24"/>
          <w:lang w:val="id-ID"/>
        </w:rPr>
        <w:t>?.</w:t>
      </w:r>
      <w:proofErr w:type="gramEnd"/>
      <w:r w:rsidRPr="001D7E39">
        <w:rPr>
          <w:rFonts w:asciiTheme="majorBidi" w:hAnsiTheme="majorBidi" w:cstheme="majorBidi"/>
          <w:i/>
          <w:iCs/>
          <w:sz w:val="24"/>
          <w:szCs w:val="24"/>
        </w:rPr>
        <w:t>Ketiga</w:t>
      </w:r>
      <w:r w:rsidRPr="00686E64">
        <w:rPr>
          <w:rFonts w:asciiTheme="majorBidi" w:hAnsiTheme="majorBidi" w:cstheme="majorBidi"/>
          <w:sz w:val="24"/>
          <w:szCs w:val="24"/>
        </w:rPr>
        <w:t xml:space="preserve">, </w:t>
      </w:r>
      <w:r>
        <w:rPr>
          <w:rFonts w:asciiTheme="majorBidi" w:hAnsiTheme="majorBidi" w:cstheme="majorBidi"/>
          <w:sz w:val="24"/>
          <w:szCs w:val="24"/>
        </w:rPr>
        <w:t>a</w:t>
      </w:r>
      <w:r>
        <w:rPr>
          <w:rFonts w:asciiTheme="majorBidi" w:hAnsiTheme="majorBidi" w:cstheme="majorBidi"/>
          <w:sz w:val="24"/>
          <w:szCs w:val="24"/>
          <w:lang w:val="id-ID"/>
        </w:rPr>
        <w:t xml:space="preserve">pa aturan </w:t>
      </w:r>
      <w:r>
        <w:rPr>
          <w:rFonts w:asciiTheme="majorBidi" w:hAnsiTheme="majorBidi" w:cstheme="majorBidi"/>
          <w:sz w:val="24"/>
          <w:szCs w:val="24"/>
        </w:rPr>
        <w:t>F</w:t>
      </w:r>
      <w:r>
        <w:rPr>
          <w:rFonts w:asciiTheme="majorBidi" w:hAnsiTheme="majorBidi" w:cstheme="majorBidi"/>
          <w:sz w:val="24"/>
          <w:szCs w:val="24"/>
          <w:lang w:val="id-ID"/>
        </w:rPr>
        <w:t xml:space="preserve">ikih </w:t>
      </w:r>
      <w:r>
        <w:rPr>
          <w:rFonts w:asciiTheme="majorBidi" w:hAnsiTheme="majorBidi" w:cstheme="majorBidi"/>
          <w:sz w:val="24"/>
          <w:szCs w:val="24"/>
        </w:rPr>
        <w:t>M</w:t>
      </w:r>
      <w:r w:rsidRPr="00686E64">
        <w:rPr>
          <w:rFonts w:asciiTheme="majorBidi" w:hAnsiTheme="majorBidi" w:cstheme="majorBidi"/>
          <w:sz w:val="24"/>
          <w:szCs w:val="24"/>
          <w:lang w:val="id-ID"/>
        </w:rPr>
        <w:t xml:space="preserve">uamalah menurut konsep </w:t>
      </w:r>
      <w:r w:rsidRPr="00686E64">
        <w:rPr>
          <w:rFonts w:asciiTheme="majorBidi" w:hAnsiTheme="majorBidi" w:cstheme="majorBidi"/>
          <w:i/>
          <w:iCs/>
          <w:sz w:val="24"/>
          <w:szCs w:val="24"/>
          <w:lang w:val="id-ID"/>
        </w:rPr>
        <w:t xml:space="preserve">ujrah </w:t>
      </w:r>
      <w:r w:rsidRPr="00686E64">
        <w:rPr>
          <w:rFonts w:asciiTheme="majorBidi" w:hAnsiTheme="majorBidi" w:cstheme="majorBidi"/>
          <w:sz w:val="24"/>
          <w:szCs w:val="24"/>
          <w:lang w:val="id-ID"/>
        </w:rPr>
        <w:t>terhadap penangguhan upah di kalangan masyarakat petani</w:t>
      </w:r>
      <w:r>
        <w:rPr>
          <w:rFonts w:asciiTheme="majorBidi" w:hAnsiTheme="majorBidi" w:cstheme="majorBidi"/>
          <w:sz w:val="24"/>
          <w:szCs w:val="24"/>
        </w:rPr>
        <w:t xml:space="preserve"> Kecamatan Kuta Malaka</w:t>
      </w:r>
      <w:proofErr w:type="gramStart"/>
      <w:r w:rsidRPr="00686E64">
        <w:rPr>
          <w:rFonts w:asciiTheme="majorBidi" w:hAnsiTheme="majorBidi" w:cstheme="majorBidi"/>
          <w:sz w:val="24"/>
          <w:szCs w:val="24"/>
          <w:lang w:val="id-ID"/>
        </w:rPr>
        <w:t>?</w:t>
      </w:r>
      <w:r>
        <w:rPr>
          <w:rFonts w:asciiTheme="majorBidi" w:hAnsiTheme="majorBidi" w:cstheme="majorBidi"/>
          <w:sz w:val="24"/>
          <w:szCs w:val="24"/>
        </w:rPr>
        <w:t>.</w:t>
      </w:r>
      <w:r w:rsidRPr="006F4528">
        <w:rPr>
          <w:rFonts w:asciiTheme="majorBidi" w:hAnsiTheme="majorBidi" w:cstheme="majorBidi"/>
          <w:sz w:val="24"/>
          <w:szCs w:val="24"/>
        </w:rPr>
        <w:t>Untuk menjawab pertanyaan tersebut penulis menggunakan metod</w:t>
      </w:r>
      <w:r>
        <w:rPr>
          <w:rFonts w:asciiTheme="majorBidi" w:hAnsiTheme="majorBidi" w:cstheme="majorBidi"/>
          <w:sz w:val="24"/>
          <w:szCs w:val="24"/>
        </w:rPr>
        <w:t xml:space="preserve">e </w:t>
      </w:r>
      <w:r w:rsidRPr="006F4528">
        <w:rPr>
          <w:rFonts w:asciiTheme="majorBidi" w:hAnsiTheme="majorBidi" w:cstheme="majorBidi"/>
          <w:i/>
          <w:iCs/>
          <w:sz w:val="24"/>
          <w:szCs w:val="24"/>
        </w:rPr>
        <w:t>deskriprif analisis</w:t>
      </w:r>
      <w:r>
        <w:rPr>
          <w:rFonts w:asciiTheme="majorBidi" w:hAnsiTheme="majorBidi" w:cstheme="majorBidi"/>
          <w:i/>
          <w:iCs/>
          <w:sz w:val="24"/>
          <w:szCs w:val="24"/>
        </w:rPr>
        <w:t>.</w:t>
      </w:r>
      <w:r>
        <w:rPr>
          <w:rFonts w:asciiTheme="majorBidi" w:hAnsiTheme="majorBidi" w:cstheme="majorBidi"/>
          <w:sz w:val="24"/>
          <w:szCs w:val="24"/>
        </w:rPr>
        <w:t>Sedangkan untuk mengumpulkan data digunakan penelitian lapangan dan studi pustaka serta didukung dengan wawancara.Tujuan dilakukannya penelitian ini adalah untuk mencari solusi terhadap masalah penangguhan upah yang terjadi di kalangan masyarakat Kecamatan Kuta Malaka.</w:t>
      </w:r>
      <w:proofErr w:type="gramEnd"/>
      <w:r>
        <w:rPr>
          <w:rFonts w:asciiTheme="majorBidi" w:hAnsiTheme="majorBidi" w:cstheme="majorBidi"/>
          <w:sz w:val="24"/>
          <w:szCs w:val="24"/>
        </w:rPr>
        <w:t xml:space="preserve"> Dari hasil </w:t>
      </w:r>
      <w:proofErr w:type="gramStart"/>
      <w:r>
        <w:rPr>
          <w:rFonts w:asciiTheme="majorBidi" w:hAnsiTheme="majorBidi" w:cstheme="majorBidi"/>
          <w:sz w:val="24"/>
          <w:szCs w:val="24"/>
        </w:rPr>
        <w:t>penelitian  menunjukkan</w:t>
      </w:r>
      <w:proofErr w:type="gramEnd"/>
      <w:r>
        <w:rPr>
          <w:rFonts w:asciiTheme="majorBidi" w:hAnsiTheme="majorBidi" w:cstheme="majorBidi"/>
          <w:sz w:val="24"/>
          <w:szCs w:val="24"/>
        </w:rPr>
        <w:t xml:space="preserve"> upah yang diberikan oleh pemilik sawah kepada para pekerjanya tidak sesuai dengan upah yang berlaku dalam fikih muamalah yang berdasarkan konsep </w:t>
      </w:r>
      <w:r>
        <w:rPr>
          <w:rFonts w:asciiTheme="majorBidi" w:hAnsiTheme="majorBidi" w:cstheme="majorBidi"/>
          <w:i/>
          <w:iCs/>
          <w:sz w:val="24"/>
          <w:szCs w:val="24"/>
        </w:rPr>
        <w:t xml:space="preserve">ujrah, </w:t>
      </w:r>
      <w:r>
        <w:rPr>
          <w:rFonts w:asciiTheme="majorBidi" w:hAnsiTheme="majorBidi" w:cstheme="majorBidi"/>
          <w:sz w:val="24"/>
          <w:szCs w:val="24"/>
        </w:rPr>
        <w:t xml:space="preserve">dimana pembayaran yang dilakukan oleh pemilik sawah kepada pekerja masih dengan cara menunda-nunda ataupun melambatkan pembayaran, sedangkan pihak pekerja merasa telah dirugikan atas haknya tersebut. Menurut konsep </w:t>
      </w:r>
      <w:r w:rsidRPr="00D86BBF">
        <w:rPr>
          <w:rFonts w:asciiTheme="majorBidi" w:hAnsiTheme="majorBidi" w:cstheme="majorBidi"/>
          <w:i/>
          <w:iCs/>
          <w:sz w:val="24"/>
          <w:szCs w:val="24"/>
        </w:rPr>
        <w:t>ujrah</w:t>
      </w:r>
      <w:r>
        <w:rPr>
          <w:rFonts w:asciiTheme="majorBidi" w:hAnsiTheme="majorBidi" w:cstheme="majorBidi"/>
          <w:sz w:val="24"/>
          <w:szCs w:val="24"/>
        </w:rPr>
        <w:t xml:space="preserve"> bentuk upah yang diberikan oleh pemilik sawah di Kecamatan Kuta Malaka tidak terdapat prinsip keadilan di dalamnya, dimana pembayaran upah atas imbalan jasa dari pekerja yang diberikan oleh pemilik sawah terlalu lama dari pada batas waktu yang harus dibayar sesuai dengan hukum Islam.</w:t>
      </w:r>
    </w:p>
    <w:p w:rsidR="00410D87" w:rsidRDefault="00410D87" w:rsidP="00410D87">
      <w:pPr>
        <w:spacing w:after="0"/>
        <w:jc w:val="center"/>
        <w:rPr>
          <w:rFonts w:asciiTheme="majorBidi" w:hAnsiTheme="majorBidi" w:cstheme="majorBidi"/>
          <w:b/>
          <w:bCs/>
          <w:sz w:val="24"/>
          <w:szCs w:val="24"/>
        </w:rPr>
      </w:pPr>
      <w:r>
        <w:rPr>
          <w:rFonts w:asciiTheme="majorBidi" w:hAnsiTheme="majorBidi" w:cstheme="majorBidi"/>
          <w:b/>
          <w:bCs/>
          <w:sz w:val="24"/>
          <w:szCs w:val="24"/>
        </w:rPr>
        <w:lastRenderedPageBreak/>
        <w:t>KATA PENGANTAR</w:t>
      </w:r>
    </w:p>
    <w:p w:rsidR="00410D87" w:rsidRDefault="00410D87" w:rsidP="00410D87">
      <w:pPr>
        <w:spacing w:after="0"/>
        <w:jc w:val="center"/>
        <w:rPr>
          <w:rFonts w:asciiTheme="majorBidi" w:hAnsiTheme="majorBidi" w:cstheme="majorBidi"/>
          <w:b/>
          <w:bCs/>
          <w:sz w:val="24"/>
          <w:szCs w:val="24"/>
        </w:rPr>
      </w:pPr>
    </w:p>
    <w:p w:rsidR="00410D87" w:rsidRDefault="00410D87" w:rsidP="00410D87">
      <w:pPr>
        <w:spacing w:after="0" w:line="480" w:lineRule="auto"/>
        <w:jc w:val="center"/>
        <w:rPr>
          <w:rFonts w:ascii="Times New Roman" w:hAnsi="Times New Roman" w:cs="Times New Roman"/>
          <w:b/>
          <w:bCs/>
          <w:sz w:val="28"/>
          <w:szCs w:val="28"/>
        </w:rPr>
      </w:pPr>
      <w:r w:rsidRPr="00021E96">
        <w:rPr>
          <w:rFonts w:ascii="Times New Roman" w:hAnsi="Times New Roman" w:cs="Times New Roman"/>
          <w:b/>
          <w:bCs/>
          <w:sz w:val="28"/>
          <w:szCs w:val="28"/>
          <w:rtl/>
        </w:rPr>
        <w:t>بسم الله الرحمن الرحيم</w:t>
      </w:r>
    </w:p>
    <w:p w:rsidR="00410D87" w:rsidRDefault="00410D87" w:rsidP="00410D87">
      <w:pPr>
        <w:spacing w:after="0"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Dengan memanjatkan puji dan syukur kehadirat Allah SWT yang telah melimpahkan rahmat, dan karunia-Nya serta kesehatan sehingga penulis mampu menyelesaikan tugas akhir ini.</w:t>
      </w:r>
      <w:proofErr w:type="gramEnd"/>
      <w:r>
        <w:rPr>
          <w:rFonts w:asciiTheme="majorBidi" w:hAnsiTheme="majorBidi" w:cstheme="majorBidi"/>
          <w:sz w:val="24"/>
          <w:szCs w:val="24"/>
        </w:rPr>
        <w:t xml:space="preserve"> Shalawat dan </w:t>
      </w:r>
      <w:proofErr w:type="gramStart"/>
      <w:r>
        <w:rPr>
          <w:rFonts w:asciiTheme="majorBidi" w:hAnsiTheme="majorBidi" w:cstheme="majorBidi"/>
          <w:sz w:val="24"/>
          <w:szCs w:val="24"/>
        </w:rPr>
        <w:t>salam</w:t>
      </w:r>
      <w:proofErr w:type="gramEnd"/>
      <w:r>
        <w:rPr>
          <w:rFonts w:asciiTheme="majorBidi" w:hAnsiTheme="majorBidi" w:cstheme="majorBidi"/>
          <w:sz w:val="24"/>
          <w:szCs w:val="24"/>
        </w:rPr>
        <w:t xml:space="preserve"> marilah sama-sama kita panjatkan keharibaan Nabi Muhammad SAW, keluarga, serta sahabat-sahabat beliau sekalian, yang telah mengantarkan kita kepada dunia yang penuh dengan ilmu pengetahuan yang terang menderang.</w:t>
      </w:r>
    </w:p>
    <w:p w:rsidR="00410D87" w:rsidRPr="001145DE" w:rsidRDefault="00410D87" w:rsidP="00410D87">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Dalam rangka menyelesaikan studi pada Fakultas Syari’ah dan Hukum UIN Ar-Raniry, skripsi merupakan tugas akhir yang harus diselesaikan guna memperoleh gelar Sarjana (S1).Untuk itu, penulis memilih judul skripsi yang berjudul </w:t>
      </w:r>
      <w:r w:rsidRPr="001145DE">
        <w:rPr>
          <w:rFonts w:asciiTheme="majorBidi" w:hAnsiTheme="majorBidi" w:cstheme="majorBidi"/>
          <w:b/>
          <w:bCs/>
          <w:sz w:val="24"/>
          <w:szCs w:val="24"/>
        </w:rPr>
        <w:t>“</w:t>
      </w:r>
      <w:r w:rsidRPr="001145DE">
        <w:rPr>
          <w:rFonts w:asciiTheme="majorBidi" w:hAnsiTheme="majorBidi" w:cstheme="majorBidi"/>
          <w:b/>
          <w:bCs/>
          <w:sz w:val="24"/>
          <w:szCs w:val="24"/>
          <w:lang w:val="id-ID"/>
        </w:rPr>
        <w:t xml:space="preserve">Praktek Penangguhan Upah Pada JasaPenanaman Padi Menurut Konsep </w:t>
      </w:r>
      <w:r w:rsidRPr="001145DE">
        <w:rPr>
          <w:rFonts w:asciiTheme="majorBidi" w:hAnsiTheme="majorBidi" w:cstheme="majorBidi"/>
          <w:b/>
          <w:bCs/>
          <w:i/>
          <w:sz w:val="24"/>
          <w:szCs w:val="24"/>
          <w:lang w:val="id-ID"/>
        </w:rPr>
        <w:t>Ujrah</w:t>
      </w:r>
      <w:r w:rsidRPr="001145DE">
        <w:rPr>
          <w:rFonts w:asciiTheme="majorBidi" w:hAnsiTheme="majorBidi" w:cstheme="majorBidi"/>
          <w:b/>
          <w:bCs/>
          <w:sz w:val="24"/>
          <w:szCs w:val="24"/>
          <w:lang w:val="id-ID"/>
        </w:rPr>
        <w:t>(Suatu Penelitian Di Kecamatan Kuta Malaka</w:t>
      </w:r>
      <w:r>
        <w:rPr>
          <w:rFonts w:asciiTheme="majorBidi" w:hAnsiTheme="majorBidi" w:cstheme="majorBidi"/>
          <w:b/>
          <w:bCs/>
          <w:sz w:val="24"/>
          <w:szCs w:val="24"/>
          <w:lang w:val="en-GB"/>
        </w:rPr>
        <w:t>)”.</w:t>
      </w:r>
    </w:p>
    <w:p w:rsidR="00410D87" w:rsidRDefault="00410D87" w:rsidP="00410D87">
      <w:pPr>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Penulis menyadari, bahwa skripsi ini tidak akan terwujud tanpa adanya bimbingan dan arahan dari berbagai pihak baik secara langsung maupun tidak langsung, maka dari itu penulis mengucapkan terima kasih yang tulus dan penghargaan yang tak terhingga kepada Bapak Drs. Jamhuri, MA selaku pembimbing I dan Bapak Azmil Umur, MA selaku pembimbing II yang telah banyak memberikan bimbingan sehingga skripsi ini dapat terselesaikan. Ucapan terima </w:t>
      </w:r>
      <w:proofErr w:type="gramStart"/>
      <w:r>
        <w:rPr>
          <w:rFonts w:asciiTheme="majorBidi" w:hAnsiTheme="majorBidi" w:cstheme="majorBidi"/>
          <w:sz w:val="24"/>
          <w:szCs w:val="24"/>
        </w:rPr>
        <w:t>kasih  juga</w:t>
      </w:r>
      <w:proofErr w:type="gramEnd"/>
      <w:r>
        <w:rPr>
          <w:rFonts w:asciiTheme="majorBidi" w:hAnsiTheme="majorBidi" w:cstheme="majorBidi"/>
          <w:sz w:val="24"/>
          <w:szCs w:val="24"/>
        </w:rPr>
        <w:t xml:space="preserve"> penulis ucapkan kepada Bapak Dr. M. Yusran Hadi, Lc., MA selaku penguji I juga kepada Bapak Muhammad Iqbal, SE., selaku penguji II yang telah membantu penulis sehingga sidang </w:t>
      </w:r>
      <w:r w:rsidRPr="00DC3402">
        <w:rPr>
          <w:rFonts w:asciiTheme="majorBidi" w:hAnsiTheme="majorBidi" w:cstheme="majorBidi"/>
          <w:i/>
          <w:sz w:val="24"/>
          <w:szCs w:val="24"/>
        </w:rPr>
        <w:t>munaqasyah</w:t>
      </w:r>
      <w:r>
        <w:rPr>
          <w:rFonts w:asciiTheme="majorBidi" w:hAnsiTheme="majorBidi" w:cstheme="majorBidi"/>
          <w:sz w:val="24"/>
          <w:szCs w:val="24"/>
        </w:rPr>
        <w:t xml:space="preserve"> dapat terlaksanakan dengan baik. Tidak lupa pula ucapan terima kasih juga kepada Bapak Dr. Armiadi S.Ag., </w:t>
      </w:r>
      <w:r>
        <w:rPr>
          <w:rFonts w:asciiTheme="majorBidi" w:hAnsiTheme="majorBidi" w:cstheme="majorBidi"/>
          <w:sz w:val="24"/>
          <w:szCs w:val="24"/>
        </w:rPr>
        <w:lastRenderedPageBreak/>
        <w:t xml:space="preserve">M.A selaku Penasehat Akademik, serta ucapan terimakasih kepada Dekan Fakultas Syari’ah dan Hukum beserta staffnya, Ketua Program Studi Hukum Ekonomi Syari’ah, dan semua dosen dan asisten yang telah membekali ilmu kepada penulis sejak semester pertama hingga akhir. </w:t>
      </w:r>
      <w:r w:rsidRPr="000E5EF9">
        <w:rPr>
          <w:rFonts w:asciiTheme="majorBidi" w:hAnsiTheme="majorBidi" w:cstheme="majorBidi"/>
          <w:sz w:val="24"/>
          <w:szCs w:val="24"/>
          <w:lang w:val="id-ID"/>
        </w:rPr>
        <w:t>Kepadasta</w:t>
      </w:r>
      <w:r>
        <w:rPr>
          <w:rFonts w:asciiTheme="majorBidi" w:hAnsiTheme="majorBidi" w:cstheme="majorBidi"/>
          <w:sz w:val="24"/>
          <w:szCs w:val="24"/>
        </w:rPr>
        <w:t>f</w:t>
      </w:r>
      <w:r w:rsidRPr="000E5EF9">
        <w:rPr>
          <w:rFonts w:asciiTheme="majorBidi" w:hAnsiTheme="majorBidi" w:cstheme="majorBidi"/>
          <w:sz w:val="24"/>
          <w:szCs w:val="24"/>
          <w:lang w:val="id-ID"/>
        </w:rPr>
        <w:t>fadministrasi UIN Ar-Raniry, pimpinanbesertasta</w:t>
      </w:r>
      <w:r>
        <w:rPr>
          <w:rFonts w:asciiTheme="majorBidi" w:hAnsiTheme="majorBidi" w:cstheme="majorBidi"/>
          <w:sz w:val="24"/>
          <w:szCs w:val="24"/>
        </w:rPr>
        <w:t>f</w:t>
      </w:r>
      <w:r w:rsidRPr="000E5EF9">
        <w:rPr>
          <w:rFonts w:asciiTheme="majorBidi" w:hAnsiTheme="majorBidi" w:cstheme="majorBidi"/>
          <w:sz w:val="24"/>
          <w:szCs w:val="24"/>
          <w:lang w:val="id-ID"/>
        </w:rPr>
        <w:t>fPerpustakaan</w:t>
      </w:r>
      <w:r>
        <w:rPr>
          <w:rFonts w:asciiTheme="majorBidi" w:hAnsiTheme="majorBidi" w:cstheme="majorBidi"/>
          <w:sz w:val="24"/>
          <w:szCs w:val="24"/>
          <w:lang w:val="id-ID"/>
        </w:rPr>
        <w:t xml:space="preserve">Syari’ah dan </w:t>
      </w:r>
      <w:r w:rsidRPr="000E5EF9">
        <w:rPr>
          <w:rFonts w:asciiTheme="majorBidi" w:hAnsiTheme="majorBidi" w:cstheme="majorBidi"/>
          <w:sz w:val="24"/>
          <w:szCs w:val="24"/>
          <w:lang w:val="id-ID"/>
        </w:rPr>
        <w:t xml:space="preserve">IndukUIN Ar-Raniry, Perpustakaan Wilayah Aceh danPerpustakaan Masjid Raya Baiturrahman, </w:t>
      </w:r>
      <w:r>
        <w:rPr>
          <w:rFonts w:asciiTheme="majorBidi" w:hAnsiTheme="majorBidi" w:cstheme="majorBidi"/>
          <w:sz w:val="24"/>
          <w:szCs w:val="24"/>
          <w:lang w:val="id-ID"/>
        </w:rPr>
        <w:t>penulis</w:t>
      </w:r>
      <w:r w:rsidRPr="000E5EF9">
        <w:rPr>
          <w:rFonts w:asciiTheme="majorBidi" w:hAnsiTheme="majorBidi" w:cstheme="majorBidi"/>
          <w:sz w:val="24"/>
          <w:szCs w:val="24"/>
          <w:lang w:val="id-ID"/>
        </w:rPr>
        <w:t>ucapkanterimakasihatasfasilitasdanbantuan yang telahdiberikan.</w:t>
      </w:r>
    </w:p>
    <w:p w:rsidR="00410D87" w:rsidRDefault="00410D87" w:rsidP="00410D87">
      <w:pPr>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Melalui kesempatan ini penulis menyampaikan syukur dan terimakasih yang tak terhingga kepada ayahanda tercinta Ridwan yang selalu memberikan semangat dan motivasi agar skripsi ini terselesaikan dan Ibunda tercinta Jauhari yang telah memelihara dengan penuh kasih sayang dan mendidik anak-anaknya dengan pengorbanan yang tak terhingga, hanya Allah yang mampu membalasnya. Dan ucapan terimaksih juga kepada abang Razi, Munzir, Adun, kakak Nita, Desy (Uti), serta adek-adekku tercinta Fenti, Maidi, Puja dan Irma yang selalu senantiasa memberikan dukungan serta do’a kepada penulis sehingga penulis selalu mendapatkan kelancaran dalam penulisan skripsi ini.</w:t>
      </w:r>
    </w:p>
    <w:p w:rsidR="00410D87" w:rsidRDefault="00410D87" w:rsidP="00410D87">
      <w:pPr>
        <w:spacing w:after="0" w:line="480" w:lineRule="auto"/>
        <w:ind w:firstLine="567"/>
        <w:jc w:val="both"/>
        <w:rPr>
          <w:rFonts w:asciiTheme="majorBidi" w:hAnsiTheme="majorBidi" w:cstheme="majorBidi"/>
          <w:sz w:val="24"/>
          <w:szCs w:val="24"/>
        </w:rPr>
      </w:pPr>
      <w:proofErr w:type="gramStart"/>
      <w:r>
        <w:rPr>
          <w:rFonts w:asciiTheme="majorBidi" w:hAnsiTheme="majorBidi" w:cstheme="majorBidi"/>
          <w:sz w:val="24"/>
          <w:szCs w:val="24"/>
        </w:rPr>
        <w:t>Penulis juga mengucapkan terimakasih banyak kepada masyarakat Kecamatan Kuta Malaka yang telah bersedia meluangkan waktunya untuk diwawancarai dan memberikan data-data untuk penelitian ini.</w:t>
      </w:r>
      <w:proofErr w:type="gramEnd"/>
      <w:r>
        <w:rPr>
          <w:rFonts w:asciiTheme="majorBidi" w:hAnsiTheme="majorBidi" w:cstheme="majorBidi"/>
          <w:sz w:val="24"/>
          <w:szCs w:val="24"/>
        </w:rPr>
        <w:t xml:space="preserve"> Tidak lupa pula penulis ucapkan terimakasih kepada sahabat-sahabat unit 07 HES angkatan 2013, juga untuk Yuliana, Nurazizah, Ida Rahmi, Ipur, Evi Darwina, Via, Andika, Cut Fajarna, Yuda, Rina Purnama, Nurhidha, Astura, Luthfia, Mimi, Nisrina, Nurma, Amna, Mona, Tina, Saska, Dana, Zia, Yulia Akmalia yang merupakan sahabat </w:t>
      </w:r>
      <w:r>
        <w:rPr>
          <w:rFonts w:asciiTheme="majorBidi" w:hAnsiTheme="majorBidi" w:cstheme="majorBidi"/>
          <w:sz w:val="24"/>
          <w:szCs w:val="24"/>
        </w:rPr>
        <w:lastRenderedPageBreak/>
        <w:t xml:space="preserve">seperjuangan dalam menyusun skripsi. </w:t>
      </w:r>
      <w:proofErr w:type="gramStart"/>
      <w:r>
        <w:rPr>
          <w:rFonts w:asciiTheme="majorBidi" w:hAnsiTheme="majorBidi" w:cstheme="majorBidi"/>
          <w:sz w:val="24"/>
          <w:szCs w:val="24"/>
        </w:rPr>
        <w:t>Dan sahabat KPM-Reguler Gampong Lembah Baru Kecamatan Labuhan Haji.</w:t>
      </w:r>
      <w:proofErr w:type="gramEnd"/>
      <w:r>
        <w:rPr>
          <w:rFonts w:asciiTheme="majorBidi" w:hAnsiTheme="majorBidi" w:cstheme="majorBidi"/>
          <w:sz w:val="24"/>
          <w:szCs w:val="24"/>
        </w:rPr>
        <w:t xml:space="preserve"> Serta kepada Mama Dahlia (Mamaya), Kak Ria, Kak Sarjani, Abang Aris Munandar, Kanda Rahmat Munadi, Nurul (Deknong), Rona serta kawan-kawan yang tidak bisa saya sebutkan namanya satu persatu yang telah banyak memberikan semangat dan dorongan untuk menyelesaikan tugas akhir ini.</w:t>
      </w:r>
    </w:p>
    <w:p w:rsidR="00410D87" w:rsidRDefault="00410D87" w:rsidP="00410D87">
      <w:pPr>
        <w:spacing w:after="0" w:line="480" w:lineRule="auto"/>
        <w:ind w:firstLine="567"/>
        <w:jc w:val="both"/>
        <w:rPr>
          <w:rFonts w:asciiTheme="majorBidi" w:hAnsiTheme="majorBidi" w:cstheme="majorBidi"/>
          <w:sz w:val="24"/>
          <w:szCs w:val="24"/>
        </w:rPr>
      </w:pPr>
      <w:proofErr w:type="gramStart"/>
      <w:r>
        <w:rPr>
          <w:rFonts w:asciiTheme="majorBidi" w:hAnsiTheme="majorBidi" w:cstheme="majorBidi"/>
          <w:sz w:val="24"/>
          <w:szCs w:val="24"/>
        </w:rPr>
        <w:t>Penulis menyadari, bahwa dalam penulisan skripsi ini banyak kekurangan baik dari segi isi maupun penulisannya yang sangat jauh dari kesempurnaan.</w:t>
      </w:r>
      <w:proofErr w:type="gramEnd"/>
      <w:r>
        <w:rPr>
          <w:rFonts w:asciiTheme="majorBidi" w:hAnsiTheme="majorBidi" w:cstheme="majorBidi"/>
          <w:sz w:val="24"/>
          <w:szCs w:val="24"/>
        </w:rPr>
        <w:t xml:space="preserve"> Untuk itu kritik dan saran yang bersifat membangun sangat penulis harapkan, demi kesempurnaan penulisan dimasa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datang, semoga Allah SWT membalas jasa baik yang telah disumbangkan oleh semua pihak. Aamiin</w:t>
      </w:r>
    </w:p>
    <w:p w:rsidR="00410D87" w:rsidRDefault="00410D87" w:rsidP="00410D87">
      <w:pPr>
        <w:spacing w:after="0" w:line="360" w:lineRule="auto"/>
        <w:ind w:firstLine="567"/>
        <w:jc w:val="both"/>
        <w:rPr>
          <w:rFonts w:asciiTheme="majorBidi" w:hAnsiTheme="majorBidi" w:cstheme="majorBidi"/>
          <w:sz w:val="24"/>
          <w:szCs w:val="24"/>
        </w:rPr>
      </w:pPr>
    </w:p>
    <w:p w:rsidR="00410D87" w:rsidRDefault="00410D87" w:rsidP="00410D87">
      <w:pPr>
        <w:spacing w:line="240" w:lineRule="auto"/>
        <w:jc w:val="right"/>
        <w:rPr>
          <w:rFonts w:asciiTheme="majorBidi" w:hAnsiTheme="majorBidi" w:cstheme="majorBidi"/>
          <w:sz w:val="24"/>
          <w:szCs w:val="24"/>
        </w:rPr>
      </w:pPr>
      <w:r>
        <w:rPr>
          <w:rFonts w:asciiTheme="majorBidi" w:hAnsiTheme="majorBidi" w:cstheme="majorBidi"/>
          <w:sz w:val="24"/>
          <w:szCs w:val="24"/>
        </w:rPr>
        <w:t>Banda Aceh, 01 Agustus 2017</w:t>
      </w:r>
    </w:p>
    <w:p w:rsidR="00410D87" w:rsidRDefault="00410D87" w:rsidP="00410D87">
      <w:pPr>
        <w:tabs>
          <w:tab w:val="left" w:pos="6255"/>
          <w:tab w:val="right" w:pos="7937"/>
        </w:tabs>
        <w:spacing w:line="240" w:lineRule="auto"/>
        <w:rPr>
          <w:rFonts w:asciiTheme="majorBidi" w:hAnsiTheme="majorBidi" w:cstheme="majorBidi"/>
          <w:sz w:val="24"/>
          <w:szCs w:val="24"/>
        </w:rPr>
      </w:pPr>
      <w:r>
        <w:rPr>
          <w:rFonts w:asciiTheme="majorBidi" w:hAnsiTheme="majorBidi" w:cstheme="majorBidi"/>
          <w:sz w:val="24"/>
          <w:szCs w:val="24"/>
        </w:rPr>
        <w:tab/>
        <w:t>Penulis</w:t>
      </w:r>
    </w:p>
    <w:p w:rsidR="00410D87" w:rsidRDefault="00410D87" w:rsidP="00410D87">
      <w:pPr>
        <w:tabs>
          <w:tab w:val="left" w:pos="6255"/>
          <w:tab w:val="right" w:pos="7937"/>
        </w:tabs>
        <w:spacing w:line="240" w:lineRule="auto"/>
        <w:rPr>
          <w:rFonts w:asciiTheme="majorBidi" w:hAnsiTheme="majorBidi" w:cstheme="majorBidi"/>
          <w:sz w:val="24"/>
          <w:szCs w:val="24"/>
        </w:rPr>
      </w:pPr>
    </w:p>
    <w:p w:rsidR="00410D87" w:rsidRPr="00B13A96" w:rsidRDefault="00410D87" w:rsidP="00410D87">
      <w:pPr>
        <w:tabs>
          <w:tab w:val="left" w:pos="4545"/>
          <w:tab w:val="right" w:pos="6096"/>
          <w:tab w:val="left" w:pos="6195"/>
        </w:tabs>
        <w:spacing w:line="240" w:lineRule="auto"/>
        <w:jc w:val="center"/>
        <w:rPr>
          <w:rFonts w:asciiTheme="majorBidi" w:hAnsiTheme="majorBidi" w:cstheme="majorBidi"/>
          <w:b/>
          <w:bCs/>
          <w:sz w:val="24"/>
          <w:szCs w:val="24"/>
          <w:u w:val="single"/>
        </w:rPr>
      </w:pPr>
      <w:r>
        <w:rPr>
          <w:rFonts w:asciiTheme="majorBidi" w:hAnsiTheme="majorBidi" w:cstheme="majorBidi"/>
          <w:b/>
          <w:bCs/>
          <w:sz w:val="24"/>
          <w:szCs w:val="24"/>
        </w:rPr>
        <w:tab/>
      </w:r>
      <w:r>
        <w:rPr>
          <w:rFonts w:asciiTheme="majorBidi" w:hAnsiTheme="majorBidi" w:cstheme="majorBidi"/>
          <w:b/>
          <w:bCs/>
          <w:sz w:val="24"/>
          <w:szCs w:val="24"/>
          <w:u w:val="single"/>
        </w:rPr>
        <w:t>Devi Maulita</w:t>
      </w:r>
    </w:p>
    <w:p w:rsidR="00410D87" w:rsidRDefault="00410D87" w:rsidP="00410D87">
      <w:pPr>
        <w:spacing w:line="720" w:lineRule="auto"/>
        <w:jc w:val="center"/>
        <w:rPr>
          <w:rFonts w:asciiTheme="majorBidi" w:hAnsiTheme="majorBidi" w:cstheme="majorBidi"/>
          <w:b/>
          <w:bCs/>
          <w:sz w:val="24"/>
          <w:szCs w:val="24"/>
        </w:rPr>
      </w:pPr>
    </w:p>
    <w:p w:rsidR="00410D87" w:rsidRDefault="00410D87" w:rsidP="00410D87">
      <w:pPr>
        <w:spacing w:line="720" w:lineRule="auto"/>
        <w:jc w:val="center"/>
        <w:rPr>
          <w:rFonts w:asciiTheme="majorBidi" w:hAnsiTheme="majorBidi" w:cstheme="majorBidi"/>
          <w:b/>
          <w:bCs/>
          <w:sz w:val="24"/>
          <w:szCs w:val="24"/>
        </w:rPr>
      </w:pPr>
    </w:p>
    <w:p w:rsidR="00410D87" w:rsidRDefault="00410D87" w:rsidP="00410D87">
      <w:pPr>
        <w:spacing w:line="720" w:lineRule="auto"/>
        <w:jc w:val="center"/>
        <w:rPr>
          <w:rFonts w:asciiTheme="majorBidi" w:hAnsiTheme="majorBidi" w:cstheme="majorBidi"/>
          <w:b/>
          <w:bCs/>
          <w:sz w:val="24"/>
          <w:szCs w:val="24"/>
        </w:rPr>
      </w:pPr>
    </w:p>
    <w:p w:rsidR="00CB258B" w:rsidRDefault="00CB258B" w:rsidP="00410D87">
      <w:pPr>
        <w:spacing w:line="720" w:lineRule="auto"/>
        <w:jc w:val="center"/>
        <w:rPr>
          <w:rFonts w:asciiTheme="majorBidi" w:hAnsiTheme="majorBidi" w:cstheme="majorBidi"/>
          <w:b/>
          <w:bCs/>
          <w:sz w:val="24"/>
          <w:szCs w:val="24"/>
        </w:rPr>
      </w:pPr>
    </w:p>
    <w:p w:rsidR="00410D87" w:rsidRDefault="00410D87" w:rsidP="00410D87">
      <w:pPr>
        <w:spacing w:line="720" w:lineRule="auto"/>
        <w:jc w:val="center"/>
        <w:rPr>
          <w:rFonts w:asciiTheme="majorBidi" w:hAnsiTheme="majorBidi" w:cstheme="majorBidi"/>
          <w:b/>
          <w:bCs/>
          <w:sz w:val="24"/>
          <w:szCs w:val="24"/>
        </w:rPr>
      </w:pPr>
    </w:p>
    <w:p w:rsidR="00410D87" w:rsidRDefault="00410D87" w:rsidP="00410D87">
      <w:pPr>
        <w:spacing w:line="720" w:lineRule="auto"/>
        <w:jc w:val="center"/>
        <w:rPr>
          <w:rFonts w:asciiTheme="majorBidi" w:hAnsiTheme="majorBidi" w:cstheme="majorBidi"/>
          <w:b/>
          <w:bCs/>
          <w:sz w:val="24"/>
          <w:szCs w:val="24"/>
        </w:rPr>
      </w:pPr>
      <w:r w:rsidRPr="00EA5080">
        <w:rPr>
          <w:rFonts w:asciiTheme="majorBidi" w:hAnsiTheme="majorBidi" w:cstheme="majorBidi"/>
          <w:b/>
          <w:bCs/>
          <w:sz w:val="24"/>
          <w:szCs w:val="24"/>
        </w:rPr>
        <w:lastRenderedPageBreak/>
        <w:t>TRANSLITERASI</w:t>
      </w:r>
      <w:r>
        <w:rPr>
          <w:rFonts w:asciiTheme="majorBidi" w:hAnsiTheme="majorBidi" w:cstheme="majorBidi"/>
          <w:b/>
          <w:bCs/>
          <w:sz w:val="24"/>
          <w:szCs w:val="24"/>
        </w:rPr>
        <w:t xml:space="preserve"> ARAB-LATIN DAN SINGKATAN</w:t>
      </w:r>
    </w:p>
    <w:p w:rsidR="00410D87" w:rsidRDefault="00410D87" w:rsidP="00410D87">
      <w:pPr>
        <w:spacing w:line="360" w:lineRule="auto"/>
        <w:ind w:firstLine="720"/>
        <w:jc w:val="both"/>
        <w:rPr>
          <w:rFonts w:asciiTheme="majorBidi" w:hAnsiTheme="majorBidi" w:cstheme="majorBidi"/>
          <w:sz w:val="24"/>
          <w:szCs w:val="24"/>
          <w:rtl/>
        </w:rPr>
      </w:pPr>
      <w:r w:rsidRPr="00EA5080">
        <w:rPr>
          <w:rFonts w:asciiTheme="majorBidi" w:hAnsiTheme="majorBidi" w:cstheme="majorBidi"/>
          <w:sz w:val="24"/>
          <w:szCs w:val="24"/>
        </w:rPr>
        <w:t>Transliterasi yang dipakai dalam penulisan skripsi ini berpedoman pada Surat Keputusan Bersama Menteri Agama dan Menteri P</w:t>
      </w:r>
      <w:r>
        <w:rPr>
          <w:rFonts w:asciiTheme="majorBidi" w:hAnsiTheme="majorBidi" w:cstheme="majorBidi"/>
          <w:sz w:val="24"/>
          <w:szCs w:val="24"/>
        </w:rPr>
        <w:t>endidikan</w:t>
      </w:r>
      <w:r w:rsidRPr="00EA5080">
        <w:rPr>
          <w:rFonts w:asciiTheme="majorBidi" w:hAnsiTheme="majorBidi" w:cstheme="majorBidi"/>
          <w:sz w:val="24"/>
          <w:szCs w:val="24"/>
        </w:rPr>
        <w:t xml:space="preserve"> dan K</w:t>
      </w:r>
      <w:r>
        <w:rPr>
          <w:rFonts w:asciiTheme="majorBidi" w:hAnsiTheme="majorBidi" w:cstheme="majorBidi"/>
          <w:sz w:val="24"/>
          <w:szCs w:val="24"/>
        </w:rPr>
        <w:t>ebudayaan</w:t>
      </w:r>
      <w:r w:rsidRPr="00EA5080">
        <w:rPr>
          <w:rFonts w:asciiTheme="majorBidi" w:hAnsiTheme="majorBidi" w:cstheme="majorBidi"/>
          <w:sz w:val="24"/>
          <w:szCs w:val="24"/>
        </w:rPr>
        <w:t xml:space="preserve"> Nomor: 158 Tahun 1987 – Nomor: 0543 b/u/1987</w:t>
      </w:r>
      <w:r>
        <w:rPr>
          <w:rFonts w:asciiTheme="majorBidi" w:hAnsiTheme="majorBidi" w:cstheme="majorBidi"/>
          <w:sz w:val="24"/>
          <w:szCs w:val="24"/>
        </w:rPr>
        <w:t>.</w:t>
      </w:r>
    </w:p>
    <w:p w:rsidR="00410D87" w:rsidRPr="003E07F1" w:rsidRDefault="00410D87" w:rsidP="00410D87">
      <w:pPr>
        <w:pStyle w:val="ListParagraph"/>
        <w:numPr>
          <w:ilvl w:val="0"/>
          <w:numId w:val="1"/>
        </w:numPr>
        <w:jc w:val="both"/>
        <w:rPr>
          <w:rFonts w:asciiTheme="majorBidi" w:hAnsiTheme="majorBidi" w:cstheme="majorBidi"/>
          <w:b/>
          <w:bCs/>
          <w:sz w:val="24"/>
          <w:szCs w:val="24"/>
        </w:rPr>
      </w:pPr>
      <w:r w:rsidRPr="003E07F1">
        <w:rPr>
          <w:rFonts w:asciiTheme="majorBidi" w:hAnsiTheme="majorBidi" w:cstheme="majorBidi"/>
          <w:b/>
          <w:bCs/>
          <w:sz w:val="24"/>
          <w:szCs w:val="24"/>
        </w:rPr>
        <w:t>Konsonan</w:t>
      </w:r>
    </w:p>
    <w:tbl>
      <w:tblPr>
        <w:tblStyle w:val="TableGrid"/>
        <w:tblW w:w="0" w:type="auto"/>
        <w:tblLayout w:type="fixed"/>
        <w:tblLook w:val="04A0"/>
      </w:tblPr>
      <w:tblGrid>
        <w:gridCol w:w="571"/>
        <w:gridCol w:w="931"/>
        <w:gridCol w:w="1300"/>
        <w:gridCol w:w="1713"/>
        <w:gridCol w:w="570"/>
        <w:gridCol w:w="931"/>
        <w:gridCol w:w="939"/>
        <w:gridCol w:w="1198"/>
      </w:tblGrid>
      <w:tr w:rsidR="00410D87" w:rsidTr="003F1B39">
        <w:trPr>
          <w:trHeight w:val="450"/>
        </w:trPr>
        <w:tc>
          <w:tcPr>
            <w:tcW w:w="571" w:type="dxa"/>
            <w:vAlign w:val="center"/>
          </w:tcPr>
          <w:p w:rsidR="00410D87" w:rsidRPr="00336972" w:rsidRDefault="00410D87" w:rsidP="00410D87">
            <w:pPr>
              <w:spacing w:after="0" w:line="240" w:lineRule="auto"/>
              <w:jc w:val="center"/>
              <w:rPr>
                <w:rFonts w:asciiTheme="majorBidi" w:hAnsiTheme="majorBidi" w:cstheme="majorBidi"/>
                <w:b/>
                <w:bCs/>
                <w:sz w:val="24"/>
                <w:szCs w:val="24"/>
              </w:rPr>
            </w:pPr>
            <w:r w:rsidRPr="00336972">
              <w:rPr>
                <w:rFonts w:asciiTheme="majorBidi" w:hAnsiTheme="majorBidi" w:cstheme="majorBidi"/>
                <w:b/>
                <w:bCs/>
                <w:sz w:val="24"/>
                <w:szCs w:val="24"/>
              </w:rPr>
              <w:t>No.</w:t>
            </w:r>
          </w:p>
        </w:tc>
        <w:tc>
          <w:tcPr>
            <w:tcW w:w="931" w:type="dxa"/>
            <w:vAlign w:val="center"/>
          </w:tcPr>
          <w:p w:rsidR="00410D87" w:rsidRPr="00336972" w:rsidRDefault="00410D87" w:rsidP="00410D87">
            <w:pPr>
              <w:spacing w:after="0" w:line="240" w:lineRule="auto"/>
              <w:jc w:val="center"/>
              <w:rPr>
                <w:rFonts w:asciiTheme="majorBidi" w:hAnsiTheme="majorBidi" w:cstheme="majorBidi"/>
                <w:b/>
                <w:bCs/>
                <w:sz w:val="24"/>
                <w:szCs w:val="24"/>
              </w:rPr>
            </w:pPr>
            <w:r w:rsidRPr="00336972">
              <w:rPr>
                <w:rFonts w:asciiTheme="majorBidi" w:hAnsiTheme="majorBidi" w:cstheme="majorBidi"/>
                <w:b/>
                <w:bCs/>
                <w:sz w:val="24"/>
                <w:szCs w:val="24"/>
              </w:rPr>
              <w:t>Arab</w:t>
            </w:r>
          </w:p>
        </w:tc>
        <w:tc>
          <w:tcPr>
            <w:tcW w:w="1300" w:type="dxa"/>
            <w:vAlign w:val="center"/>
          </w:tcPr>
          <w:p w:rsidR="00410D87" w:rsidRPr="00336972" w:rsidRDefault="00410D87" w:rsidP="00410D87">
            <w:pPr>
              <w:spacing w:after="0" w:line="240" w:lineRule="auto"/>
              <w:jc w:val="center"/>
              <w:rPr>
                <w:rFonts w:asciiTheme="majorBidi" w:hAnsiTheme="majorBidi" w:cstheme="majorBidi"/>
                <w:b/>
                <w:bCs/>
                <w:sz w:val="24"/>
                <w:szCs w:val="24"/>
              </w:rPr>
            </w:pPr>
            <w:r w:rsidRPr="00336972">
              <w:rPr>
                <w:rFonts w:asciiTheme="majorBidi" w:hAnsiTheme="majorBidi" w:cstheme="majorBidi"/>
                <w:b/>
                <w:bCs/>
                <w:sz w:val="24"/>
                <w:szCs w:val="24"/>
              </w:rPr>
              <w:t>Latin</w:t>
            </w:r>
          </w:p>
        </w:tc>
        <w:tc>
          <w:tcPr>
            <w:tcW w:w="1713" w:type="dxa"/>
            <w:vAlign w:val="center"/>
          </w:tcPr>
          <w:p w:rsidR="00410D87" w:rsidRPr="00336972" w:rsidRDefault="00410D87" w:rsidP="00410D87">
            <w:pPr>
              <w:spacing w:after="0" w:line="240" w:lineRule="auto"/>
              <w:jc w:val="center"/>
              <w:rPr>
                <w:rFonts w:asciiTheme="majorBidi" w:hAnsiTheme="majorBidi" w:cstheme="majorBidi"/>
                <w:b/>
                <w:bCs/>
                <w:sz w:val="24"/>
                <w:szCs w:val="24"/>
              </w:rPr>
            </w:pPr>
            <w:r w:rsidRPr="00336972">
              <w:rPr>
                <w:rFonts w:asciiTheme="majorBidi" w:hAnsiTheme="majorBidi" w:cstheme="majorBidi"/>
                <w:b/>
                <w:bCs/>
                <w:sz w:val="24"/>
                <w:szCs w:val="24"/>
              </w:rPr>
              <w:t>Ket.</w:t>
            </w:r>
          </w:p>
        </w:tc>
        <w:tc>
          <w:tcPr>
            <w:tcW w:w="570" w:type="dxa"/>
            <w:vAlign w:val="center"/>
          </w:tcPr>
          <w:p w:rsidR="00410D87" w:rsidRPr="00336972" w:rsidRDefault="00410D87" w:rsidP="00410D87">
            <w:pPr>
              <w:spacing w:after="0" w:line="240" w:lineRule="auto"/>
              <w:jc w:val="center"/>
              <w:rPr>
                <w:rFonts w:asciiTheme="majorBidi" w:hAnsiTheme="majorBidi" w:cstheme="majorBidi"/>
                <w:b/>
                <w:bCs/>
                <w:sz w:val="24"/>
                <w:szCs w:val="24"/>
              </w:rPr>
            </w:pPr>
            <w:r w:rsidRPr="00336972">
              <w:rPr>
                <w:rFonts w:asciiTheme="majorBidi" w:hAnsiTheme="majorBidi" w:cstheme="majorBidi"/>
                <w:b/>
                <w:bCs/>
                <w:sz w:val="24"/>
                <w:szCs w:val="24"/>
              </w:rPr>
              <w:t>No.</w:t>
            </w:r>
          </w:p>
        </w:tc>
        <w:tc>
          <w:tcPr>
            <w:tcW w:w="931" w:type="dxa"/>
            <w:vAlign w:val="center"/>
          </w:tcPr>
          <w:p w:rsidR="00410D87" w:rsidRPr="00336972" w:rsidRDefault="00410D87" w:rsidP="00410D87">
            <w:pPr>
              <w:spacing w:after="0" w:line="240" w:lineRule="auto"/>
              <w:jc w:val="center"/>
              <w:rPr>
                <w:rFonts w:asciiTheme="majorBidi" w:hAnsiTheme="majorBidi" w:cstheme="majorBidi"/>
                <w:b/>
                <w:bCs/>
                <w:sz w:val="24"/>
                <w:szCs w:val="24"/>
              </w:rPr>
            </w:pPr>
            <w:r w:rsidRPr="00336972">
              <w:rPr>
                <w:rFonts w:asciiTheme="majorBidi" w:hAnsiTheme="majorBidi" w:cstheme="majorBidi"/>
                <w:b/>
                <w:bCs/>
                <w:sz w:val="24"/>
                <w:szCs w:val="24"/>
              </w:rPr>
              <w:t>Arab</w:t>
            </w:r>
          </w:p>
        </w:tc>
        <w:tc>
          <w:tcPr>
            <w:tcW w:w="939" w:type="dxa"/>
            <w:vAlign w:val="center"/>
          </w:tcPr>
          <w:p w:rsidR="00410D87" w:rsidRPr="00336972" w:rsidRDefault="00410D87" w:rsidP="00410D87">
            <w:pPr>
              <w:spacing w:after="0" w:line="240" w:lineRule="auto"/>
              <w:jc w:val="center"/>
              <w:rPr>
                <w:rFonts w:asciiTheme="majorBidi" w:hAnsiTheme="majorBidi" w:cstheme="majorBidi"/>
                <w:b/>
                <w:bCs/>
                <w:sz w:val="24"/>
                <w:szCs w:val="24"/>
              </w:rPr>
            </w:pPr>
            <w:r w:rsidRPr="00336972">
              <w:rPr>
                <w:rFonts w:asciiTheme="majorBidi" w:hAnsiTheme="majorBidi" w:cstheme="majorBidi"/>
                <w:b/>
                <w:bCs/>
                <w:sz w:val="24"/>
                <w:szCs w:val="24"/>
              </w:rPr>
              <w:t>Latin</w:t>
            </w:r>
          </w:p>
        </w:tc>
        <w:tc>
          <w:tcPr>
            <w:tcW w:w="1198" w:type="dxa"/>
            <w:vAlign w:val="center"/>
          </w:tcPr>
          <w:p w:rsidR="00410D87" w:rsidRPr="00336972" w:rsidRDefault="00410D87" w:rsidP="00410D87">
            <w:pPr>
              <w:spacing w:after="0" w:line="240" w:lineRule="auto"/>
              <w:jc w:val="center"/>
              <w:rPr>
                <w:rFonts w:asciiTheme="majorBidi" w:hAnsiTheme="majorBidi" w:cstheme="majorBidi"/>
                <w:b/>
                <w:bCs/>
                <w:sz w:val="24"/>
                <w:szCs w:val="24"/>
              </w:rPr>
            </w:pPr>
            <w:r w:rsidRPr="00336972">
              <w:rPr>
                <w:rFonts w:asciiTheme="majorBidi" w:hAnsiTheme="majorBidi" w:cstheme="majorBidi"/>
                <w:b/>
                <w:bCs/>
                <w:sz w:val="24"/>
                <w:szCs w:val="24"/>
              </w:rPr>
              <w:t>Ket.</w:t>
            </w:r>
          </w:p>
        </w:tc>
      </w:tr>
      <w:tr w:rsidR="00410D87" w:rsidTr="003F1B39">
        <w:tc>
          <w:tcPr>
            <w:tcW w:w="571"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1</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tl/>
              </w:rPr>
            </w:pPr>
            <w:r w:rsidRPr="00336972">
              <w:rPr>
                <w:rFonts w:ascii="Traditional Arabic" w:hAnsi="Traditional Arabic" w:cs="Traditional Arabic"/>
                <w:b/>
                <w:bCs/>
                <w:sz w:val="28"/>
                <w:szCs w:val="28"/>
                <w:rtl/>
              </w:rPr>
              <w:t>ا</w:t>
            </w:r>
          </w:p>
        </w:tc>
        <w:tc>
          <w:tcPr>
            <w:tcW w:w="1300" w:type="dxa"/>
            <w:vAlign w:val="center"/>
          </w:tcPr>
          <w:p w:rsidR="00410D87" w:rsidRPr="003E07F1" w:rsidRDefault="00410D87" w:rsidP="00410D87">
            <w:pPr>
              <w:spacing w:after="0" w:line="240" w:lineRule="auto"/>
              <w:jc w:val="center"/>
              <w:rPr>
                <w:rFonts w:asciiTheme="majorBidi" w:hAnsiTheme="majorBidi" w:cstheme="majorBidi"/>
                <w:sz w:val="24"/>
                <w:szCs w:val="24"/>
              </w:rPr>
            </w:pPr>
            <w:r w:rsidRPr="003E07F1">
              <w:rPr>
                <w:rFonts w:asciiTheme="majorBidi" w:hAnsiTheme="majorBidi" w:cstheme="majorBidi"/>
                <w:sz w:val="24"/>
                <w:szCs w:val="24"/>
              </w:rPr>
              <w:t>Tidak dilambangkan</w:t>
            </w:r>
          </w:p>
        </w:tc>
        <w:tc>
          <w:tcPr>
            <w:tcW w:w="1713" w:type="dxa"/>
            <w:vAlign w:val="center"/>
          </w:tcPr>
          <w:p w:rsidR="00410D87" w:rsidRDefault="00410D87" w:rsidP="00410D87">
            <w:pPr>
              <w:spacing w:after="0" w:line="240" w:lineRule="auto"/>
              <w:jc w:val="center"/>
              <w:rPr>
                <w:rFonts w:asciiTheme="majorBidi" w:hAnsiTheme="majorBidi" w:cstheme="majorBidi"/>
                <w:sz w:val="24"/>
                <w:szCs w:val="24"/>
              </w:rPr>
            </w:pPr>
          </w:p>
        </w:tc>
        <w:tc>
          <w:tcPr>
            <w:tcW w:w="57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16</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ط</w:t>
            </w:r>
          </w:p>
        </w:tc>
        <w:tc>
          <w:tcPr>
            <w:tcW w:w="939"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ṭ</w:t>
            </w:r>
          </w:p>
        </w:tc>
        <w:tc>
          <w:tcPr>
            <w:tcW w:w="1198"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t dengan titik di bawahnya</w:t>
            </w:r>
          </w:p>
        </w:tc>
      </w:tr>
      <w:tr w:rsidR="00410D87" w:rsidTr="003F1B39">
        <w:tc>
          <w:tcPr>
            <w:tcW w:w="571"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2</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ب</w:t>
            </w:r>
          </w:p>
        </w:tc>
        <w:tc>
          <w:tcPr>
            <w:tcW w:w="130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b</w:t>
            </w:r>
          </w:p>
        </w:tc>
        <w:tc>
          <w:tcPr>
            <w:tcW w:w="1713" w:type="dxa"/>
            <w:vAlign w:val="center"/>
          </w:tcPr>
          <w:p w:rsidR="00410D87" w:rsidRDefault="00410D87" w:rsidP="00410D87">
            <w:pPr>
              <w:spacing w:after="0" w:line="240" w:lineRule="auto"/>
              <w:jc w:val="center"/>
              <w:rPr>
                <w:rFonts w:asciiTheme="majorBidi" w:hAnsiTheme="majorBidi" w:cstheme="majorBidi"/>
                <w:sz w:val="24"/>
                <w:szCs w:val="24"/>
              </w:rPr>
            </w:pPr>
          </w:p>
        </w:tc>
        <w:tc>
          <w:tcPr>
            <w:tcW w:w="57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17</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ظ</w:t>
            </w:r>
          </w:p>
        </w:tc>
        <w:tc>
          <w:tcPr>
            <w:tcW w:w="939"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ẓ</w:t>
            </w:r>
          </w:p>
        </w:tc>
        <w:tc>
          <w:tcPr>
            <w:tcW w:w="1198"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z dengan titik di bawahnya</w:t>
            </w:r>
          </w:p>
        </w:tc>
      </w:tr>
      <w:tr w:rsidR="00410D87" w:rsidTr="003F1B39">
        <w:tc>
          <w:tcPr>
            <w:tcW w:w="571"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3</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ت</w:t>
            </w:r>
          </w:p>
        </w:tc>
        <w:tc>
          <w:tcPr>
            <w:tcW w:w="130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t</w:t>
            </w:r>
          </w:p>
        </w:tc>
        <w:tc>
          <w:tcPr>
            <w:tcW w:w="1713" w:type="dxa"/>
            <w:vAlign w:val="center"/>
          </w:tcPr>
          <w:p w:rsidR="00410D87" w:rsidRDefault="00410D87" w:rsidP="00410D87">
            <w:pPr>
              <w:spacing w:after="0" w:line="240" w:lineRule="auto"/>
              <w:jc w:val="center"/>
              <w:rPr>
                <w:rFonts w:asciiTheme="majorBidi" w:hAnsiTheme="majorBidi" w:cstheme="majorBidi"/>
                <w:sz w:val="24"/>
                <w:szCs w:val="24"/>
              </w:rPr>
            </w:pPr>
          </w:p>
        </w:tc>
        <w:tc>
          <w:tcPr>
            <w:tcW w:w="570" w:type="dxa"/>
            <w:vAlign w:val="center"/>
          </w:tcPr>
          <w:p w:rsidR="00410D87" w:rsidRDefault="00410D87" w:rsidP="00410D87">
            <w:pPr>
              <w:spacing w:after="0" w:line="240" w:lineRule="auto"/>
              <w:rPr>
                <w:rFonts w:asciiTheme="majorBidi" w:hAnsiTheme="majorBidi" w:cstheme="majorBidi"/>
                <w:sz w:val="24"/>
                <w:szCs w:val="24"/>
              </w:rPr>
            </w:pPr>
            <w:r>
              <w:rPr>
                <w:rFonts w:asciiTheme="majorBidi" w:hAnsiTheme="majorBidi" w:cstheme="majorBidi"/>
                <w:sz w:val="24"/>
                <w:szCs w:val="24"/>
              </w:rPr>
              <w:t>18</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ع</w:t>
            </w:r>
          </w:p>
        </w:tc>
        <w:tc>
          <w:tcPr>
            <w:tcW w:w="939"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198" w:type="dxa"/>
            <w:vAlign w:val="center"/>
          </w:tcPr>
          <w:p w:rsidR="00410D87" w:rsidRDefault="00410D87" w:rsidP="00410D87">
            <w:pPr>
              <w:spacing w:after="0" w:line="240" w:lineRule="auto"/>
              <w:jc w:val="center"/>
              <w:rPr>
                <w:rFonts w:asciiTheme="majorBidi" w:hAnsiTheme="majorBidi" w:cstheme="majorBidi"/>
                <w:sz w:val="24"/>
                <w:szCs w:val="24"/>
              </w:rPr>
            </w:pPr>
          </w:p>
        </w:tc>
      </w:tr>
      <w:tr w:rsidR="00410D87" w:rsidTr="003F1B39">
        <w:tc>
          <w:tcPr>
            <w:tcW w:w="571"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4</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ث</w:t>
            </w:r>
          </w:p>
        </w:tc>
        <w:tc>
          <w:tcPr>
            <w:tcW w:w="130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ṡ</w:t>
            </w:r>
          </w:p>
        </w:tc>
        <w:tc>
          <w:tcPr>
            <w:tcW w:w="1713"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s dengan titik di atasnya</w:t>
            </w:r>
          </w:p>
        </w:tc>
        <w:tc>
          <w:tcPr>
            <w:tcW w:w="57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19</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غ</w:t>
            </w:r>
          </w:p>
        </w:tc>
        <w:tc>
          <w:tcPr>
            <w:tcW w:w="939"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g</w:t>
            </w:r>
          </w:p>
        </w:tc>
        <w:tc>
          <w:tcPr>
            <w:tcW w:w="1198" w:type="dxa"/>
            <w:vAlign w:val="center"/>
          </w:tcPr>
          <w:p w:rsidR="00410D87" w:rsidRDefault="00410D87" w:rsidP="00410D87">
            <w:pPr>
              <w:spacing w:after="0" w:line="240" w:lineRule="auto"/>
              <w:jc w:val="center"/>
              <w:rPr>
                <w:rFonts w:asciiTheme="majorBidi" w:hAnsiTheme="majorBidi" w:cstheme="majorBidi"/>
                <w:sz w:val="24"/>
                <w:szCs w:val="24"/>
              </w:rPr>
            </w:pPr>
          </w:p>
        </w:tc>
      </w:tr>
      <w:tr w:rsidR="00410D87" w:rsidTr="003F1B39">
        <w:tc>
          <w:tcPr>
            <w:tcW w:w="571"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5</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ج</w:t>
            </w:r>
          </w:p>
        </w:tc>
        <w:tc>
          <w:tcPr>
            <w:tcW w:w="130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j</w:t>
            </w:r>
          </w:p>
        </w:tc>
        <w:tc>
          <w:tcPr>
            <w:tcW w:w="1713" w:type="dxa"/>
            <w:vAlign w:val="center"/>
          </w:tcPr>
          <w:p w:rsidR="00410D87" w:rsidRDefault="00410D87" w:rsidP="00410D87">
            <w:pPr>
              <w:spacing w:after="0" w:line="240" w:lineRule="auto"/>
              <w:jc w:val="center"/>
              <w:rPr>
                <w:rFonts w:asciiTheme="majorBidi" w:hAnsiTheme="majorBidi" w:cstheme="majorBidi"/>
                <w:sz w:val="24"/>
                <w:szCs w:val="24"/>
              </w:rPr>
            </w:pPr>
          </w:p>
        </w:tc>
        <w:tc>
          <w:tcPr>
            <w:tcW w:w="57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20</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ف</w:t>
            </w:r>
          </w:p>
        </w:tc>
        <w:tc>
          <w:tcPr>
            <w:tcW w:w="939"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f</w:t>
            </w:r>
          </w:p>
        </w:tc>
        <w:tc>
          <w:tcPr>
            <w:tcW w:w="1198" w:type="dxa"/>
            <w:vAlign w:val="center"/>
          </w:tcPr>
          <w:p w:rsidR="00410D87" w:rsidRDefault="00410D87" w:rsidP="00410D87">
            <w:pPr>
              <w:spacing w:after="0" w:line="240" w:lineRule="auto"/>
              <w:jc w:val="center"/>
              <w:rPr>
                <w:rFonts w:asciiTheme="majorBidi" w:hAnsiTheme="majorBidi" w:cstheme="majorBidi"/>
                <w:sz w:val="24"/>
                <w:szCs w:val="24"/>
              </w:rPr>
            </w:pPr>
          </w:p>
        </w:tc>
      </w:tr>
      <w:tr w:rsidR="00410D87" w:rsidTr="003F1B39">
        <w:tc>
          <w:tcPr>
            <w:tcW w:w="571"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6</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ح</w:t>
            </w:r>
          </w:p>
        </w:tc>
        <w:tc>
          <w:tcPr>
            <w:tcW w:w="130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ḥ</w:t>
            </w:r>
          </w:p>
        </w:tc>
        <w:tc>
          <w:tcPr>
            <w:tcW w:w="1713"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h dengan titik di bawahnya</w:t>
            </w:r>
          </w:p>
        </w:tc>
        <w:tc>
          <w:tcPr>
            <w:tcW w:w="57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21</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ق</w:t>
            </w:r>
          </w:p>
        </w:tc>
        <w:tc>
          <w:tcPr>
            <w:tcW w:w="939"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q</w:t>
            </w:r>
          </w:p>
        </w:tc>
        <w:tc>
          <w:tcPr>
            <w:tcW w:w="1198" w:type="dxa"/>
            <w:vAlign w:val="center"/>
          </w:tcPr>
          <w:p w:rsidR="00410D87" w:rsidRDefault="00410D87" w:rsidP="00410D87">
            <w:pPr>
              <w:spacing w:after="0" w:line="240" w:lineRule="auto"/>
              <w:jc w:val="center"/>
              <w:rPr>
                <w:rFonts w:asciiTheme="majorBidi" w:hAnsiTheme="majorBidi" w:cstheme="majorBidi"/>
                <w:sz w:val="24"/>
                <w:szCs w:val="24"/>
              </w:rPr>
            </w:pPr>
          </w:p>
        </w:tc>
      </w:tr>
      <w:tr w:rsidR="00410D87" w:rsidTr="003F1B39">
        <w:tc>
          <w:tcPr>
            <w:tcW w:w="571"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7</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خ</w:t>
            </w:r>
          </w:p>
        </w:tc>
        <w:tc>
          <w:tcPr>
            <w:tcW w:w="130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kh</w:t>
            </w:r>
          </w:p>
        </w:tc>
        <w:tc>
          <w:tcPr>
            <w:tcW w:w="1713" w:type="dxa"/>
            <w:vAlign w:val="center"/>
          </w:tcPr>
          <w:p w:rsidR="00410D87" w:rsidRDefault="00410D87" w:rsidP="00410D87">
            <w:pPr>
              <w:spacing w:after="0" w:line="240" w:lineRule="auto"/>
              <w:jc w:val="center"/>
              <w:rPr>
                <w:rFonts w:asciiTheme="majorBidi" w:hAnsiTheme="majorBidi" w:cstheme="majorBidi"/>
                <w:sz w:val="24"/>
                <w:szCs w:val="24"/>
              </w:rPr>
            </w:pPr>
          </w:p>
        </w:tc>
        <w:tc>
          <w:tcPr>
            <w:tcW w:w="57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22</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ك</w:t>
            </w:r>
          </w:p>
        </w:tc>
        <w:tc>
          <w:tcPr>
            <w:tcW w:w="939"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k</w:t>
            </w:r>
          </w:p>
        </w:tc>
        <w:tc>
          <w:tcPr>
            <w:tcW w:w="1198" w:type="dxa"/>
            <w:vAlign w:val="center"/>
          </w:tcPr>
          <w:p w:rsidR="00410D87" w:rsidRDefault="00410D87" w:rsidP="00410D87">
            <w:pPr>
              <w:spacing w:after="0" w:line="240" w:lineRule="auto"/>
              <w:jc w:val="center"/>
              <w:rPr>
                <w:rFonts w:asciiTheme="majorBidi" w:hAnsiTheme="majorBidi" w:cstheme="majorBidi"/>
                <w:sz w:val="24"/>
                <w:szCs w:val="24"/>
              </w:rPr>
            </w:pPr>
          </w:p>
        </w:tc>
      </w:tr>
      <w:tr w:rsidR="00410D87" w:rsidTr="003F1B39">
        <w:tc>
          <w:tcPr>
            <w:tcW w:w="571"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8</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د</w:t>
            </w:r>
          </w:p>
        </w:tc>
        <w:tc>
          <w:tcPr>
            <w:tcW w:w="130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d</w:t>
            </w:r>
          </w:p>
        </w:tc>
        <w:tc>
          <w:tcPr>
            <w:tcW w:w="1713" w:type="dxa"/>
            <w:vAlign w:val="center"/>
          </w:tcPr>
          <w:p w:rsidR="00410D87" w:rsidRDefault="00410D87" w:rsidP="00410D87">
            <w:pPr>
              <w:spacing w:after="0" w:line="240" w:lineRule="auto"/>
              <w:jc w:val="center"/>
              <w:rPr>
                <w:rFonts w:asciiTheme="majorBidi" w:hAnsiTheme="majorBidi" w:cstheme="majorBidi"/>
                <w:sz w:val="24"/>
                <w:szCs w:val="24"/>
              </w:rPr>
            </w:pPr>
          </w:p>
        </w:tc>
        <w:tc>
          <w:tcPr>
            <w:tcW w:w="57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23</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ل</w:t>
            </w:r>
          </w:p>
        </w:tc>
        <w:tc>
          <w:tcPr>
            <w:tcW w:w="939"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l</w:t>
            </w:r>
          </w:p>
        </w:tc>
        <w:tc>
          <w:tcPr>
            <w:tcW w:w="1198" w:type="dxa"/>
            <w:vAlign w:val="center"/>
          </w:tcPr>
          <w:p w:rsidR="00410D87" w:rsidRDefault="00410D87" w:rsidP="00410D87">
            <w:pPr>
              <w:spacing w:after="0" w:line="240" w:lineRule="auto"/>
              <w:jc w:val="center"/>
              <w:rPr>
                <w:rFonts w:asciiTheme="majorBidi" w:hAnsiTheme="majorBidi" w:cstheme="majorBidi"/>
                <w:sz w:val="24"/>
                <w:szCs w:val="24"/>
              </w:rPr>
            </w:pPr>
          </w:p>
        </w:tc>
      </w:tr>
      <w:tr w:rsidR="00410D87" w:rsidTr="003F1B39">
        <w:tc>
          <w:tcPr>
            <w:tcW w:w="571"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9</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ذ</w:t>
            </w:r>
          </w:p>
        </w:tc>
        <w:tc>
          <w:tcPr>
            <w:tcW w:w="1300" w:type="dxa"/>
            <w:vAlign w:val="center"/>
          </w:tcPr>
          <w:p w:rsidR="00410D87" w:rsidRPr="00C76533" w:rsidRDefault="00410D87" w:rsidP="00410D87">
            <w:pPr>
              <w:spacing w:after="0" w:line="240" w:lineRule="auto"/>
              <w:jc w:val="center"/>
              <w:rPr>
                <w:rFonts w:asciiTheme="majorBidi" w:hAnsiTheme="majorBidi" w:cstheme="majorBidi"/>
                <w:sz w:val="24"/>
                <w:szCs w:val="24"/>
              </w:rPr>
            </w:pPr>
            <w:r w:rsidRPr="00C76533">
              <w:rPr>
                <w:rFonts w:asciiTheme="majorBidi" w:hAnsiTheme="majorBidi" w:cstheme="majorBidi"/>
                <w:sz w:val="24"/>
                <w:szCs w:val="24"/>
              </w:rPr>
              <w:t>ż</w:t>
            </w:r>
          </w:p>
        </w:tc>
        <w:tc>
          <w:tcPr>
            <w:tcW w:w="1713"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z dengan titik di atasnya</w:t>
            </w:r>
          </w:p>
        </w:tc>
        <w:tc>
          <w:tcPr>
            <w:tcW w:w="57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24</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م</w:t>
            </w:r>
          </w:p>
        </w:tc>
        <w:tc>
          <w:tcPr>
            <w:tcW w:w="939"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m</w:t>
            </w:r>
          </w:p>
        </w:tc>
        <w:tc>
          <w:tcPr>
            <w:tcW w:w="1198" w:type="dxa"/>
            <w:vAlign w:val="center"/>
          </w:tcPr>
          <w:p w:rsidR="00410D87" w:rsidRDefault="00410D87" w:rsidP="00410D87">
            <w:pPr>
              <w:spacing w:after="0" w:line="240" w:lineRule="auto"/>
              <w:jc w:val="center"/>
              <w:rPr>
                <w:rFonts w:asciiTheme="majorBidi" w:hAnsiTheme="majorBidi" w:cstheme="majorBidi"/>
                <w:sz w:val="24"/>
                <w:szCs w:val="24"/>
              </w:rPr>
            </w:pPr>
          </w:p>
        </w:tc>
      </w:tr>
      <w:tr w:rsidR="00410D87" w:rsidTr="003F1B39">
        <w:tc>
          <w:tcPr>
            <w:tcW w:w="571"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10</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ر</w:t>
            </w:r>
          </w:p>
        </w:tc>
        <w:tc>
          <w:tcPr>
            <w:tcW w:w="130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r</w:t>
            </w:r>
          </w:p>
        </w:tc>
        <w:tc>
          <w:tcPr>
            <w:tcW w:w="1713" w:type="dxa"/>
            <w:vAlign w:val="center"/>
          </w:tcPr>
          <w:p w:rsidR="00410D87" w:rsidRDefault="00410D87" w:rsidP="00410D87">
            <w:pPr>
              <w:spacing w:after="0" w:line="240" w:lineRule="auto"/>
              <w:jc w:val="center"/>
              <w:rPr>
                <w:rFonts w:asciiTheme="majorBidi" w:hAnsiTheme="majorBidi" w:cstheme="majorBidi"/>
                <w:sz w:val="24"/>
                <w:szCs w:val="24"/>
              </w:rPr>
            </w:pPr>
          </w:p>
        </w:tc>
        <w:tc>
          <w:tcPr>
            <w:tcW w:w="57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25</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ن</w:t>
            </w:r>
          </w:p>
        </w:tc>
        <w:tc>
          <w:tcPr>
            <w:tcW w:w="939"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n</w:t>
            </w:r>
          </w:p>
        </w:tc>
        <w:tc>
          <w:tcPr>
            <w:tcW w:w="1198" w:type="dxa"/>
            <w:vAlign w:val="center"/>
          </w:tcPr>
          <w:p w:rsidR="00410D87" w:rsidRDefault="00410D87" w:rsidP="00410D87">
            <w:pPr>
              <w:spacing w:after="0" w:line="240" w:lineRule="auto"/>
              <w:jc w:val="center"/>
              <w:rPr>
                <w:rFonts w:asciiTheme="majorBidi" w:hAnsiTheme="majorBidi" w:cstheme="majorBidi"/>
                <w:sz w:val="24"/>
                <w:szCs w:val="24"/>
              </w:rPr>
            </w:pPr>
          </w:p>
        </w:tc>
      </w:tr>
      <w:tr w:rsidR="00410D87" w:rsidTr="003F1B39">
        <w:tc>
          <w:tcPr>
            <w:tcW w:w="571"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11</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ز</w:t>
            </w:r>
          </w:p>
        </w:tc>
        <w:tc>
          <w:tcPr>
            <w:tcW w:w="130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z</w:t>
            </w:r>
          </w:p>
        </w:tc>
        <w:tc>
          <w:tcPr>
            <w:tcW w:w="1713" w:type="dxa"/>
            <w:vAlign w:val="center"/>
          </w:tcPr>
          <w:p w:rsidR="00410D87" w:rsidRDefault="00410D87" w:rsidP="00410D87">
            <w:pPr>
              <w:spacing w:after="0" w:line="240" w:lineRule="auto"/>
              <w:jc w:val="center"/>
              <w:rPr>
                <w:rFonts w:asciiTheme="majorBidi" w:hAnsiTheme="majorBidi" w:cstheme="majorBidi"/>
                <w:sz w:val="24"/>
                <w:szCs w:val="24"/>
              </w:rPr>
            </w:pPr>
          </w:p>
        </w:tc>
        <w:tc>
          <w:tcPr>
            <w:tcW w:w="57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26</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و</w:t>
            </w:r>
          </w:p>
        </w:tc>
        <w:tc>
          <w:tcPr>
            <w:tcW w:w="939"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w</w:t>
            </w:r>
          </w:p>
        </w:tc>
        <w:tc>
          <w:tcPr>
            <w:tcW w:w="1198" w:type="dxa"/>
            <w:vAlign w:val="center"/>
          </w:tcPr>
          <w:p w:rsidR="00410D87" w:rsidRDefault="00410D87" w:rsidP="00410D87">
            <w:pPr>
              <w:spacing w:after="0" w:line="240" w:lineRule="auto"/>
              <w:jc w:val="center"/>
              <w:rPr>
                <w:rFonts w:asciiTheme="majorBidi" w:hAnsiTheme="majorBidi" w:cstheme="majorBidi"/>
                <w:sz w:val="24"/>
                <w:szCs w:val="24"/>
              </w:rPr>
            </w:pPr>
          </w:p>
        </w:tc>
      </w:tr>
      <w:tr w:rsidR="00410D87" w:rsidTr="003F1B39">
        <w:tc>
          <w:tcPr>
            <w:tcW w:w="571"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12</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س</w:t>
            </w:r>
          </w:p>
        </w:tc>
        <w:tc>
          <w:tcPr>
            <w:tcW w:w="130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s</w:t>
            </w:r>
          </w:p>
        </w:tc>
        <w:tc>
          <w:tcPr>
            <w:tcW w:w="1713" w:type="dxa"/>
            <w:vAlign w:val="center"/>
          </w:tcPr>
          <w:p w:rsidR="00410D87" w:rsidRDefault="00410D87" w:rsidP="00410D87">
            <w:pPr>
              <w:spacing w:after="0" w:line="240" w:lineRule="auto"/>
              <w:jc w:val="center"/>
              <w:rPr>
                <w:rFonts w:asciiTheme="majorBidi" w:hAnsiTheme="majorBidi" w:cstheme="majorBidi"/>
                <w:sz w:val="24"/>
                <w:szCs w:val="24"/>
              </w:rPr>
            </w:pPr>
          </w:p>
        </w:tc>
        <w:tc>
          <w:tcPr>
            <w:tcW w:w="57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27</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ه</w:t>
            </w:r>
          </w:p>
        </w:tc>
        <w:tc>
          <w:tcPr>
            <w:tcW w:w="939"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h</w:t>
            </w:r>
          </w:p>
        </w:tc>
        <w:tc>
          <w:tcPr>
            <w:tcW w:w="1198" w:type="dxa"/>
            <w:vAlign w:val="center"/>
          </w:tcPr>
          <w:p w:rsidR="00410D87" w:rsidRDefault="00410D87" w:rsidP="00410D87">
            <w:pPr>
              <w:spacing w:after="0" w:line="240" w:lineRule="auto"/>
              <w:jc w:val="center"/>
              <w:rPr>
                <w:rFonts w:asciiTheme="majorBidi" w:hAnsiTheme="majorBidi" w:cstheme="majorBidi"/>
                <w:sz w:val="24"/>
                <w:szCs w:val="24"/>
              </w:rPr>
            </w:pPr>
          </w:p>
        </w:tc>
      </w:tr>
      <w:tr w:rsidR="00410D87" w:rsidTr="003F1B39">
        <w:tc>
          <w:tcPr>
            <w:tcW w:w="571"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13</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ش</w:t>
            </w:r>
          </w:p>
        </w:tc>
        <w:tc>
          <w:tcPr>
            <w:tcW w:w="130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sy</w:t>
            </w:r>
          </w:p>
        </w:tc>
        <w:tc>
          <w:tcPr>
            <w:tcW w:w="1713" w:type="dxa"/>
            <w:vAlign w:val="center"/>
          </w:tcPr>
          <w:p w:rsidR="00410D87" w:rsidRDefault="00410D87" w:rsidP="00410D87">
            <w:pPr>
              <w:spacing w:after="0" w:line="240" w:lineRule="auto"/>
              <w:jc w:val="center"/>
              <w:rPr>
                <w:rFonts w:asciiTheme="majorBidi" w:hAnsiTheme="majorBidi" w:cstheme="majorBidi"/>
                <w:sz w:val="24"/>
                <w:szCs w:val="24"/>
              </w:rPr>
            </w:pPr>
          </w:p>
        </w:tc>
        <w:tc>
          <w:tcPr>
            <w:tcW w:w="57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28</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ء</w:t>
            </w:r>
          </w:p>
        </w:tc>
        <w:tc>
          <w:tcPr>
            <w:tcW w:w="939"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198" w:type="dxa"/>
            <w:vAlign w:val="center"/>
          </w:tcPr>
          <w:p w:rsidR="00410D87" w:rsidRDefault="00410D87" w:rsidP="00410D87">
            <w:pPr>
              <w:spacing w:after="0" w:line="240" w:lineRule="auto"/>
              <w:jc w:val="center"/>
              <w:rPr>
                <w:rFonts w:asciiTheme="majorBidi" w:hAnsiTheme="majorBidi" w:cstheme="majorBidi"/>
                <w:sz w:val="24"/>
                <w:szCs w:val="24"/>
              </w:rPr>
            </w:pPr>
          </w:p>
        </w:tc>
      </w:tr>
      <w:tr w:rsidR="00410D87" w:rsidTr="003F1B39">
        <w:tc>
          <w:tcPr>
            <w:tcW w:w="571"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14</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ص</w:t>
            </w:r>
          </w:p>
        </w:tc>
        <w:tc>
          <w:tcPr>
            <w:tcW w:w="130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ṣ</w:t>
            </w:r>
          </w:p>
        </w:tc>
        <w:tc>
          <w:tcPr>
            <w:tcW w:w="1713"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s dengan titik di bawahnya</w:t>
            </w:r>
          </w:p>
        </w:tc>
        <w:tc>
          <w:tcPr>
            <w:tcW w:w="57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29</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ي</w:t>
            </w:r>
          </w:p>
        </w:tc>
        <w:tc>
          <w:tcPr>
            <w:tcW w:w="939"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y</w:t>
            </w:r>
          </w:p>
        </w:tc>
        <w:tc>
          <w:tcPr>
            <w:tcW w:w="1198" w:type="dxa"/>
            <w:vAlign w:val="center"/>
          </w:tcPr>
          <w:p w:rsidR="00410D87" w:rsidRDefault="00410D87" w:rsidP="00410D87">
            <w:pPr>
              <w:spacing w:after="0" w:line="240" w:lineRule="auto"/>
              <w:jc w:val="center"/>
              <w:rPr>
                <w:rFonts w:asciiTheme="majorBidi" w:hAnsiTheme="majorBidi" w:cstheme="majorBidi"/>
                <w:sz w:val="24"/>
                <w:szCs w:val="24"/>
              </w:rPr>
            </w:pPr>
          </w:p>
        </w:tc>
      </w:tr>
      <w:tr w:rsidR="00410D87" w:rsidTr="003F1B39">
        <w:tc>
          <w:tcPr>
            <w:tcW w:w="571"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15</w:t>
            </w: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r w:rsidRPr="00336972">
              <w:rPr>
                <w:rFonts w:ascii="Traditional Arabic" w:hAnsi="Traditional Arabic" w:cs="Traditional Arabic"/>
                <w:b/>
                <w:bCs/>
                <w:sz w:val="28"/>
                <w:szCs w:val="28"/>
                <w:rtl/>
              </w:rPr>
              <w:t>ض</w:t>
            </w:r>
          </w:p>
        </w:tc>
        <w:tc>
          <w:tcPr>
            <w:tcW w:w="1300"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ḍ</w:t>
            </w:r>
          </w:p>
        </w:tc>
        <w:tc>
          <w:tcPr>
            <w:tcW w:w="1713" w:type="dxa"/>
            <w:vAlign w:val="center"/>
          </w:tcPr>
          <w:p w:rsidR="00410D87" w:rsidRDefault="00410D87" w:rsidP="00410D87">
            <w:pPr>
              <w:spacing w:after="0" w:line="240" w:lineRule="auto"/>
              <w:jc w:val="center"/>
              <w:rPr>
                <w:rFonts w:asciiTheme="majorBidi" w:hAnsiTheme="majorBidi" w:cstheme="majorBidi"/>
                <w:sz w:val="24"/>
                <w:szCs w:val="24"/>
              </w:rPr>
            </w:pPr>
            <w:r>
              <w:rPr>
                <w:rFonts w:asciiTheme="majorBidi" w:hAnsiTheme="majorBidi" w:cstheme="majorBidi"/>
                <w:sz w:val="24"/>
                <w:szCs w:val="24"/>
              </w:rPr>
              <w:t>d dengan titik di bawahnya</w:t>
            </w:r>
          </w:p>
        </w:tc>
        <w:tc>
          <w:tcPr>
            <w:tcW w:w="570" w:type="dxa"/>
            <w:vAlign w:val="center"/>
          </w:tcPr>
          <w:p w:rsidR="00410D87" w:rsidRDefault="00410D87" w:rsidP="00410D87">
            <w:pPr>
              <w:spacing w:after="0" w:line="240" w:lineRule="auto"/>
              <w:jc w:val="center"/>
              <w:rPr>
                <w:rFonts w:asciiTheme="majorBidi" w:hAnsiTheme="majorBidi" w:cstheme="majorBidi"/>
                <w:sz w:val="24"/>
                <w:szCs w:val="24"/>
              </w:rPr>
            </w:pPr>
          </w:p>
        </w:tc>
        <w:tc>
          <w:tcPr>
            <w:tcW w:w="931" w:type="dxa"/>
            <w:vAlign w:val="center"/>
          </w:tcPr>
          <w:p w:rsidR="00410D87" w:rsidRPr="00336972" w:rsidRDefault="00410D87" w:rsidP="00410D87">
            <w:pPr>
              <w:spacing w:after="0" w:line="240" w:lineRule="auto"/>
              <w:jc w:val="center"/>
              <w:rPr>
                <w:rFonts w:ascii="Traditional Arabic" w:hAnsi="Traditional Arabic" w:cs="Traditional Arabic"/>
                <w:b/>
                <w:bCs/>
                <w:sz w:val="28"/>
                <w:szCs w:val="28"/>
              </w:rPr>
            </w:pPr>
          </w:p>
        </w:tc>
        <w:tc>
          <w:tcPr>
            <w:tcW w:w="939" w:type="dxa"/>
            <w:vAlign w:val="center"/>
          </w:tcPr>
          <w:p w:rsidR="00410D87" w:rsidRDefault="00410D87" w:rsidP="00410D87">
            <w:pPr>
              <w:spacing w:after="0" w:line="240" w:lineRule="auto"/>
              <w:jc w:val="center"/>
              <w:rPr>
                <w:rFonts w:asciiTheme="majorBidi" w:hAnsiTheme="majorBidi" w:cstheme="majorBidi"/>
                <w:sz w:val="24"/>
                <w:szCs w:val="24"/>
              </w:rPr>
            </w:pPr>
          </w:p>
        </w:tc>
        <w:tc>
          <w:tcPr>
            <w:tcW w:w="1198" w:type="dxa"/>
            <w:vAlign w:val="center"/>
          </w:tcPr>
          <w:p w:rsidR="00410D87" w:rsidRDefault="00410D87" w:rsidP="00410D87">
            <w:pPr>
              <w:spacing w:after="0" w:line="240" w:lineRule="auto"/>
              <w:jc w:val="center"/>
              <w:rPr>
                <w:rFonts w:asciiTheme="majorBidi" w:hAnsiTheme="majorBidi" w:cstheme="majorBidi"/>
                <w:sz w:val="24"/>
                <w:szCs w:val="24"/>
              </w:rPr>
            </w:pPr>
          </w:p>
        </w:tc>
      </w:tr>
    </w:tbl>
    <w:p w:rsidR="00410D87" w:rsidRDefault="00410D87" w:rsidP="00410D87">
      <w:pPr>
        <w:jc w:val="both"/>
        <w:rPr>
          <w:rFonts w:asciiTheme="majorBidi" w:hAnsiTheme="majorBidi" w:cstheme="majorBidi"/>
          <w:sz w:val="24"/>
          <w:szCs w:val="24"/>
        </w:rPr>
      </w:pPr>
    </w:p>
    <w:p w:rsidR="00410D87" w:rsidRDefault="00410D87" w:rsidP="00410D87">
      <w:pPr>
        <w:ind w:left="1134"/>
        <w:jc w:val="both"/>
        <w:rPr>
          <w:rFonts w:asciiTheme="majorBidi" w:hAnsiTheme="majorBidi" w:cstheme="majorBidi"/>
          <w:sz w:val="24"/>
          <w:szCs w:val="24"/>
        </w:rPr>
      </w:pPr>
    </w:p>
    <w:p w:rsidR="00410D87" w:rsidRDefault="00410D87" w:rsidP="00CB258B">
      <w:pPr>
        <w:jc w:val="both"/>
        <w:rPr>
          <w:rFonts w:asciiTheme="majorBidi" w:hAnsiTheme="majorBidi" w:cstheme="majorBidi"/>
          <w:sz w:val="24"/>
          <w:szCs w:val="24"/>
        </w:rPr>
      </w:pPr>
    </w:p>
    <w:p w:rsidR="00410D87" w:rsidRPr="00EF1A7E" w:rsidRDefault="00410D87" w:rsidP="00410D87">
      <w:pPr>
        <w:pStyle w:val="ListParagraph"/>
        <w:numPr>
          <w:ilvl w:val="0"/>
          <w:numId w:val="1"/>
        </w:numPr>
        <w:spacing w:after="0" w:line="360" w:lineRule="auto"/>
        <w:jc w:val="both"/>
        <w:rPr>
          <w:rFonts w:asciiTheme="majorBidi" w:hAnsiTheme="majorBidi" w:cstheme="majorBidi"/>
          <w:b/>
          <w:bCs/>
          <w:sz w:val="24"/>
          <w:szCs w:val="24"/>
        </w:rPr>
      </w:pPr>
      <w:r w:rsidRPr="00EF1A7E">
        <w:rPr>
          <w:rFonts w:asciiTheme="majorBidi" w:hAnsiTheme="majorBidi" w:cstheme="majorBidi"/>
          <w:b/>
          <w:bCs/>
          <w:sz w:val="24"/>
          <w:szCs w:val="24"/>
        </w:rPr>
        <w:lastRenderedPageBreak/>
        <w:t>Konsonan</w:t>
      </w:r>
    </w:p>
    <w:p w:rsidR="00410D87" w:rsidRPr="00EF1A7E" w:rsidRDefault="00410D87" w:rsidP="00410D87">
      <w:pPr>
        <w:autoSpaceDE w:val="0"/>
        <w:autoSpaceDN w:val="0"/>
        <w:adjustRightInd w:val="0"/>
        <w:spacing w:after="0" w:line="360" w:lineRule="auto"/>
        <w:ind w:firstLine="720"/>
        <w:jc w:val="both"/>
        <w:rPr>
          <w:rFonts w:asciiTheme="majorBidi" w:hAnsiTheme="majorBidi" w:cstheme="majorBidi"/>
          <w:sz w:val="24"/>
          <w:szCs w:val="24"/>
        </w:rPr>
      </w:pPr>
      <w:r w:rsidRPr="00EF1A7E">
        <w:rPr>
          <w:rFonts w:asciiTheme="majorBidi" w:hAnsiTheme="majorBidi" w:cstheme="majorBidi"/>
          <w:sz w:val="24"/>
          <w:szCs w:val="24"/>
        </w:rPr>
        <w:t xml:space="preserve">Vokal Bahasa Arab, seperti vokal bahasa </w:t>
      </w:r>
      <w:r>
        <w:rPr>
          <w:rFonts w:asciiTheme="majorBidi" w:hAnsiTheme="majorBidi" w:cstheme="majorBidi"/>
          <w:sz w:val="24"/>
          <w:szCs w:val="24"/>
        </w:rPr>
        <w:t xml:space="preserve">Indonesia, terdiri dari vokal </w:t>
      </w:r>
      <w:r w:rsidRPr="00EF1A7E">
        <w:rPr>
          <w:rFonts w:asciiTheme="majorBidi" w:hAnsiTheme="majorBidi" w:cstheme="majorBidi"/>
          <w:sz w:val="24"/>
          <w:szCs w:val="24"/>
        </w:rPr>
        <w:t>tunggal atau monoftong dan vokal rangkap atau diftong.</w:t>
      </w:r>
    </w:p>
    <w:p w:rsidR="00410D87" w:rsidRPr="00A7108F" w:rsidRDefault="00410D87" w:rsidP="00410D87">
      <w:pPr>
        <w:pStyle w:val="ListParagraph"/>
        <w:numPr>
          <w:ilvl w:val="0"/>
          <w:numId w:val="2"/>
        </w:numPr>
        <w:autoSpaceDE w:val="0"/>
        <w:autoSpaceDN w:val="0"/>
        <w:adjustRightInd w:val="0"/>
        <w:spacing w:after="0" w:line="360" w:lineRule="auto"/>
        <w:jc w:val="both"/>
        <w:rPr>
          <w:rFonts w:asciiTheme="majorBidi" w:hAnsiTheme="majorBidi" w:cstheme="majorBidi"/>
          <w:sz w:val="24"/>
          <w:szCs w:val="24"/>
        </w:rPr>
      </w:pPr>
      <w:r w:rsidRPr="00A7108F">
        <w:rPr>
          <w:rFonts w:asciiTheme="majorBidi" w:hAnsiTheme="majorBidi" w:cstheme="majorBidi"/>
          <w:sz w:val="24"/>
          <w:szCs w:val="24"/>
        </w:rPr>
        <w:t>Vokal Tunggal</w:t>
      </w:r>
    </w:p>
    <w:p w:rsidR="00410D87" w:rsidRPr="00A7108F" w:rsidRDefault="00410D87" w:rsidP="00410D87">
      <w:pPr>
        <w:autoSpaceDE w:val="0"/>
        <w:autoSpaceDN w:val="0"/>
        <w:adjustRightInd w:val="0"/>
        <w:spacing w:after="0" w:line="360" w:lineRule="auto"/>
        <w:ind w:left="709"/>
        <w:jc w:val="both"/>
        <w:rPr>
          <w:rFonts w:asciiTheme="majorBidi" w:hAnsiTheme="majorBidi" w:cstheme="majorBidi"/>
          <w:sz w:val="24"/>
          <w:szCs w:val="24"/>
        </w:rPr>
      </w:pPr>
      <w:r w:rsidRPr="00A7108F">
        <w:rPr>
          <w:rFonts w:asciiTheme="majorBidi" w:hAnsiTheme="majorBidi" w:cstheme="majorBidi"/>
          <w:sz w:val="24"/>
          <w:szCs w:val="24"/>
        </w:rPr>
        <w:t>Vokal tunggal bahasa Arab ya</w:t>
      </w:r>
      <w:r>
        <w:rPr>
          <w:rFonts w:asciiTheme="majorBidi" w:hAnsiTheme="majorBidi" w:cstheme="majorBidi"/>
          <w:sz w:val="24"/>
          <w:szCs w:val="24"/>
        </w:rPr>
        <w:t xml:space="preserve">ng lambangnya berupa tanda atau </w:t>
      </w:r>
      <w:r w:rsidRPr="00A7108F">
        <w:rPr>
          <w:rFonts w:asciiTheme="majorBidi" w:hAnsiTheme="majorBidi" w:cstheme="majorBidi"/>
          <w:sz w:val="24"/>
          <w:szCs w:val="24"/>
        </w:rPr>
        <w:t>harkat, transliterasinya sebagai berikut:</w:t>
      </w:r>
    </w:p>
    <w:tbl>
      <w:tblPr>
        <w:tblStyle w:val="TableGrid"/>
        <w:tblW w:w="0" w:type="auto"/>
        <w:jc w:val="center"/>
        <w:tblLook w:val="04A0"/>
      </w:tblPr>
      <w:tblGrid>
        <w:gridCol w:w="2575"/>
        <w:gridCol w:w="2410"/>
        <w:gridCol w:w="2233"/>
      </w:tblGrid>
      <w:tr w:rsidR="00410D87" w:rsidRPr="00A7108F" w:rsidTr="003F1B39">
        <w:trPr>
          <w:trHeight w:val="529"/>
          <w:jc w:val="center"/>
        </w:trPr>
        <w:tc>
          <w:tcPr>
            <w:tcW w:w="2575" w:type="dxa"/>
            <w:vAlign w:val="center"/>
          </w:tcPr>
          <w:p w:rsidR="00410D87" w:rsidRPr="00A7108F" w:rsidRDefault="00410D87" w:rsidP="00410D87">
            <w:pPr>
              <w:autoSpaceDE w:val="0"/>
              <w:autoSpaceDN w:val="0"/>
              <w:adjustRightInd w:val="0"/>
              <w:spacing w:after="120"/>
              <w:jc w:val="center"/>
              <w:rPr>
                <w:rFonts w:asciiTheme="majorBidi" w:hAnsiTheme="majorBidi" w:cstheme="majorBidi"/>
                <w:b/>
                <w:bCs/>
                <w:sz w:val="24"/>
                <w:szCs w:val="24"/>
              </w:rPr>
            </w:pPr>
            <w:r w:rsidRPr="00A7108F">
              <w:rPr>
                <w:rFonts w:asciiTheme="majorBidi" w:hAnsiTheme="majorBidi" w:cstheme="majorBidi"/>
                <w:b/>
                <w:bCs/>
                <w:sz w:val="24"/>
                <w:szCs w:val="24"/>
              </w:rPr>
              <w:t>Tanda</w:t>
            </w:r>
          </w:p>
        </w:tc>
        <w:tc>
          <w:tcPr>
            <w:tcW w:w="2410" w:type="dxa"/>
            <w:vAlign w:val="center"/>
          </w:tcPr>
          <w:p w:rsidR="00410D87" w:rsidRPr="00A7108F" w:rsidRDefault="00410D87" w:rsidP="00410D87">
            <w:pPr>
              <w:autoSpaceDE w:val="0"/>
              <w:autoSpaceDN w:val="0"/>
              <w:adjustRightInd w:val="0"/>
              <w:spacing w:after="120"/>
              <w:jc w:val="center"/>
              <w:rPr>
                <w:rFonts w:asciiTheme="majorBidi" w:hAnsiTheme="majorBidi" w:cstheme="majorBidi"/>
                <w:b/>
                <w:bCs/>
                <w:sz w:val="24"/>
                <w:szCs w:val="24"/>
              </w:rPr>
            </w:pPr>
            <w:r w:rsidRPr="00A7108F">
              <w:rPr>
                <w:rFonts w:asciiTheme="majorBidi" w:hAnsiTheme="majorBidi" w:cstheme="majorBidi"/>
                <w:b/>
                <w:bCs/>
                <w:sz w:val="24"/>
                <w:szCs w:val="24"/>
              </w:rPr>
              <w:t>Nama</w:t>
            </w:r>
          </w:p>
        </w:tc>
        <w:tc>
          <w:tcPr>
            <w:tcW w:w="2233" w:type="dxa"/>
            <w:vAlign w:val="center"/>
          </w:tcPr>
          <w:p w:rsidR="00410D87" w:rsidRPr="00A7108F" w:rsidRDefault="00410D87" w:rsidP="00410D87">
            <w:pPr>
              <w:autoSpaceDE w:val="0"/>
              <w:autoSpaceDN w:val="0"/>
              <w:adjustRightInd w:val="0"/>
              <w:spacing w:after="120"/>
              <w:jc w:val="center"/>
              <w:rPr>
                <w:rFonts w:asciiTheme="majorBidi" w:hAnsiTheme="majorBidi" w:cstheme="majorBidi"/>
                <w:b/>
                <w:bCs/>
                <w:sz w:val="24"/>
                <w:szCs w:val="24"/>
              </w:rPr>
            </w:pPr>
            <w:r w:rsidRPr="00A7108F">
              <w:rPr>
                <w:rFonts w:asciiTheme="majorBidi" w:hAnsiTheme="majorBidi" w:cstheme="majorBidi"/>
                <w:b/>
                <w:bCs/>
                <w:sz w:val="24"/>
                <w:szCs w:val="24"/>
              </w:rPr>
              <w:t>Huruf Latin</w:t>
            </w:r>
          </w:p>
        </w:tc>
      </w:tr>
      <w:tr w:rsidR="00410D87" w:rsidRPr="00A7108F" w:rsidTr="003F1B39">
        <w:trPr>
          <w:trHeight w:val="391"/>
          <w:jc w:val="center"/>
        </w:trPr>
        <w:tc>
          <w:tcPr>
            <w:tcW w:w="2575" w:type="dxa"/>
            <w:vAlign w:val="center"/>
          </w:tcPr>
          <w:p w:rsidR="00410D87" w:rsidRPr="004C50F8" w:rsidRDefault="00410D87" w:rsidP="00410D87">
            <w:pPr>
              <w:autoSpaceDE w:val="0"/>
              <w:autoSpaceDN w:val="0"/>
              <w:adjustRightInd w:val="0"/>
              <w:spacing w:after="120"/>
              <w:jc w:val="center"/>
              <w:rPr>
                <w:rFonts w:ascii="Traditional Arabic" w:hAnsi="Traditional Arabic" w:cs="Traditional Arabic"/>
                <w:sz w:val="36"/>
                <w:szCs w:val="36"/>
              </w:rPr>
            </w:pPr>
            <w:r w:rsidRPr="004C50F8">
              <w:rPr>
                <w:rFonts w:ascii="Traditional Arabic" w:hAnsi="Traditional Arabic" w:cs="Traditional Arabic"/>
                <w:sz w:val="36"/>
                <w:szCs w:val="36"/>
                <w:rtl/>
              </w:rPr>
              <w:t>ﹷ</w:t>
            </w:r>
          </w:p>
        </w:tc>
        <w:tc>
          <w:tcPr>
            <w:tcW w:w="2410" w:type="dxa"/>
            <w:vAlign w:val="center"/>
          </w:tcPr>
          <w:p w:rsidR="00410D87" w:rsidRPr="00A7108F" w:rsidRDefault="00410D87" w:rsidP="00410D87">
            <w:pPr>
              <w:autoSpaceDE w:val="0"/>
              <w:autoSpaceDN w:val="0"/>
              <w:adjustRightInd w:val="0"/>
              <w:spacing w:after="120"/>
              <w:jc w:val="center"/>
              <w:rPr>
                <w:rFonts w:asciiTheme="majorBidi" w:hAnsiTheme="majorBidi" w:cstheme="majorBidi"/>
                <w:i/>
                <w:iCs/>
                <w:sz w:val="24"/>
                <w:szCs w:val="24"/>
              </w:rPr>
            </w:pPr>
            <w:r w:rsidRPr="00A7108F">
              <w:rPr>
                <w:rFonts w:asciiTheme="majorBidi" w:hAnsiTheme="majorBidi" w:cstheme="majorBidi"/>
                <w:i/>
                <w:iCs/>
                <w:sz w:val="24"/>
                <w:szCs w:val="24"/>
              </w:rPr>
              <w:t>Fatḥah</w:t>
            </w:r>
          </w:p>
        </w:tc>
        <w:tc>
          <w:tcPr>
            <w:tcW w:w="2233" w:type="dxa"/>
            <w:vAlign w:val="center"/>
          </w:tcPr>
          <w:p w:rsidR="00410D87" w:rsidRPr="00A7108F" w:rsidRDefault="00410D87" w:rsidP="00410D87">
            <w:pPr>
              <w:autoSpaceDE w:val="0"/>
              <w:autoSpaceDN w:val="0"/>
              <w:adjustRightInd w:val="0"/>
              <w:spacing w:after="120"/>
              <w:jc w:val="center"/>
              <w:rPr>
                <w:rFonts w:asciiTheme="majorBidi" w:hAnsiTheme="majorBidi" w:cstheme="majorBidi"/>
                <w:sz w:val="24"/>
                <w:szCs w:val="24"/>
              </w:rPr>
            </w:pPr>
            <w:r>
              <w:rPr>
                <w:rFonts w:asciiTheme="majorBidi" w:hAnsiTheme="majorBidi" w:cstheme="majorBidi"/>
                <w:sz w:val="24"/>
                <w:szCs w:val="24"/>
              </w:rPr>
              <w:t>a</w:t>
            </w:r>
          </w:p>
        </w:tc>
      </w:tr>
      <w:tr w:rsidR="00410D87" w:rsidRPr="00A7108F" w:rsidTr="003F1B39">
        <w:trPr>
          <w:jc w:val="center"/>
        </w:trPr>
        <w:tc>
          <w:tcPr>
            <w:tcW w:w="2575" w:type="dxa"/>
            <w:vAlign w:val="bottom"/>
          </w:tcPr>
          <w:p w:rsidR="00410D87" w:rsidRPr="004C50F8" w:rsidRDefault="00410D87" w:rsidP="00410D87">
            <w:pPr>
              <w:autoSpaceDE w:val="0"/>
              <w:autoSpaceDN w:val="0"/>
              <w:adjustRightInd w:val="0"/>
              <w:spacing w:after="120"/>
              <w:jc w:val="center"/>
              <w:rPr>
                <w:rFonts w:ascii="Traditional Arabic" w:hAnsi="Traditional Arabic" w:cs="Traditional Arabic"/>
                <w:sz w:val="36"/>
                <w:szCs w:val="36"/>
              </w:rPr>
            </w:pPr>
            <w:r w:rsidRPr="004C50F8">
              <w:rPr>
                <w:rFonts w:ascii="Traditional Arabic" w:hAnsi="Traditional Arabic" w:cs="Traditional Arabic"/>
                <w:sz w:val="36"/>
                <w:szCs w:val="36"/>
                <w:rtl/>
              </w:rPr>
              <w:t>ﹻ</w:t>
            </w:r>
          </w:p>
        </w:tc>
        <w:tc>
          <w:tcPr>
            <w:tcW w:w="2410" w:type="dxa"/>
            <w:vAlign w:val="center"/>
          </w:tcPr>
          <w:p w:rsidR="00410D87" w:rsidRPr="00A7108F" w:rsidRDefault="00410D87" w:rsidP="00410D87">
            <w:pPr>
              <w:autoSpaceDE w:val="0"/>
              <w:autoSpaceDN w:val="0"/>
              <w:adjustRightInd w:val="0"/>
              <w:spacing w:after="120"/>
              <w:jc w:val="center"/>
              <w:rPr>
                <w:rFonts w:asciiTheme="majorBidi" w:hAnsiTheme="majorBidi" w:cstheme="majorBidi"/>
                <w:i/>
                <w:iCs/>
                <w:sz w:val="24"/>
                <w:szCs w:val="24"/>
              </w:rPr>
            </w:pPr>
            <w:r w:rsidRPr="00A7108F">
              <w:rPr>
                <w:rFonts w:asciiTheme="majorBidi" w:hAnsiTheme="majorBidi" w:cstheme="majorBidi"/>
                <w:i/>
                <w:iCs/>
                <w:sz w:val="24"/>
                <w:szCs w:val="24"/>
              </w:rPr>
              <w:t>Kasrah</w:t>
            </w:r>
          </w:p>
        </w:tc>
        <w:tc>
          <w:tcPr>
            <w:tcW w:w="2233" w:type="dxa"/>
            <w:vAlign w:val="center"/>
          </w:tcPr>
          <w:p w:rsidR="00410D87" w:rsidRPr="00A7108F" w:rsidRDefault="00410D87" w:rsidP="00410D87">
            <w:pPr>
              <w:autoSpaceDE w:val="0"/>
              <w:autoSpaceDN w:val="0"/>
              <w:adjustRightInd w:val="0"/>
              <w:spacing w:after="120"/>
              <w:jc w:val="center"/>
              <w:rPr>
                <w:rFonts w:asciiTheme="majorBidi" w:hAnsiTheme="majorBidi" w:cstheme="majorBidi"/>
                <w:sz w:val="24"/>
                <w:szCs w:val="24"/>
              </w:rPr>
            </w:pPr>
            <w:r>
              <w:rPr>
                <w:rFonts w:asciiTheme="majorBidi" w:hAnsiTheme="majorBidi" w:cstheme="majorBidi"/>
                <w:sz w:val="24"/>
                <w:szCs w:val="24"/>
              </w:rPr>
              <w:t>i</w:t>
            </w:r>
          </w:p>
        </w:tc>
      </w:tr>
      <w:tr w:rsidR="00410D87" w:rsidRPr="00A7108F" w:rsidTr="003F1B39">
        <w:trPr>
          <w:jc w:val="center"/>
        </w:trPr>
        <w:tc>
          <w:tcPr>
            <w:tcW w:w="2575" w:type="dxa"/>
            <w:vAlign w:val="bottom"/>
          </w:tcPr>
          <w:p w:rsidR="00410D87" w:rsidRPr="004C50F8" w:rsidRDefault="00410D87" w:rsidP="00410D87">
            <w:pPr>
              <w:autoSpaceDE w:val="0"/>
              <w:autoSpaceDN w:val="0"/>
              <w:adjustRightInd w:val="0"/>
              <w:spacing w:after="120"/>
              <w:jc w:val="center"/>
              <w:rPr>
                <w:rFonts w:ascii="Traditional Arabic" w:hAnsi="Traditional Arabic" w:cs="Traditional Arabic"/>
                <w:sz w:val="36"/>
                <w:szCs w:val="36"/>
              </w:rPr>
            </w:pPr>
            <w:r w:rsidRPr="004C50F8">
              <w:rPr>
                <w:rFonts w:ascii="Traditional Arabic" w:hAnsi="Traditional Arabic" w:cs="Traditional Arabic"/>
                <w:sz w:val="36"/>
                <w:szCs w:val="36"/>
                <w:rtl/>
              </w:rPr>
              <w:t>ﹹ</w:t>
            </w:r>
          </w:p>
        </w:tc>
        <w:tc>
          <w:tcPr>
            <w:tcW w:w="2410" w:type="dxa"/>
            <w:vAlign w:val="center"/>
          </w:tcPr>
          <w:p w:rsidR="00410D87" w:rsidRPr="00A7108F" w:rsidRDefault="00410D87" w:rsidP="00410D87">
            <w:pPr>
              <w:autoSpaceDE w:val="0"/>
              <w:autoSpaceDN w:val="0"/>
              <w:adjustRightInd w:val="0"/>
              <w:spacing w:after="120"/>
              <w:jc w:val="center"/>
              <w:rPr>
                <w:rFonts w:asciiTheme="majorBidi" w:hAnsiTheme="majorBidi" w:cstheme="majorBidi"/>
                <w:i/>
                <w:iCs/>
                <w:sz w:val="24"/>
                <w:szCs w:val="24"/>
              </w:rPr>
            </w:pPr>
            <w:r w:rsidRPr="00A7108F">
              <w:rPr>
                <w:rFonts w:asciiTheme="majorBidi" w:hAnsiTheme="majorBidi" w:cstheme="majorBidi"/>
                <w:i/>
                <w:iCs/>
                <w:sz w:val="24"/>
                <w:szCs w:val="24"/>
              </w:rPr>
              <w:t>Dammah</w:t>
            </w:r>
          </w:p>
        </w:tc>
        <w:tc>
          <w:tcPr>
            <w:tcW w:w="2233" w:type="dxa"/>
            <w:vAlign w:val="center"/>
          </w:tcPr>
          <w:p w:rsidR="00410D87" w:rsidRPr="00A7108F" w:rsidRDefault="00410D87" w:rsidP="00410D87">
            <w:pPr>
              <w:autoSpaceDE w:val="0"/>
              <w:autoSpaceDN w:val="0"/>
              <w:adjustRightInd w:val="0"/>
              <w:spacing w:after="120"/>
              <w:jc w:val="center"/>
              <w:rPr>
                <w:rFonts w:asciiTheme="majorBidi" w:hAnsiTheme="majorBidi" w:cstheme="majorBidi"/>
                <w:sz w:val="24"/>
                <w:szCs w:val="24"/>
              </w:rPr>
            </w:pPr>
            <w:r>
              <w:rPr>
                <w:rFonts w:asciiTheme="majorBidi" w:hAnsiTheme="majorBidi" w:cstheme="majorBidi"/>
                <w:sz w:val="24"/>
                <w:szCs w:val="24"/>
              </w:rPr>
              <w:t>u</w:t>
            </w:r>
          </w:p>
        </w:tc>
      </w:tr>
    </w:tbl>
    <w:p w:rsidR="00410D87" w:rsidRPr="00A7108F" w:rsidRDefault="00410D87" w:rsidP="00410D87">
      <w:pPr>
        <w:autoSpaceDE w:val="0"/>
        <w:autoSpaceDN w:val="0"/>
        <w:adjustRightInd w:val="0"/>
        <w:spacing w:after="0" w:line="240" w:lineRule="auto"/>
        <w:jc w:val="both"/>
        <w:rPr>
          <w:rFonts w:asciiTheme="majorBidi" w:hAnsiTheme="majorBidi" w:cstheme="majorBidi"/>
          <w:sz w:val="24"/>
          <w:szCs w:val="24"/>
        </w:rPr>
      </w:pPr>
    </w:p>
    <w:p w:rsidR="00410D87" w:rsidRPr="00A7108F" w:rsidRDefault="00410D87" w:rsidP="00410D87">
      <w:pPr>
        <w:pStyle w:val="ListParagraph"/>
        <w:numPr>
          <w:ilvl w:val="0"/>
          <w:numId w:val="2"/>
        </w:numPr>
        <w:autoSpaceDE w:val="0"/>
        <w:autoSpaceDN w:val="0"/>
        <w:adjustRightInd w:val="0"/>
        <w:spacing w:after="0" w:line="480" w:lineRule="auto"/>
        <w:rPr>
          <w:rFonts w:asciiTheme="majorBidi" w:hAnsiTheme="majorBidi" w:cstheme="majorBidi"/>
          <w:sz w:val="24"/>
          <w:szCs w:val="24"/>
        </w:rPr>
      </w:pPr>
      <w:r w:rsidRPr="00A7108F">
        <w:rPr>
          <w:rFonts w:asciiTheme="majorBidi" w:hAnsiTheme="majorBidi" w:cstheme="majorBidi"/>
          <w:sz w:val="24"/>
          <w:szCs w:val="24"/>
        </w:rPr>
        <w:t xml:space="preserve"> Vokal Rangkap</w:t>
      </w:r>
    </w:p>
    <w:p w:rsidR="00410D87" w:rsidRDefault="00410D87" w:rsidP="00410D87">
      <w:pPr>
        <w:autoSpaceDE w:val="0"/>
        <w:autoSpaceDN w:val="0"/>
        <w:adjustRightInd w:val="0"/>
        <w:spacing w:after="0" w:line="360" w:lineRule="auto"/>
        <w:ind w:left="851"/>
        <w:jc w:val="both"/>
        <w:rPr>
          <w:rFonts w:asciiTheme="majorBidi" w:hAnsiTheme="majorBidi" w:cstheme="majorBidi"/>
          <w:sz w:val="24"/>
          <w:szCs w:val="24"/>
        </w:rPr>
      </w:pPr>
      <w:r w:rsidRPr="00A7108F">
        <w:rPr>
          <w:rFonts w:asciiTheme="majorBidi" w:hAnsiTheme="majorBidi" w:cstheme="majorBidi"/>
          <w:sz w:val="24"/>
          <w:szCs w:val="24"/>
        </w:rPr>
        <w:t>Vokal rangkap bahasa Arab yang lambangnya berupa gabunganantara harkat dan huruf, transliterasinya gabungan huruf, yaitu:</w:t>
      </w:r>
    </w:p>
    <w:tbl>
      <w:tblPr>
        <w:tblStyle w:val="TableGrid"/>
        <w:tblW w:w="0" w:type="auto"/>
        <w:jc w:val="center"/>
        <w:tblLook w:val="04A0"/>
      </w:tblPr>
      <w:tblGrid>
        <w:gridCol w:w="2575"/>
        <w:gridCol w:w="2410"/>
        <w:gridCol w:w="2233"/>
      </w:tblGrid>
      <w:tr w:rsidR="00410D87" w:rsidRPr="00A7108F" w:rsidTr="003F1B39">
        <w:trPr>
          <w:trHeight w:val="529"/>
          <w:jc w:val="center"/>
        </w:trPr>
        <w:tc>
          <w:tcPr>
            <w:tcW w:w="2575" w:type="dxa"/>
            <w:vAlign w:val="center"/>
          </w:tcPr>
          <w:p w:rsidR="00410D87" w:rsidRPr="00A7108F" w:rsidRDefault="00410D87" w:rsidP="003F1B39">
            <w:pPr>
              <w:autoSpaceDE w:val="0"/>
              <w:autoSpaceDN w:val="0"/>
              <w:adjustRightInd w:val="0"/>
              <w:jc w:val="center"/>
              <w:rPr>
                <w:rFonts w:asciiTheme="majorBidi" w:hAnsiTheme="majorBidi" w:cstheme="majorBidi"/>
                <w:b/>
                <w:bCs/>
                <w:sz w:val="24"/>
                <w:szCs w:val="24"/>
              </w:rPr>
            </w:pPr>
            <w:r w:rsidRPr="00A7108F">
              <w:rPr>
                <w:rFonts w:asciiTheme="majorBidi" w:hAnsiTheme="majorBidi" w:cstheme="majorBidi"/>
                <w:b/>
                <w:bCs/>
                <w:sz w:val="24"/>
                <w:szCs w:val="24"/>
              </w:rPr>
              <w:t>Tanda</w:t>
            </w:r>
            <w:r>
              <w:rPr>
                <w:rFonts w:asciiTheme="majorBidi" w:hAnsiTheme="majorBidi" w:cstheme="majorBidi"/>
                <w:b/>
                <w:bCs/>
                <w:sz w:val="24"/>
                <w:szCs w:val="24"/>
              </w:rPr>
              <w:t xml:space="preserve"> dan Huruf</w:t>
            </w:r>
          </w:p>
        </w:tc>
        <w:tc>
          <w:tcPr>
            <w:tcW w:w="2410" w:type="dxa"/>
            <w:vAlign w:val="center"/>
          </w:tcPr>
          <w:p w:rsidR="00410D87" w:rsidRPr="00A7108F" w:rsidRDefault="00410D87" w:rsidP="003F1B39">
            <w:pPr>
              <w:autoSpaceDE w:val="0"/>
              <w:autoSpaceDN w:val="0"/>
              <w:adjustRightInd w:val="0"/>
              <w:jc w:val="center"/>
              <w:rPr>
                <w:rFonts w:asciiTheme="majorBidi" w:hAnsiTheme="majorBidi" w:cstheme="majorBidi"/>
                <w:b/>
                <w:bCs/>
                <w:sz w:val="24"/>
                <w:szCs w:val="24"/>
              </w:rPr>
            </w:pPr>
            <w:r w:rsidRPr="00A7108F">
              <w:rPr>
                <w:rFonts w:asciiTheme="majorBidi" w:hAnsiTheme="majorBidi" w:cstheme="majorBidi"/>
                <w:b/>
                <w:bCs/>
                <w:sz w:val="24"/>
                <w:szCs w:val="24"/>
              </w:rPr>
              <w:t>Nama</w:t>
            </w:r>
          </w:p>
        </w:tc>
        <w:tc>
          <w:tcPr>
            <w:tcW w:w="2233" w:type="dxa"/>
            <w:vAlign w:val="center"/>
          </w:tcPr>
          <w:p w:rsidR="00410D87" w:rsidRPr="00A7108F" w:rsidRDefault="00410D87" w:rsidP="003F1B39">
            <w:pPr>
              <w:autoSpaceDE w:val="0"/>
              <w:autoSpaceDN w:val="0"/>
              <w:adjustRightInd w:val="0"/>
              <w:jc w:val="center"/>
              <w:rPr>
                <w:rFonts w:asciiTheme="majorBidi" w:hAnsiTheme="majorBidi" w:cstheme="majorBidi"/>
                <w:b/>
                <w:bCs/>
                <w:sz w:val="24"/>
                <w:szCs w:val="24"/>
              </w:rPr>
            </w:pPr>
            <w:r>
              <w:rPr>
                <w:rFonts w:asciiTheme="majorBidi" w:hAnsiTheme="majorBidi" w:cstheme="majorBidi"/>
                <w:b/>
                <w:bCs/>
                <w:sz w:val="24"/>
                <w:szCs w:val="24"/>
              </w:rPr>
              <w:t>Gabungan Huruf</w:t>
            </w:r>
          </w:p>
        </w:tc>
      </w:tr>
      <w:tr w:rsidR="00410D87" w:rsidRPr="00A7108F" w:rsidTr="003F1B39">
        <w:trPr>
          <w:trHeight w:val="391"/>
          <w:jc w:val="center"/>
        </w:trPr>
        <w:tc>
          <w:tcPr>
            <w:tcW w:w="2575" w:type="dxa"/>
            <w:vAlign w:val="center"/>
          </w:tcPr>
          <w:p w:rsidR="00410D87" w:rsidRPr="004C50F8" w:rsidRDefault="00410D87" w:rsidP="003F1B39">
            <w:pPr>
              <w:autoSpaceDE w:val="0"/>
              <w:autoSpaceDN w:val="0"/>
              <w:adjustRightInd w:val="0"/>
              <w:jc w:val="center"/>
              <w:rPr>
                <w:rFonts w:ascii="Traditional Arabic" w:hAnsi="Traditional Arabic" w:cs="Traditional Arabic"/>
                <w:sz w:val="36"/>
                <w:szCs w:val="36"/>
              </w:rPr>
            </w:pPr>
            <w:r w:rsidRPr="004C50F8">
              <w:rPr>
                <w:rFonts w:ascii="Traditional Arabic" w:hAnsi="Traditional Arabic" w:cs="Traditional Arabic"/>
                <w:sz w:val="36"/>
                <w:szCs w:val="36"/>
                <w:rtl/>
              </w:rPr>
              <w:t>ﹷ</w:t>
            </w:r>
            <w:r w:rsidRPr="00336972">
              <w:rPr>
                <w:rFonts w:ascii="Traditional Arabic" w:hAnsi="Traditional Arabic" w:cs="Traditional Arabic"/>
                <w:b/>
                <w:bCs/>
                <w:sz w:val="28"/>
                <w:szCs w:val="28"/>
                <w:rtl/>
              </w:rPr>
              <w:t>ي</w:t>
            </w:r>
          </w:p>
        </w:tc>
        <w:tc>
          <w:tcPr>
            <w:tcW w:w="2410" w:type="dxa"/>
            <w:vAlign w:val="center"/>
          </w:tcPr>
          <w:p w:rsidR="00410D87" w:rsidRPr="004744BC" w:rsidRDefault="00410D87" w:rsidP="003F1B39">
            <w:pPr>
              <w:autoSpaceDE w:val="0"/>
              <w:autoSpaceDN w:val="0"/>
              <w:adjustRightInd w:val="0"/>
              <w:jc w:val="center"/>
              <w:rPr>
                <w:rFonts w:asciiTheme="majorBidi" w:hAnsiTheme="majorBidi" w:cstheme="majorBidi"/>
                <w:iCs/>
                <w:sz w:val="24"/>
                <w:szCs w:val="24"/>
              </w:rPr>
            </w:pPr>
            <w:r w:rsidRPr="00A7108F">
              <w:rPr>
                <w:rFonts w:asciiTheme="majorBidi" w:hAnsiTheme="majorBidi" w:cstheme="majorBidi"/>
                <w:i/>
                <w:iCs/>
                <w:sz w:val="24"/>
                <w:szCs w:val="24"/>
              </w:rPr>
              <w:t>Fatḥah</w:t>
            </w:r>
            <w:r>
              <w:rPr>
                <w:rFonts w:asciiTheme="majorBidi" w:hAnsiTheme="majorBidi" w:cstheme="majorBidi"/>
                <w:iCs/>
                <w:sz w:val="24"/>
                <w:szCs w:val="24"/>
              </w:rPr>
              <w:t>dan ya</w:t>
            </w:r>
          </w:p>
        </w:tc>
        <w:tc>
          <w:tcPr>
            <w:tcW w:w="2233" w:type="dxa"/>
            <w:vAlign w:val="center"/>
          </w:tcPr>
          <w:p w:rsidR="00410D87" w:rsidRPr="00A7108F" w:rsidRDefault="00410D87" w:rsidP="003F1B39">
            <w:pPr>
              <w:autoSpaceDE w:val="0"/>
              <w:autoSpaceDN w:val="0"/>
              <w:adjustRightInd w:val="0"/>
              <w:jc w:val="center"/>
              <w:rPr>
                <w:rFonts w:asciiTheme="majorBidi" w:hAnsiTheme="majorBidi" w:cstheme="majorBidi"/>
                <w:sz w:val="24"/>
                <w:szCs w:val="24"/>
              </w:rPr>
            </w:pPr>
            <w:r>
              <w:rPr>
                <w:rFonts w:asciiTheme="majorBidi" w:hAnsiTheme="majorBidi" w:cstheme="majorBidi"/>
                <w:sz w:val="24"/>
                <w:szCs w:val="24"/>
              </w:rPr>
              <w:t>ai</w:t>
            </w:r>
          </w:p>
        </w:tc>
      </w:tr>
      <w:tr w:rsidR="00410D87" w:rsidRPr="00A7108F" w:rsidTr="003F1B39">
        <w:trPr>
          <w:jc w:val="center"/>
        </w:trPr>
        <w:tc>
          <w:tcPr>
            <w:tcW w:w="2575" w:type="dxa"/>
            <w:vAlign w:val="bottom"/>
          </w:tcPr>
          <w:p w:rsidR="00410D87" w:rsidRPr="004C50F8" w:rsidRDefault="00410D87" w:rsidP="003F1B39">
            <w:pPr>
              <w:autoSpaceDE w:val="0"/>
              <w:autoSpaceDN w:val="0"/>
              <w:adjustRightInd w:val="0"/>
              <w:jc w:val="center"/>
              <w:rPr>
                <w:rFonts w:ascii="Traditional Arabic" w:hAnsi="Traditional Arabic" w:cs="Traditional Arabic"/>
                <w:sz w:val="36"/>
                <w:szCs w:val="36"/>
              </w:rPr>
            </w:pPr>
            <w:r w:rsidRPr="004C50F8">
              <w:rPr>
                <w:rFonts w:ascii="Traditional Arabic" w:hAnsi="Traditional Arabic" w:cs="Traditional Arabic"/>
                <w:sz w:val="36"/>
                <w:szCs w:val="36"/>
                <w:rtl/>
              </w:rPr>
              <w:t>ﹻ</w:t>
            </w:r>
            <w:r w:rsidRPr="00336972">
              <w:rPr>
                <w:rFonts w:ascii="Traditional Arabic" w:hAnsi="Traditional Arabic" w:cs="Traditional Arabic"/>
                <w:b/>
                <w:bCs/>
                <w:sz w:val="28"/>
                <w:szCs w:val="28"/>
                <w:rtl/>
              </w:rPr>
              <w:t>و</w:t>
            </w:r>
          </w:p>
        </w:tc>
        <w:tc>
          <w:tcPr>
            <w:tcW w:w="2410" w:type="dxa"/>
            <w:vAlign w:val="center"/>
          </w:tcPr>
          <w:p w:rsidR="00410D87" w:rsidRPr="004744BC" w:rsidRDefault="00410D87" w:rsidP="003F1B39">
            <w:pPr>
              <w:autoSpaceDE w:val="0"/>
              <w:autoSpaceDN w:val="0"/>
              <w:adjustRightInd w:val="0"/>
              <w:jc w:val="center"/>
              <w:rPr>
                <w:rFonts w:asciiTheme="majorBidi" w:hAnsiTheme="majorBidi" w:cstheme="majorBidi"/>
                <w:iCs/>
                <w:sz w:val="24"/>
                <w:szCs w:val="24"/>
              </w:rPr>
            </w:pPr>
            <w:r w:rsidRPr="00A7108F">
              <w:rPr>
                <w:rFonts w:asciiTheme="majorBidi" w:hAnsiTheme="majorBidi" w:cstheme="majorBidi"/>
                <w:i/>
                <w:iCs/>
                <w:sz w:val="24"/>
                <w:szCs w:val="24"/>
              </w:rPr>
              <w:t>Fatḥah</w:t>
            </w:r>
            <w:r>
              <w:rPr>
                <w:rFonts w:asciiTheme="majorBidi" w:hAnsiTheme="majorBidi" w:cstheme="majorBidi"/>
                <w:iCs/>
                <w:sz w:val="24"/>
                <w:szCs w:val="24"/>
              </w:rPr>
              <w:t>dan wau</w:t>
            </w:r>
          </w:p>
        </w:tc>
        <w:tc>
          <w:tcPr>
            <w:tcW w:w="2233" w:type="dxa"/>
            <w:vAlign w:val="center"/>
          </w:tcPr>
          <w:p w:rsidR="00410D87" w:rsidRPr="00A7108F" w:rsidRDefault="00410D87" w:rsidP="003F1B39">
            <w:pPr>
              <w:autoSpaceDE w:val="0"/>
              <w:autoSpaceDN w:val="0"/>
              <w:adjustRightInd w:val="0"/>
              <w:jc w:val="center"/>
              <w:rPr>
                <w:rFonts w:asciiTheme="majorBidi" w:hAnsiTheme="majorBidi" w:cstheme="majorBidi"/>
                <w:sz w:val="24"/>
                <w:szCs w:val="24"/>
              </w:rPr>
            </w:pPr>
            <w:r>
              <w:rPr>
                <w:rFonts w:asciiTheme="majorBidi" w:hAnsiTheme="majorBidi" w:cstheme="majorBidi"/>
                <w:sz w:val="24"/>
                <w:szCs w:val="24"/>
              </w:rPr>
              <w:t>au</w:t>
            </w:r>
          </w:p>
        </w:tc>
      </w:tr>
    </w:tbl>
    <w:p w:rsidR="00410D87" w:rsidRDefault="00410D87" w:rsidP="00410D87">
      <w:pPr>
        <w:tabs>
          <w:tab w:val="left" w:pos="426"/>
        </w:tabs>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ab/>
      </w:r>
    </w:p>
    <w:p w:rsidR="00410D87" w:rsidRPr="00A7108F" w:rsidRDefault="00410D87" w:rsidP="00410D87">
      <w:pPr>
        <w:tabs>
          <w:tab w:val="left" w:pos="426"/>
        </w:tabs>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ab/>
      </w:r>
      <w:r w:rsidRPr="00A7108F">
        <w:rPr>
          <w:rFonts w:asciiTheme="majorBidi" w:hAnsiTheme="majorBidi" w:cstheme="majorBidi"/>
          <w:sz w:val="24"/>
          <w:szCs w:val="24"/>
        </w:rPr>
        <w:t>Contoh: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410D87" w:rsidRPr="00A7108F" w:rsidTr="003F1B39">
        <w:tc>
          <w:tcPr>
            <w:tcW w:w="4076" w:type="dxa"/>
          </w:tcPr>
          <w:p w:rsidR="00410D87" w:rsidRPr="00A7108F" w:rsidRDefault="00410D87" w:rsidP="003F1B39">
            <w:pPr>
              <w:autoSpaceDE w:val="0"/>
              <w:autoSpaceDN w:val="0"/>
              <w:adjustRightInd w:val="0"/>
              <w:spacing w:line="480" w:lineRule="auto"/>
              <w:ind w:left="426"/>
              <w:jc w:val="both"/>
              <w:rPr>
                <w:rFonts w:asciiTheme="majorBidi" w:hAnsiTheme="majorBidi" w:cstheme="majorBidi"/>
                <w:sz w:val="24"/>
                <w:szCs w:val="24"/>
              </w:rPr>
            </w:pPr>
            <w:r w:rsidRPr="00A7108F">
              <w:rPr>
                <w:rFonts w:ascii="Traditional Arabic" w:hAnsi="Traditional Arabic" w:cs="Traditional Arabic"/>
                <w:b/>
                <w:bCs/>
                <w:sz w:val="32"/>
                <w:szCs w:val="32"/>
                <w:rtl/>
              </w:rPr>
              <w:t>كيف</w:t>
            </w:r>
            <w:r w:rsidRPr="00A7108F">
              <w:rPr>
                <w:rFonts w:asciiTheme="majorBidi" w:hAnsiTheme="majorBidi" w:cstheme="majorBidi"/>
                <w:sz w:val="24"/>
                <w:szCs w:val="24"/>
              </w:rPr>
              <w:t xml:space="preserve">: </w:t>
            </w:r>
            <w:r w:rsidRPr="00A7108F">
              <w:rPr>
                <w:rFonts w:asciiTheme="majorBidi" w:hAnsiTheme="majorBidi" w:cstheme="majorBidi"/>
                <w:i/>
                <w:iCs/>
                <w:sz w:val="24"/>
                <w:szCs w:val="24"/>
              </w:rPr>
              <w:t>kaifa</w:t>
            </w:r>
          </w:p>
        </w:tc>
        <w:tc>
          <w:tcPr>
            <w:tcW w:w="4077" w:type="dxa"/>
          </w:tcPr>
          <w:p w:rsidR="00410D87" w:rsidRPr="00A7108F" w:rsidRDefault="00410D87" w:rsidP="003F1B39">
            <w:pPr>
              <w:autoSpaceDE w:val="0"/>
              <w:autoSpaceDN w:val="0"/>
              <w:adjustRightInd w:val="0"/>
              <w:spacing w:line="480" w:lineRule="auto"/>
              <w:jc w:val="both"/>
              <w:rPr>
                <w:rFonts w:asciiTheme="majorBidi" w:hAnsiTheme="majorBidi" w:cstheme="majorBidi"/>
                <w:sz w:val="24"/>
                <w:szCs w:val="24"/>
              </w:rPr>
            </w:pPr>
            <w:r w:rsidRPr="00A7108F">
              <w:rPr>
                <w:rFonts w:ascii="Traditional Arabic" w:hAnsi="Traditional Arabic" w:cs="Traditional Arabic"/>
                <w:b/>
                <w:bCs/>
                <w:sz w:val="32"/>
                <w:szCs w:val="32"/>
                <w:rtl/>
              </w:rPr>
              <w:t>هول</w:t>
            </w:r>
            <w:r w:rsidRPr="00A7108F">
              <w:rPr>
                <w:rFonts w:ascii="Traditional Arabic" w:hAnsi="Traditional Arabic" w:cs="Traditional Arabic"/>
                <w:b/>
                <w:bCs/>
                <w:sz w:val="32"/>
                <w:szCs w:val="32"/>
              </w:rPr>
              <w:t xml:space="preserve"> :</w:t>
            </w:r>
            <w:r w:rsidRPr="00A7108F">
              <w:rPr>
                <w:rFonts w:asciiTheme="majorBidi" w:hAnsiTheme="majorBidi" w:cstheme="majorBidi"/>
                <w:i/>
                <w:iCs/>
                <w:sz w:val="24"/>
                <w:szCs w:val="24"/>
              </w:rPr>
              <w:t>haula</w:t>
            </w:r>
          </w:p>
        </w:tc>
      </w:tr>
    </w:tbl>
    <w:p w:rsidR="00410D87" w:rsidRPr="00A7108F" w:rsidRDefault="00410D87" w:rsidP="00410D87">
      <w:pPr>
        <w:pStyle w:val="ListParagraph"/>
        <w:numPr>
          <w:ilvl w:val="0"/>
          <w:numId w:val="1"/>
        </w:numPr>
        <w:autoSpaceDE w:val="0"/>
        <w:autoSpaceDN w:val="0"/>
        <w:adjustRightInd w:val="0"/>
        <w:spacing w:after="0" w:line="240" w:lineRule="auto"/>
        <w:rPr>
          <w:rFonts w:asciiTheme="majorBidi" w:hAnsiTheme="majorBidi" w:cstheme="majorBidi"/>
          <w:b/>
          <w:bCs/>
          <w:i/>
          <w:iCs/>
          <w:sz w:val="24"/>
          <w:szCs w:val="24"/>
        </w:rPr>
      </w:pPr>
      <w:r w:rsidRPr="00A7108F">
        <w:rPr>
          <w:rFonts w:asciiTheme="majorBidi" w:hAnsiTheme="majorBidi" w:cstheme="majorBidi"/>
          <w:b/>
          <w:bCs/>
          <w:i/>
          <w:iCs/>
          <w:sz w:val="24"/>
          <w:szCs w:val="24"/>
        </w:rPr>
        <w:t>Maddah</w:t>
      </w:r>
    </w:p>
    <w:p w:rsidR="00410D87" w:rsidRDefault="00410D87" w:rsidP="00410D87">
      <w:pPr>
        <w:autoSpaceDE w:val="0"/>
        <w:autoSpaceDN w:val="0"/>
        <w:adjustRightInd w:val="0"/>
        <w:spacing w:after="0" w:line="360" w:lineRule="auto"/>
        <w:ind w:firstLine="720"/>
        <w:jc w:val="both"/>
        <w:rPr>
          <w:rFonts w:asciiTheme="majorBidi" w:hAnsiTheme="majorBidi" w:cstheme="majorBidi"/>
          <w:sz w:val="24"/>
          <w:szCs w:val="24"/>
        </w:rPr>
      </w:pPr>
      <w:r w:rsidRPr="00A7108F">
        <w:rPr>
          <w:rFonts w:asciiTheme="majorBidi" w:hAnsiTheme="majorBidi" w:cstheme="majorBidi"/>
          <w:i/>
          <w:iCs/>
          <w:sz w:val="24"/>
          <w:szCs w:val="24"/>
        </w:rPr>
        <w:t xml:space="preserve">Maddah </w:t>
      </w:r>
      <w:r w:rsidRPr="00A7108F">
        <w:rPr>
          <w:rFonts w:asciiTheme="majorBidi" w:hAnsiTheme="majorBidi" w:cstheme="majorBidi"/>
          <w:sz w:val="24"/>
          <w:szCs w:val="24"/>
        </w:rPr>
        <w:t>atau vokal panjang yang lambangnya berupa harkat dan</w:t>
      </w:r>
      <w:r>
        <w:rPr>
          <w:rFonts w:asciiTheme="majorBidi" w:hAnsiTheme="majorBidi" w:cstheme="majorBidi"/>
          <w:sz w:val="24"/>
          <w:szCs w:val="24"/>
        </w:rPr>
        <w:t xml:space="preserve"> huruf</w:t>
      </w:r>
      <w:r w:rsidRPr="00A7108F">
        <w:rPr>
          <w:rFonts w:asciiTheme="majorBidi" w:hAnsiTheme="majorBidi" w:cstheme="majorBidi"/>
          <w:sz w:val="24"/>
          <w:szCs w:val="24"/>
        </w:rPr>
        <w:t>, transliterasinya berupa huruf dan tanda, yaitu:</w:t>
      </w:r>
    </w:p>
    <w:tbl>
      <w:tblPr>
        <w:tblStyle w:val="TableGrid"/>
        <w:tblW w:w="0" w:type="auto"/>
        <w:tblInd w:w="534" w:type="dxa"/>
        <w:tblLook w:val="04A0"/>
      </w:tblPr>
      <w:tblGrid>
        <w:gridCol w:w="2183"/>
        <w:gridCol w:w="2718"/>
        <w:gridCol w:w="2186"/>
      </w:tblGrid>
      <w:tr w:rsidR="00410D87" w:rsidTr="003F1B39">
        <w:trPr>
          <w:trHeight w:val="583"/>
        </w:trPr>
        <w:tc>
          <w:tcPr>
            <w:tcW w:w="2183" w:type="dxa"/>
            <w:vAlign w:val="center"/>
          </w:tcPr>
          <w:p w:rsidR="00410D87" w:rsidRPr="009B787E" w:rsidRDefault="00410D87" w:rsidP="00410D87">
            <w:pPr>
              <w:autoSpaceDE w:val="0"/>
              <w:autoSpaceDN w:val="0"/>
              <w:adjustRightInd w:val="0"/>
              <w:spacing w:after="0"/>
              <w:jc w:val="center"/>
              <w:rPr>
                <w:rFonts w:ascii="Times New Roman" w:hAnsi="Times New Roman" w:cs="Times New Roman"/>
                <w:b/>
                <w:sz w:val="24"/>
                <w:szCs w:val="24"/>
                <w:rtl/>
              </w:rPr>
            </w:pPr>
            <w:r w:rsidRPr="009B787E">
              <w:rPr>
                <w:rFonts w:ascii="Times New Roman" w:hAnsi="Times New Roman" w:cs="Times New Roman"/>
                <w:b/>
                <w:sz w:val="24"/>
                <w:szCs w:val="24"/>
              </w:rPr>
              <w:t>Harkat dan Huruf</w:t>
            </w:r>
          </w:p>
        </w:tc>
        <w:tc>
          <w:tcPr>
            <w:tcW w:w="2718" w:type="dxa"/>
            <w:vAlign w:val="center"/>
          </w:tcPr>
          <w:p w:rsidR="00410D87" w:rsidRPr="009B787E" w:rsidRDefault="00410D87" w:rsidP="00410D87">
            <w:pPr>
              <w:autoSpaceDE w:val="0"/>
              <w:autoSpaceDN w:val="0"/>
              <w:adjustRightInd w:val="0"/>
              <w:spacing w:after="0"/>
              <w:jc w:val="center"/>
              <w:rPr>
                <w:rFonts w:ascii="Times New Roman" w:hAnsi="Times New Roman" w:cs="Times New Roman"/>
                <w:b/>
                <w:bCs/>
                <w:i/>
                <w:iCs/>
                <w:sz w:val="24"/>
                <w:szCs w:val="24"/>
              </w:rPr>
            </w:pPr>
            <w:r w:rsidRPr="009B787E">
              <w:rPr>
                <w:rFonts w:ascii="Times New Roman" w:hAnsi="Times New Roman" w:cs="Times New Roman"/>
                <w:b/>
                <w:sz w:val="24"/>
                <w:szCs w:val="24"/>
              </w:rPr>
              <w:t>Nama</w:t>
            </w:r>
          </w:p>
        </w:tc>
        <w:tc>
          <w:tcPr>
            <w:tcW w:w="2186" w:type="dxa"/>
            <w:vAlign w:val="center"/>
          </w:tcPr>
          <w:p w:rsidR="00410D87" w:rsidRPr="009B787E" w:rsidRDefault="00410D87" w:rsidP="00410D87">
            <w:pPr>
              <w:autoSpaceDE w:val="0"/>
              <w:autoSpaceDN w:val="0"/>
              <w:adjustRightInd w:val="0"/>
              <w:spacing w:after="0"/>
              <w:jc w:val="center"/>
              <w:rPr>
                <w:rFonts w:ascii="Times New Roman" w:hAnsi="Times New Roman" w:cs="Times New Roman"/>
                <w:b/>
                <w:bCs/>
                <w:i/>
                <w:iCs/>
                <w:sz w:val="24"/>
                <w:szCs w:val="24"/>
              </w:rPr>
            </w:pPr>
            <w:r>
              <w:rPr>
                <w:rFonts w:ascii="Times New Roman" w:hAnsi="Times New Roman" w:cs="Times New Roman"/>
                <w:b/>
                <w:sz w:val="24"/>
                <w:szCs w:val="24"/>
              </w:rPr>
              <w:t>Huruf dan T</w:t>
            </w:r>
            <w:r w:rsidRPr="009B787E">
              <w:rPr>
                <w:rFonts w:ascii="Times New Roman" w:hAnsi="Times New Roman" w:cs="Times New Roman"/>
                <w:b/>
                <w:sz w:val="24"/>
                <w:szCs w:val="24"/>
              </w:rPr>
              <w:t>anda</w:t>
            </w:r>
          </w:p>
        </w:tc>
      </w:tr>
      <w:tr w:rsidR="00410D87" w:rsidTr="003F1B39">
        <w:tc>
          <w:tcPr>
            <w:tcW w:w="2183" w:type="dxa"/>
          </w:tcPr>
          <w:p w:rsidR="00410D87" w:rsidRPr="00F10E3C" w:rsidRDefault="00410D87" w:rsidP="00410D87">
            <w:pPr>
              <w:autoSpaceDE w:val="0"/>
              <w:autoSpaceDN w:val="0"/>
              <w:adjustRightInd w:val="0"/>
              <w:spacing w:after="0"/>
              <w:jc w:val="center"/>
              <w:rPr>
                <w:rFonts w:ascii="Traditional Arabic" w:hAnsi="Traditional Arabic" w:cs="Traditional Arabic"/>
                <w:b/>
                <w:bCs/>
                <w:i/>
                <w:iCs/>
                <w:sz w:val="24"/>
                <w:szCs w:val="24"/>
                <w:rtl/>
              </w:rPr>
            </w:pPr>
            <w:r w:rsidRPr="00F10E3C">
              <w:rPr>
                <w:rFonts w:ascii="Traditional Arabic" w:hAnsi="Traditional Arabic" w:cs="Traditional Arabic"/>
                <w:b/>
                <w:bCs/>
                <w:sz w:val="32"/>
                <w:szCs w:val="32"/>
                <w:rtl/>
              </w:rPr>
              <w:lastRenderedPageBreak/>
              <w:t>ي</w:t>
            </w:r>
            <w:r w:rsidRPr="00F10E3C">
              <w:rPr>
                <w:rFonts w:ascii="Traditional Arabic" w:hAnsi="Traditional Arabic" w:cs="Traditional Arabic"/>
                <w:b/>
                <w:bCs/>
                <w:sz w:val="32"/>
                <w:szCs w:val="32"/>
              </w:rPr>
              <w:t>/</w:t>
            </w:r>
            <w:r w:rsidRPr="004C50F8">
              <w:rPr>
                <w:rFonts w:ascii="Traditional Arabic" w:hAnsi="Traditional Arabic" w:cs="Traditional Arabic"/>
                <w:sz w:val="36"/>
                <w:szCs w:val="36"/>
                <w:rtl/>
              </w:rPr>
              <w:t xml:space="preserve"> ﹷ</w:t>
            </w:r>
            <w:r w:rsidRPr="00F10E3C">
              <w:rPr>
                <w:rFonts w:ascii="Traditional Arabic" w:hAnsi="Traditional Arabic" w:cs="Traditional Arabic"/>
                <w:b/>
                <w:bCs/>
                <w:sz w:val="32"/>
                <w:szCs w:val="32"/>
                <w:rtl/>
              </w:rPr>
              <w:t xml:space="preserve"> ا</w:t>
            </w:r>
          </w:p>
        </w:tc>
        <w:tc>
          <w:tcPr>
            <w:tcW w:w="2718" w:type="dxa"/>
          </w:tcPr>
          <w:p w:rsidR="00410D87" w:rsidRPr="004C50F8" w:rsidRDefault="00410D87" w:rsidP="00410D87">
            <w:pPr>
              <w:autoSpaceDE w:val="0"/>
              <w:autoSpaceDN w:val="0"/>
              <w:adjustRightInd w:val="0"/>
              <w:spacing w:after="0"/>
              <w:jc w:val="center"/>
              <w:rPr>
                <w:rFonts w:asciiTheme="majorBidi" w:hAnsiTheme="majorBidi" w:cstheme="majorBidi"/>
                <w:i/>
                <w:iCs/>
                <w:sz w:val="24"/>
                <w:szCs w:val="24"/>
              </w:rPr>
            </w:pPr>
            <w:r w:rsidRPr="004C50F8">
              <w:rPr>
                <w:rFonts w:asciiTheme="majorBidi" w:hAnsiTheme="majorBidi" w:cstheme="majorBidi"/>
                <w:i/>
                <w:iCs/>
                <w:sz w:val="24"/>
                <w:szCs w:val="24"/>
              </w:rPr>
              <w:t xml:space="preserve">Fatḥah </w:t>
            </w:r>
            <w:r w:rsidRPr="004C50F8">
              <w:rPr>
                <w:rFonts w:asciiTheme="majorBidi" w:hAnsiTheme="majorBidi" w:cstheme="majorBidi"/>
                <w:sz w:val="24"/>
                <w:szCs w:val="24"/>
              </w:rPr>
              <w:t xml:space="preserve">dan </w:t>
            </w:r>
            <w:r>
              <w:rPr>
                <w:rFonts w:asciiTheme="majorBidi" w:hAnsiTheme="majorBidi" w:cstheme="majorBidi"/>
                <w:i/>
                <w:iCs/>
                <w:sz w:val="24"/>
                <w:szCs w:val="24"/>
              </w:rPr>
              <w:t xml:space="preserve">alif </w:t>
            </w:r>
            <w:r w:rsidRPr="004C50F8">
              <w:rPr>
                <w:rFonts w:asciiTheme="majorBidi" w:hAnsiTheme="majorBidi" w:cstheme="majorBidi"/>
                <w:sz w:val="24"/>
                <w:szCs w:val="24"/>
              </w:rPr>
              <w:t>atau ya</w:t>
            </w:r>
          </w:p>
        </w:tc>
        <w:tc>
          <w:tcPr>
            <w:tcW w:w="2186" w:type="dxa"/>
          </w:tcPr>
          <w:p w:rsidR="00410D87" w:rsidRPr="000763C3" w:rsidRDefault="00410D87" w:rsidP="00410D87">
            <w:pPr>
              <w:autoSpaceDE w:val="0"/>
              <w:autoSpaceDN w:val="0"/>
              <w:adjustRightInd w:val="0"/>
              <w:spacing w:after="0"/>
              <w:jc w:val="center"/>
              <w:rPr>
                <w:rFonts w:asciiTheme="majorBidi" w:hAnsiTheme="majorBidi" w:cstheme="majorBidi"/>
                <w:b/>
                <w:bCs/>
                <w:i/>
                <w:iCs/>
                <w:sz w:val="24"/>
                <w:szCs w:val="24"/>
              </w:rPr>
            </w:pPr>
            <w:r w:rsidRPr="000763C3">
              <w:rPr>
                <w:rFonts w:asciiTheme="majorBidi" w:hAnsiTheme="majorBidi" w:cstheme="majorBidi"/>
                <w:i/>
                <w:iCs/>
                <w:sz w:val="24"/>
                <w:szCs w:val="24"/>
              </w:rPr>
              <w:t>ᾱ</w:t>
            </w:r>
          </w:p>
        </w:tc>
      </w:tr>
      <w:tr w:rsidR="00410D87" w:rsidTr="003F1B39">
        <w:tc>
          <w:tcPr>
            <w:tcW w:w="2183" w:type="dxa"/>
          </w:tcPr>
          <w:p w:rsidR="00410D87" w:rsidRPr="00BF093D" w:rsidRDefault="00410D87" w:rsidP="00410D87">
            <w:pPr>
              <w:autoSpaceDE w:val="0"/>
              <w:autoSpaceDN w:val="0"/>
              <w:adjustRightInd w:val="0"/>
              <w:spacing w:after="0"/>
              <w:jc w:val="center"/>
              <w:rPr>
                <w:rFonts w:ascii="Traditional Arabic" w:hAnsi="Traditional Arabic" w:cs="Traditional Arabic"/>
                <w:b/>
                <w:bCs/>
                <w:sz w:val="28"/>
                <w:szCs w:val="28"/>
              </w:rPr>
            </w:pPr>
            <w:r w:rsidRPr="004C50F8">
              <w:rPr>
                <w:rFonts w:ascii="Traditional Arabic" w:hAnsi="Traditional Arabic" w:cs="Traditional Arabic"/>
                <w:sz w:val="36"/>
                <w:szCs w:val="36"/>
                <w:rtl/>
              </w:rPr>
              <w:t>ﹻ</w:t>
            </w:r>
            <w:r w:rsidRPr="00BF093D">
              <w:rPr>
                <w:rFonts w:ascii="Traditional Arabic" w:hAnsi="Traditional Arabic" w:cs="Traditional Arabic" w:hint="cs"/>
                <w:b/>
                <w:bCs/>
                <w:sz w:val="28"/>
                <w:szCs w:val="28"/>
                <w:rtl/>
              </w:rPr>
              <w:t xml:space="preserve"> ي</w:t>
            </w:r>
          </w:p>
        </w:tc>
        <w:tc>
          <w:tcPr>
            <w:tcW w:w="2718" w:type="dxa"/>
          </w:tcPr>
          <w:p w:rsidR="00410D87" w:rsidRPr="004C50F8" w:rsidRDefault="00410D87" w:rsidP="00410D87">
            <w:pPr>
              <w:autoSpaceDE w:val="0"/>
              <w:autoSpaceDN w:val="0"/>
              <w:adjustRightInd w:val="0"/>
              <w:spacing w:after="0"/>
              <w:jc w:val="center"/>
              <w:rPr>
                <w:rFonts w:asciiTheme="majorBidi" w:hAnsiTheme="majorBidi" w:cstheme="majorBidi"/>
                <w:b/>
                <w:bCs/>
                <w:i/>
                <w:iCs/>
                <w:sz w:val="24"/>
                <w:szCs w:val="24"/>
              </w:rPr>
            </w:pPr>
            <w:r w:rsidRPr="004C50F8">
              <w:rPr>
                <w:rFonts w:asciiTheme="majorBidi" w:hAnsiTheme="majorBidi" w:cstheme="majorBidi"/>
                <w:i/>
                <w:iCs/>
                <w:sz w:val="24"/>
                <w:szCs w:val="24"/>
              </w:rPr>
              <w:t xml:space="preserve">Kasrah </w:t>
            </w:r>
            <w:r w:rsidRPr="004C50F8">
              <w:rPr>
                <w:rFonts w:asciiTheme="majorBidi" w:hAnsiTheme="majorBidi" w:cstheme="majorBidi"/>
                <w:sz w:val="24"/>
                <w:szCs w:val="24"/>
              </w:rPr>
              <w:t>dan ya</w:t>
            </w:r>
          </w:p>
        </w:tc>
        <w:tc>
          <w:tcPr>
            <w:tcW w:w="2186" w:type="dxa"/>
          </w:tcPr>
          <w:p w:rsidR="00410D87" w:rsidRPr="004744BC" w:rsidRDefault="00410D87" w:rsidP="00410D87">
            <w:pPr>
              <w:autoSpaceDE w:val="0"/>
              <w:autoSpaceDN w:val="0"/>
              <w:adjustRightInd w:val="0"/>
              <w:spacing w:after="0"/>
              <w:jc w:val="center"/>
              <w:rPr>
                <w:rFonts w:asciiTheme="majorBidi" w:hAnsiTheme="majorBidi" w:cstheme="majorBidi"/>
                <w:bCs/>
                <w:i/>
                <w:iCs/>
                <w:sz w:val="24"/>
                <w:szCs w:val="24"/>
              </w:rPr>
            </w:pPr>
            <w:r w:rsidRPr="004744BC">
              <w:rPr>
                <w:rFonts w:asciiTheme="majorBidi" w:hAnsiTheme="majorBidi" w:cstheme="majorBidi"/>
                <w:bCs/>
                <w:i/>
                <w:iCs/>
                <w:sz w:val="24"/>
                <w:szCs w:val="24"/>
              </w:rPr>
              <w:t>ī</w:t>
            </w:r>
          </w:p>
        </w:tc>
      </w:tr>
      <w:tr w:rsidR="00410D87" w:rsidTr="003F1B39">
        <w:tc>
          <w:tcPr>
            <w:tcW w:w="2183" w:type="dxa"/>
          </w:tcPr>
          <w:p w:rsidR="00410D87" w:rsidRPr="00BF093D" w:rsidRDefault="00410D87" w:rsidP="00410D87">
            <w:pPr>
              <w:autoSpaceDE w:val="0"/>
              <w:autoSpaceDN w:val="0"/>
              <w:adjustRightInd w:val="0"/>
              <w:spacing w:after="0"/>
              <w:jc w:val="center"/>
              <w:rPr>
                <w:rFonts w:ascii="Traditional Arabic" w:hAnsi="Traditional Arabic" w:cs="Traditional Arabic"/>
                <w:b/>
                <w:bCs/>
                <w:sz w:val="28"/>
                <w:szCs w:val="28"/>
              </w:rPr>
            </w:pPr>
            <w:r w:rsidRPr="00BF093D">
              <w:rPr>
                <w:rFonts w:ascii="Traditional Arabic" w:hAnsi="Traditional Arabic" w:cs="Traditional Arabic"/>
                <w:b/>
                <w:bCs/>
                <w:sz w:val="28"/>
                <w:szCs w:val="28"/>
                <w:rtl/>
              </w:rPr>
              <w:t>ﹹ</w:t>
            </w:r>
            <w:r>
              <w:rPr>
                <w:rFonts w:ascii="Traditional Arabic" w:hAnsi="Traditional Arabic" w:cs="Traditional Arabic" w:hint="cs"/>
                <w:b/>
                <w:bCs/>
                <w:sz w:val="28"/>
                <w:szCs w:val="28"/>
                <w:rtl/>
              </w:rPr>
              <w:t>و</w:t>
            </w:r>
          </w:p>
        </w:tc>
        <w:tc>
          <w:tcPr>
            <w:tcW w:w="2718" w:type="dxa"/>
          </w:tcPr>
          <w:p w:rsidR="00410D87" w:rsidRPr="004C50F8" w:rsidRDefault="00410D87" w:rsidP="00410D87">
            <w:pPr>
              <w:autoSpaceDE w:val="0"/>
              <w:autoSpaceDN w:val="0"/>
              <w:adjustRightInd w:val="0"/>
              <w:spacing w:after="0"/>
              <w:jc w:val="center"/>
              <w:rPr>
                <w:rFonts w:asciiTheme="majorBidi" w:hAnsiTheme="majorBidi" w:cstheme="majorBidi"/>
                <w:sz w:val="24"/>
                <w:szCs w:val="24"/>
              </w:rPr>
            </w:pPr>
            <w:r w:rsidRPr="004C50F8">
              <w:rPr>
                <w:rFonts w:asciiTheme="majorBidi" w:hAnsiTheme="majorBidi" w:cstheme="majorBidi"/>
                <w:i/>
                <w:iCs/>
                <w:sz w:val="24"/>
                <w:szCs w:val="24"/>
              </w:rPr>
              <w:t xml:space="preserve">Dammah </w:t>
            </w:r>
            <w:r>
              <w:rPr>
                <w:rFonts w:asciiTheme="majorBidi" w:hAnsiTheme="majorBidi" w:cstheme="majorBidi"/>
                <w:sz w:val="24"/>
                <w:szCs w:val="24"/>
              </w:rPr>
              <w:t xml:space="preserve">dan </w:t>
            </w:r>
            <w:r w:rsidRPr="004C50F8">
              <w:rPr>
                <w:rFonts w:asciiTheme="majorBidi" w:hAnsiTheme="majorBidi" w:cstheme="majorBidi"/>
                <w:sz w:val="24"/>
                <w:szCs w:val="24"/>
              </w:rPr>
              <w:t>wau</w:t>
            </w:r>
          </w:p>
        </w:tc>
        <w:tc>
          <w:tcPr>
            <w:tcW w:w="2186" w:type="dxa"/>
          </w:tcPr>
          <w:p w:rsidR="00410D87" w:rsidRPr="004744BC" w:rsidRDefault="00410D87" w:rsidP="00410D87">
            <w:pPr>
              <w:autoSpaceDE w:val="0"/>
              <w:autoSpaceDN w:val="0"/>
              <w:adjustRightInd w:val="0"/>
              <w:spacing w:after="0"/>
              <w:jc w:val="center"/>
              <w:rPr>
                <w:rFonts w:asciiTheme="majorBidi" w:hAnsiTheme="majorBidi" w:cstheme="majorBidi"/>
                <w:bCs/>
                <w:i/>
                <w:iCs/>
                <w:sz w:val="24"/>
                <w:szCs w:val="24"/>
              </w:rPr>
            </w:pPr>
            <w:r w:rsidRPr="004744BC">
              <w:rPr>
                <w:rFonts w:asciiTheme="majorBidi" w:hAnsiTheme="majorBidi" w:cstheme="majorBidi"/>
                <w:bCs/>
                <w:i/>
                <w:iCs/>
                <w:sz w:val="24"/>
                <w:szCs w:val="24"/>
              </w:rPr>
              <w:t>ū</w:t>
            </w:r>
          </w:p>
        </w:tc>
      </w:tr>
    </w:tbl>
    <w:p w:rsidR="00410D87" w:rsidRPr="009B787E" w:rsidRDefault="00410D87" w:rsidP="00410D87">
      <w:pPr>
        <w:autoSpaceDE w:val="0"/>
        <w:autoSpaceDN w:val="0"/>
        <w:adjustRightInd w:val="0"/>
        <w:spacing w:after="0" w:line="360" w:lineRule="auto"/>
        <w:ind w:left="426"/>
        <w:rPr>
          <w:rFonts w:asciiTheme="majorBidi" w:hAnsiTheme="majorBidi" w:cstheme="majorBidi"/>
          <w:bCs/>
          <w:sz w:val="24"/>
          <w:szCs w:val="24"/>
          <w:rtl/>
        </w:rPr>
      </w:pPr>
      <w:r w:rsidRPr="009B787E">
        <w:rPr>
          <w:rFonts w:asciiTheme="majorBidi" w:hAnsiTheme="majorBidi" w:cstheme="majorBidi"/>
          <w:bCs/>
          <w:sz w:val="24"/>
          <w:szCs w:val="24"/>
        </w:rPr>
        <w:t>Contoh: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410D87" w:rsidRPr="009B787E" w:rsidTr="003F1B39">
        <w:tc>
          <w:tcPr>
            <w:tcW w:w="4076" w:type="dxa"/>
          </w:tcPr>
          <w:p w:rsidR="00410D87" w:rsidRPr="009B787E" w:rsidRDefault="00410D87" w:rsidP="003F1B39">
            <w:pPr>
              <w:autoSpaceDE w:val="0"/>
              <w:autoSpaceDN w:val="0"/>
              <w:adjustRightInd w:val="0"/>
              <w:ind w:left="426"/>
              <w:rPr>
                <w:rFonts w:ascii="Traditional Arabic" w:hAnsi="Traditional Arabic" w:cs="Traditional Arabic"/>
                <w:bCs/>
                <w:i/>
                <w:iCs/>
                <w:sz w:val="32"/>
                <w:szCs w:val="32"/>
              </w:rPr>
            </w:pPr>
            <w:r w:rsidRPr="009B787E">
              <w:rPr>
                <w:rFonts w:ascii="Traditional Arabic" w:hAnsi="Traditional Arabic" w:cs="Traditional Arabic"/>
                <w:bCs/>
                <w:sz w:val="32"/>
                <w:szCs w:val="32"/>
                <w:rtl/>
              </w:rPr>
              <w:t>قال</w:t>
            </w:r>
            <w:r w:rsidRPr="009B787E">
              <w:rPr>
                <w:rFonts w:ascii="Traditional Arabic" w:hAnsi="Traditional Arabic" w:cs="Traditional Arabic"/>
                <w:bCs/>
                <w:sz w:val="32"/>
                <w:szCs w:val="32"/>
              </w:rPr>
              <w:t xml:space="preserve"> : </w:t>
            </w:r>
            <w:r w:rsidRPr="009B787E">
              <w:rPr>
                <w:rFonts w:asciiTheme="majorBidi" w:hAnsiTheme="majorBidi" w:cstheme="majorBidi"/>
                <w:bCs/>
                <w:i/>
                <w:iCs/>
                <w:sz w:val="24"/>
                <w:szCs w:val="24"/>
              </w:rPr>
              <w:t>qāla</w:t>
            </w:r>
          </w:p>
        </w:tc>
        <w:tc>
          <w:tcPr>
            <w:tcW w:w="4077" w:type="dxa"/>
          </w:tcPr>
          <w:p w:rsidR="00410D87" w:rsidRPr="009B787E" w:rsidRDefault="00410D87" w:rsidP="003F1B39">
            <w:pPr>
              <w:autoSpaceDE w:val="0"/>
              <w:autoSpaceDN w:val="0"/>
              <w:adjustRightInd w:val="0"/>
              <w:ind w:left="426"/>
              <w:rPr>
                <w:rFonts w:ascii="Traditional Arabic" w:hAnsi="Traditional Arabic" w:cs="Traditional Arabic"/>
                <w:bCs/>
                <w:sz w:val="32"/>
                <w:szCs w:val="32"/>
              </w:rPr>
            </w:pPr>
            <w:r w:rsidRPr="009B787E">
              <w:rPr>
                <w:rFonts w:ascii="Traditional Arabic" w:hAnsi="Traditional Arabic" w:cs="Traditional Arabic"/>
                <w:bCs/>
                <w:sz w:val="32"/>
                <w:szCs w:val="32"/>
                <w:rtl/>
              </w:rPr>
              <w:t>رمى</w:t>
            </w:r>
            <w:r w:rsidRPr="009B787E">
              <w:rPr>
                <w:rFonts w:asciiTheme="majorBidi" w:hAnsiTheme="majorBidi" w:cstheme="majorBidi"/>
                <w:bCs/>
                <w:sz w:val="24"/>
                <w:szCs w:val="24"/>
              </w:rPr>
              <w:t xml:space="preserve"> : </w:t>
            </w:r>
            <w:r w:rsidRPr="009B787E">
              <w:rPr>
                <w:rFonts w:asciiTheme="majorBidi" w:hAnsiTheme="majorBidi" w:cstheme="majorBidi"/>
                <w:bCs/>
                <w:i/>
                <w:iCs/>
                <w:sz w:val="24"/>
                <w:szCs w:val="24"/>
              </w:rPr>
              <w:t>ramā</w:t>
            </w:r>
          </w:p>
        </w:tc>
      </w:tr>
      <w:tr w:rsidR="00410D87" w:rsidRPr="009B787E" w:rsidTr="003F1B39">
        <w:tc>
          <w:tcPr>
            <w:tcW w:w="4076" w:type="dxa"/>
          </w:tcPr>
          <w:p w:rsidR="00410D87" w:rsidRPr="009B787E" w:rsidRDefault="00410D87" w:rsidP="003F1B39">
            <w:pPr>
              <w:autoSpaceDE w:val="0"/>
              <w:autoSpaceDN w:val="0"/>
              <w:adjustRightInd w:val="0"/>
              <w:ind w:left="426"/>
              <w:rPr>
                <w:rFonts w:ascii="Traditional Arabic" w:hAnsi="Traditional Arabic" w:cs="Traditional Arabic"/>
                <w:bCs/>
                <w:sz w:val="32"/>
                <w:szCs w:val="32"/>
              </w:rPr>
            </w:pPr>
            <w:r w:rsidRPr="009B787E">
              <w:rPr>
                <w:rFonts w:ascii="Traditional Arabic" w:hAnsi="Traditional Arabic" w:cs="Traditional Arabic"/>
                <w:bCs/>
                <w:sz w:val="32"/>
                <w:szCs w:val="32"/>
                <w:rtl/>
              </w:rPr>
              <w:t>قيل</w:t>
            </w:r>
            <w:r w:rsidRPr="009B787E">
              <w:rPr>
                <w:rFonts w:ascii="Traditional Arabic" w:hAnsi="Traditional Arabic" w:cs="Traditional Arabic"/>
                <w:bCs/>
                <w:sz w:val="32"/>
                <w:szCs w:val="32"/>
              </w:rPr>
              <w:t xml:space="preserve"> :</w:t>
            </w:r>
            <w:r w:rsidRPr="009B787E">
              <w:rPr>
                <w:rFonts w:asciiTheme="majorBidi" w:hAnsiTheme="majorBidi" w:cstheme="majorBidi"/>
                <w:bCs/>
                <w:i/>
                <w:iCs/>
                <w:sz w:val="24"/>
                <w:szCs w:val="24"/>
              </w:rPr>
              <w:t>qīla</w:t>
            </w:r>
          </w:p>
        </w:tc>
        <w:tc>
          <w:tcPr>
            <w:tcW w:w="4077" w:type="dxa"/>
          </w:tcPr>
          <w:p w:rsidR="00410D87" w:rsidRPr="009B787E" w:rsidRDefault="00410D87" w:rsidP="003F1B39">
            <w:pPr>
              <w:autoSpaceDE w:val="0"/>
              <w:autoSpaceDN w:val="0"/>
              <w:adjustRightInd w:val="0"/>
              <w:ind w:left="426"/>
              <w:rPr>
                <w:rFonts w:ascii="Traditional Arabic" w:hAnsi="Traditional Arabic" w:cs="Traditional Arabic"/>
                <w:bCs/>
                <w:sz w:val="32"/>
                <w:szCs w:val="32"/>
              </w:rPr>
            </w:pPr>
            <w:r w:rsidRPr="009B787E">
              <w:rPr>
                <w:rFonts w:ascii="Traditional Arabic" w:hAnsi="Traditional Arabic" w:cs="Traditional Arabic"/>
                <w:bCs/>
                <w:sz w:val="32"/>
                <w:szCs w:val="32"/>
                <w:rtl/>
              </w:rPr>
              <w:t>يقول</w:t>
            </w:r>
            <w:r w:rsidRPr="009B787E">
              <w:rPr>
                <w:rFonts w:asciiTheme="majorBidi" w:hAnsiTheme="majorBidi" w:cstheme="majorBidi"/>
                <w:bCs/>
                <w:sz w:val="24"/>
                <w:szCs w:val="24"/>
              </w:rPr>
              <w:t xml:space="preserve"> : </w:t>
            </w:r>
            <w:r w:rsidRPr="009B787E">
              <w:rPr>
                <w:rFonts w:asciiTheme="majorBidi" w:hAnsiTheme="majorBidi" w:cstheme="majorBidi"/>
                <w:bCs/>
                <w:i/>
                <w:iCs/>
                <w:sz w:val="24"/>
                <w:szCs w:val="24"/>
              </w:rPr>
              <w:t>yaqūlu</w:t>
            </w:r>
          </w:p>
        </w:tc>
      </w:tr>
    </w:tbl>
    <w:p w:rsidR="00410D87" w:rsidRPr="002D6C70" w:rsidRDefault="00410D87" w:rsidP="00410D87">
      <w:pPr>
        <w:pStyle w:val="ListParagraph"/>
        <w:numPr>
          <w:ilvl w:val="0"/>
          <w:numId w:val="1"/>
        </w:numPr>
        <w:autoSpaceDE w:val="0"/>
        <w:autoSpaceDN w:val="0"/>
        <w:adjustRightInd w:val="0"/>
        <w:spacing w:after="0" w:line="360" w:lineRule="auto"/>
        <w:jc w:val="both"/>
        <w:rPr>
          <w:rFonts w:asciiTheme="majorBidi" w:hAnsiTheme="majorBidi" w:cstheme="majorBidi"/>
          <w:b/>
          <w:bCs/>
          <w:sz w:val="24"/>
          <w:szCs w:val="24"/>
        </w:rPr>
      </w:pPr>
      <w:r w:rsidRPr="002D6C70">
        <w:rPr>
          <w:rFonts w:asciiTheme="majorBidi" w:hAnsiTheme="majorBidi" w:cstheme="majorBidi"/>
          <w:b/>
          <w:bCs/>
          <w:sz w:val="24"/>
          <w:szCs w:val="24"/>
        </w:rPr>
        <w:t xml:space="preserve">Ta </w:t>
      </w:r>
      <w:r w:rsidRPr="002D6C70">
        <w:rPr>
          <w:rFonts w:asciiTheme="majorBidi" w:hAnsiTheme="majorBidi" w:cstheme="majorBidi"/>
          <w:b/>
          <w:bCs/>
          <w:i/>
          <w:iCs/>
          <w:sz w:val="24"/>
          <w:szCs w:val="24"/>
        </w:rPr>
        <w:t xml:space="preserve">Marbutah </w:t>
      </w:r>
      <w:r w:rsidRPr="002D6C70">
        <w:rPr>
          <w:rFonts w:asciiTheme="majorBidi" w:hAnsiTheme="majorBidi" w:cstheme="majorBidi"/>
          <w:b/>
          <w:bCs/>
          <w:sz w:val="24"/>
          <w:szCs w:val="24"/>
        </w:rPr>
        <w:t>(</w:t>
      </w:r>
      <w:r w:rsidRPr="002D6C70">
        <w:rPr>
          <w:rFonts w:asciiTheme="majorBidi" w:hAnsiTheme="majorBidi" w:cstheme="majorBidi"/>
          <w:b/>
          <w:bCs/>
          <w:sz w:val="24"/>
          <w:szCs w:val="24"/>
          <w:rtl/>
        </w:rPr>
        <w:t>ة</w:t>
      </w:r>
      <w:r w:rsidRPr="002D6C70">
        <w:rPr>
          <w:rFonts w:asciiTheme="majorBidi" w:hAnsiTheme="majorBidi" w:cstheme="majorBidi"/>
          <w:b/>
          <w:bCs/>
          <w:sz w:val="24"/>
          <w:szCs w:val="24"/>
        </w:rPr>
        <w:t>)</w:t>
      </w:r>
    </w:p>
    <w:p w:rsidR="00410D87" w:rsidRPr="002D6C70" w:rsidRDefault="00410D87" w:rsidP="00410D87">
      <w:pPr>
        <w:autoSpaceDE w:val="0"/>
        <w:autoSpaceDN w:val="0"/>
        <w:adjustRightInd w:val="0"/>
        <w:spacing w:after="0" w:line="360" w:lineRule="auto"/>
        <w:ind w:firstLine="360"/>
        <w:jc w:val="both"/>
        <w:rPr>
          <w:rFonts w:asciiTheme="majorBidi" w:hAnsiTheme="majorBidi" w:cstheme="majorBidi"/>
          <w:sz w:val="24"/>
          <w:szCs w:val="24"/>
        </w:rPr>
      </w:pPr>
      <w:proofErr w:type="gramStart"/>
      <w:r w:rsidRPr="002D6C70">
        <w:rPr>
          <w:rFonts w:asciiTheme="majorBidi" w:hAnsiTheme="majorBidi" w:cstheme="majorBidi"/>
          <w:sz w:val="24"/>
          <w:szCs w:val="24"/>
        </w:rPr>
        <w:t>Transliterasi untuk ta marbutah ada dua.</w:t>
      </w:r>
      <w:proofErr w:type="gramEnd"/>
    </w:p>
    <w:p w:rsidR="00410D87" w:rsidRPr="002D6C70" w:rsidRDefault="00410D87" w:rsidP="00410D87">
      <w:pPr>
        <w:pStyle w:val="ListParagraph"/>
        <w:numPr>
          <w:ilvl w:val="0"/>
          <w:numId w:val="3"/>
        </w:numPr>
        <w:autoSpaceDE w:val="0"/>
        <w:autoSpaceDN w:val="0"/>
        <w:adjustRightInd w:val="0"/>
        <w:spacing w:after="0" w:line="360" w:lineRule="auto"/>
        <w:jc w:val="both"/>
        <w:rPr>
          <w:rFonts w:asciiTheme="majorBidi" w:hAnsiTheme="majorBidi" w:cstheme="majorBidi"/>
          <w:sz w:val="24"/>
          <w:szCs w:val="24"/>
        </w:rPr>
      </w:pPr>
      <w:r w:rsidRPr="002D6C70">
        <w:rPr>
          <w:rFonts w:asciiTheme="majorBidi" w:hAnsiTheme="majorBidi" w:cstheme="majorBidi"/>
          <w:sz w:val="24"/>
          <w:szCs w:val="24"/>
        </w:rPr>
        <w:t xml:space="preserve">Ta </w:t>
      </w:r>
      <w:r w:rsidRPr="002D6C70">
        <w:rPr>
          <w:rFonts w:asciiTheme="majorBidi" w:hAnsiTheme="majorBidi" w:cstheme="majorBidi"/>
          <w:i/>
          <w:iCs/>
          <w:sz w:val="24"/>
          <w:szCs w:val="24"/>
        </w:rPr>
        <w:t xml:space="preserve">marbutah </w:t>
      </w:r>
      <w:r w:rsidRPr="002D6C70">
        <w:rPr>
          <w:rFonts w:asciiTheme="majorBidi" w:hAnsiTheme="majorBidi" w:cstheme="majorBidi"/>
          <w:b/>
          <w:bCs/>
          <w:sz w:val="24"/>
          <w:szCs w:val="24"/>
        </w:rPr>
        <w:t>(</w:t>
      </w:r>
      <w:r w:rsidRPr="002D6C70">
        <w:rPr>
          <w:rFonts w:asciiTheme="majorBidi" w:hAnsiTheme="majorBidi" w:cstheme="majorBidi"/>
          <w:b/>
          <w:bCs/>
          <w:sz w:val="24"/>
          <w:szCs w:val="24"/>
          <w:rtl/>
        </w:rPr>
        <w:t>ة</w:t>
      </w:r>
      <w:r w:rsidRPr="002D6C70">
        <w:rPr>
          <w:rFonts w:asciiTheme="majorBidi" w:hAnsiTheme="majorBidi" w:cstheme="majorBidi"/>
          <w:sz w:val="24"/>
          <w:szCs w:val="24"/>
        </w:rPr>
        <w:t>) hidup</w:t>
      </w:r>
    </w:p>
    <w:p w:rsidR="00410D87" w:rsidRPr="002D6C70" w:rsidRDefault="00410D87" w:rsidP="00410D87">
      <w:pPr>
        <w:autoSpaceDE w:val="0"/>
        <w:autoSpaceDN w:val="0"/>
        <w:adjustRightInd w:val="0"/>
        <w:spacing w:after="0" w:line="360" w:lineRule="auto"/>
        <w:ind w:left="709"/>
        <w:jc w:val="both"/>
        <w:rPr>
          <w:rFonts w:asciiTheme="majorBidi" w:hAnsiTheme="majorBidi" w:cstheme="majorBidi"/>
          <w:i/>
          <w:iCs/>
          <w:sz w:val="24"/>
          <w:szCs w:val="24"/>
        </w:rPr>
      </w:pPr>
      <w:r w:rsidRPr="002D6C70">
        <w:rPr>
          <w:rFonts w:asciiTheme="majorBidi" w:hAnsiTheme="majorBidi" w:cstheme="majorBidi"/>
          <w:sz w:val="24"/>
          <w:szCs w:val="24"/>
        </w:rPr>
        <w:t xml:space="preserve">Ta </w:t>
      </w:r>
      <w:r w:rsidRPr="002D6C70">
        <w:rPr>
          <w:rFonts w:asciiTheme="majorBidi" w:hAnsiTheme="majorBidi" w:cstheme="majorBidi"/>
          <w:i/>
          <w:iCs/>
          <w:sz w:val="24"/>
          <w:szCs w:val="24"/>
        </w:rPr>
        <w:t xml:space="preserve">marbutah </w:t>
      </w:r>
      <w:r>
        <w:rPr>
          <w:rFonts w:asciiTheme="majorBidi" w:hAnsiTheme="majorBidi" w:cstheme="majorBidi"/>
          <w:b/>
          <w:bCs/>
          <w:sz w:val="24"/>
          <w:szCs w:val="24"/>
        </w:rPr>
        <w:t>(</w:t>
      </w:r>
      <w:r w:rsidRPr="002D6C70">
        <w:rPr>
          <w:rFonts w:asciiTheme="majorBidi" w:hAnsiTheme="majorBidi" w:cstheme="majorBidi"/>
          <w:b/>
          <w:bCs/>
          <w:sz w:val="24"/>
          <w:szCs w:val="24"/>
          <w:rtl/>
        </w:rPr>
        <w:t>ة</w:t>
      </w:r>
      <w:r w:rsidRPr="002D6C70">
        <w:rPr>
          <w:rFonts w:asciiTheme="majorBidi" w:hAnsiTheme="majorBidi" w:cstheme="majorBidi"/>
          <w:sz w:val="24"/>
          <w:szCs w:val="24"/>
        </w:rPr>
        <w:t xml:space="preserve">) yang hidup atau mendapat harkat </w:t>
      </w:r>
      <w:r w:rsidRPr="002D6C70">
        <w:rPr>
          <w:rFonts w:asciiTheme="majorBidi" w:hAnsiTheme="majorBidi" w:cstheme="majorBidi"/>
          <w:i/>
          <w:iCs/>
          <w:sz w:val="24"/>
          <w:szCs w:val="24"/>
        </w:rPr>
        <w:t>fatḥah</w:t>
      </w:r>
      <w:r w:rsidRPr="002D6C70">
        <w:rPr>
          <w:rFonts w:asciiTheme="majorBidi" w:hAnsiTheme="majorBidi" w:cstheme="majorBidi"/>
          <w:sz w:val="24"/>
          <w:szCs w:val="24"/>
        </w:rPr>
        <w:t xml:space="preserve">, </w:t>
      </w:r>
      <w:r w:rsidRPr="002D6C70">
        <w:rPr>
          <w:rFonts w:asciiTheme="majorBidi" w:hAnsiTheme="majorBidi" w:cstheme="majorBidi"/>
          <w:i/>
          <w:iCs/>
          <w:sz w:val="24"/>
          <w:szCs w:val="24"/>
        </w:rPr>
        <w:t xml:space="preserve">kasrah </w:t>
      </w:r>
      <w:r w:rsidRPr="002D6C70">
        <w:rPr>
          <w:rFonts w:asciiTheme="majorBidi" w:hAnsiTheme="majorBidi" w:cstheme="majorBidi"/>
          <w:sz w:val="24"/>
          <w:szCs w:val="24"/>
        </w:rPr>
        <w:t xml:space="preserve">dan </w:t>
      </w:r>
      <w:r w:rsidRPr="002D6C70">
        <w:rPr>
          <w:rFonts w:asciiTheme="majorBidi" w:hAnsiTheme="majorBidi" w:cstheme="majorBidi"/>
          <w:i/>
          <w:iCs/>
          <w:sz w:val="24"/>
          <w:szCs w:val="24"/>
        </w:rPr>
        <w:t>dammah</w:t>
      </w:r>
      <w:r w:rsidRPr="002D6C70">
        <w:rPr>
          <w:rFonts w:asciiTheme="majorBidi" w:hAnsiTheme="majorBidi" w:cstheme="majorBidi"/>
          <w:sz w:val="24"/>
          <w:szCs w:val="24"/>
        </w:rPr>
        <w:t>, transliterasinya adalah t.</w:t>
      </w:r>
    </w:p>
    <w:p w:rsidR="00410D87" w:rsidRPr="002D6C70" w:rsidRDefault="00410D87" w:rsidP="00410D87">
      <w:pPr>
        <w:pStyle w:val="ListParagraph"/>
        <w:numPr>
          <w:ilvl w:val="0"/>
          <w:numId w:val="3"/>
        </w:numPr>
        <w:autoSpaceDE w:val="0"/>
        <w:autoSpaceDN w:val="0"/>
        <w:adjustRightInd w:val="0"/>
        <w:spacing w:after="0" w:line="360" w:lineRule="auto"/>
        <w:jc w:val="both"/>
        <w:rPr>
          <w:rFonts w:asciiTheme="majorBidi" w:hAnsiTheme="majorBidi" w:cstheme="majorBidi"/>
          <w:sz w:val="24"/>
          <w:szCs w:val="24"/>
        </w:rPr>
      </w:pPr>
      <w:r w:rsidRPr="002D6C70">
        <w:rPr>
          <w:rFonts w:asciiTheme="majorBidi" w:hAnsiTheme="majorBidi" w:cstheme="majorBidi"/>
          <w:sz w:val="24"/>
          <w:szCs w:val="24"/>
        </w:rPr>
        <w:t xml:space="preserve">Ta </w:t>
      </w:r>
      <w:r w:rsidRPr="002D6C70">
        <w:rPr>
          <w:rFonts w:asciiTheme="majorBidi" w:hAnsiTheme="majorBidi" w:cstheme="majorBidi"/>
          <w:i/>
          <w:iCs/>
          <w:sz w:val="24"/>
          <w:szCs w:val="24"/>
        </w:rPr>
        <w:t xml:space="preserve">marbutah </w:t>
      </w:r>
      <w:r w:rsidRPr="002D6C70">
        <w:rPr>
          <w:rFonts w:asciiTheme="majorBidi" w:hAnsiTheme="majorBidi" w:cstheme="majorBidi"/>
          <w:b/>
          <w:bCs/>
          <w:sz w:val="24"/>
          <w:szCs w:val="24"/>
        </w:rPr>
        <w:t>(</w:t>
      </w:r>
      <w:r w:rsidRPr="002D6C70">
        <w:rPr>
          <w:rFonts w:asciiTheme="majorBidi" w:hAnsiTheme="majorBidi" w:cstheme="majorBidi"/>
          <w:b/>
          <w:bCs/>
          <w:sz w:val="24"/>
          <w:szCs w:val="24"/>
          <w:rtl/>
        </w:rPr>
        <w:t>ة</w:t>
      </w:r>
      <w:r w:rsidRPr="002D6C70">
        <w:rPr>
          <w:rFonts w:asciiTheme="majorBidi" w:hAnsiTheme="majorBidi" w:cstheme="majorBidi"/>
          <w:b/>
          <w:bCs/>
          <w:sz w:val="24"/>
          <w:szCs w:val="24"/>
        </w:rPr>
        <w:t>)</w:t>
      </w:r>
      <w:r w:rsidRPr="002D6C70">
        <w:rPr>
          <w:rFonts w:asciiTheme="majorBidi" w:hAnsiTheme="majorBidi" w:cstheme="majorBidi"/>
          <w:sz w:val="24"/>
          <w:szCs w:val="24"/>
        </w:rPr>
        <w:t xml:space="preserve"> mati</w:t>
      </w:r>
    </w:p>
    <w:p w:rsidR="00410D87" w:rsidRPr="002D6C70" w:rsidRDefault="00410D87" w:rsidP="00410D87">
      <w:pPr>
        <w:autoSpaceDE w:val="0"/>
        <w:autoSpaceDN w:val="0"/>
        <w:adjustRightInd w:val="0"/>
        <w:spacing w:after="0" w:line="360" w:lineRule="auto"/>
        <w:ind w:left="709"/>
        <w:jc w:val="both"/>
        <w:rPr>
          <w:rFonts w:asciiTheme="majorBidi" w:hAnsiTheme="majorBidi" w:cstheme="majorBidi"/>
          <w:sz w:val="24"/>
          <w:szCs w:val="24"/>
        </w:rPr>
      </w:pPr>
      <w:r w:rsidRPr="002D6C70">
        <w:rPr>
          <w:rFonts w:asciiTheme="majorBidi" w:hAnsiTheme="majorBidi" w:cstheme="majorBidi"/>
          <w:sz w:val="24"/>
          <w:szCs w:val="24"/>
        </w:rPr>
        <w:t xml:space="preserve">Ta </w:t>
      </w:r>
      <w:r w:rsidRPr="002D6C70">
        <w:rPr>
          <w:rFonts w:asciiTheme="majorBidi" w:hAnsiTheme="majorBidi" w:cstheme="majorBidi"/>
          <w:i/>
          <w:iCs/>
          <w:sz w:val="24"/>
          <w:szCs w:val="24"/>
        </w:rPr>
        <w:t xml:space="preserve">marbutah </w:t>
      </w:r>
      <w:r w:rsidRPr="002D6C70">
        <w:rPr>
          <w:rFonts w:asciiTheme="majorBidi" w:hAnsiTheme="majorBidi" w:cstheme="majorBidi"/>
          <w:b/>
          <w:bCs/>
          <w:sz w:val="24"/>
          <w:szCs w:val="24"/>
        </w:rPr>
        <w:t>(</w:t>
      </w:r>
      <w:r w:rsidRPr="002D6C70">
        <w:rPr>
          <w:rFonts w:asciiTheme="majorBidi" w:hAnsiTheme="majorBidi" w:cstheme="majorBidi"/>
          <w:b/>
          <w:bCs/>
          <w:sz w:val="24"/>
          <w:szCs w:val="24"/>
          <w:rtl/>
        </w:rPr>
        <w:t>ة</w:t>
      </w:r>
      <w:r w:rsidRPr="002D6C70">
        <w:rPr>
          <w:rFonts w:asciiTheme="majorBidi" w:hAnsiTheme="majorBidi" w:cstheme="majorBidi"/>
          <w:b/>
          <w:bCs/>
          <w:sz w:val="24"/>
          <w:szCs w:val="24"/>
        </w:rPr>
        <w:t>)</w:t>
      </w:r>
      <w:r w:rsidRPr="002D6C70">
        <w:rPr>
          <w:rFonts w:asciiTheme="majorBidi" w:hAnsiTheme="majorBidi" w:cstheme="majorBidi"/>
          <w:sz w:val="24"/>
          <w:szCs w:val="24"/>
        </w:rPr>
        <w:t xml:space="preserve"> yang mati atau mendapat harkat sukun, transliterasinya adalah h.</w:t>
      </w:r>
    </w:p>
    <w:p w:rsidR="00410D87" w:rsidRPr="002D6C70" w:rsidRDefault="00410D87" w:rsidP="00410D87">
      <w:pPr>
        <w:pStyle w:val="ListParagraph"/>
        <w:numPr>
          <w:ilvl w:val="0"/>
          <w:numId w:val="3"/>
        </w:numPr>
        <w:autoSpaceDE w:val="0"/>
        <w:autoSpaceDN w:val="0"/>
        <w:adjustRightInd w:val="0"/>
        <w:spacing w:after="0" w:line="360" w:lineRule="auto"/>
        <w:jc w:val="both"/>
        <w:rPr>
          <w:rFonts w:asciiTheme="majorBidi" w:hAnsiTheme="majorBidi" w:cstheme="majorBidi"/>
          <w:sz w:val="24"/>
          <w:szCs w:val="24"/>
        </w:rPr>
      </w:pPr>
      <w:r w:rsidRPr="002D6C70">
        <w:rPr>
          <w:rFonts w:asciiTheme="majorBidi" w:hAnsiTheme="majorBidi" w:cstheme="majorBidi"/>
          <w:sz w:val="24"/>
          <w:szCs w:val="24"/>
        </w:rPr>
        <w:t xml:space="preserve">Kalau pada suatu kata yang akhir huruf ta </w:t>
      </w:r>
      <w:r w:rsidRPr="002D6C70">
        <w:rPr>
          <w:rFonts w:asciiTheme="majorBidi" w:hAnsiTheme="majorBidi" w:cstheme="majorBidi"/>
          <w:i/>
          <w:iCs/>
          <w:sz w:val="24"/>
          <w:szCs w:val="24"/>
        </w:rPr>
        <w:t xml:space="preserve">marbutah </w:t>
      </w:r>
      <w:r w:rsidRPr="002D6C70">
        <w:rPr>
          <w:rFonts w:asciiTheme="majorBidi" w:hAnsiTheme="majorBidi" w:cstheme="majorBidi"/>
          <w:b/>
          <w:bCs/>
          <w:sz w:val="24"/>
          <w:szCs w:val="24"/>
        </w:rPr>
        <w:t xml:space="preserve">( </w:t>
      </w:r>
      <w:r w:rsidRPr="002D6C70">
        <w:rPr>
          <w:rFonts w:asciiTheme="majorBidi" w:hAnsiTheme="majorBidi" w:cstheme="majorBidi"/>
          <w:b/>
          <w:bCs/>
          <w:sz w:val="24"/>
          <w:szCs w:val="24"/>
          <w:rtl/>
        </w:rPr>
        <w:t>ة</w:t>
      </w:r>
      <w:r w:rsidRPr="002D6C70">
        <w:rPr>
          <w:rFonts w:asciiTheme="majorBidi" w:hAnsiTheme="majorBidi" w:cstheme="majorBidi"/>
          <w:b/>
          <w:bCs/>
          <w:sz w:val="24"/>
          <w:szCs w:val="24"/>
        </w:rPr>
        <w:t>)</w:t>
      </w:r>
      <w:r w:rsidRPr="002D6C70">
        <w:rPr>
          <w:rFonts w:asciiTheme="majorBidi" w:hAnsiTheme="majorBidi" w:cstheme="majorBidi"/>
          <w:sz w:val="24"/>
          <w:szCs w:val="24"/>
        </w:rPr>
        <w:t xml:space="preserve"> diikuti oleh kata yang menggunakan kata sandang al, serta bacaan kedua kata itu terpisah maka ta </w:t>
      </w:r>
      <w:r w:rsidRPr="002D6C70">
        <w:rPr>
          <w:rFonts w:asciiTheme="majorBidi" w:hAnsiTheme="majorBidi" w:cstheme="majorBidi"/>
          <w:i/>
          <w:iCs/>
          <w:sz w:val="24"/>
          <w:szCs w:val="24"/>
        </w:rPr>
        <w:t xml:space="preserve">marbutah </w:t>
      </w:r>
      <w:r>
        <w:rPr>
          <w:rFonts w:asciiTheme="majorBidi" w:hAnsiTheme="majorBidi" w:cstheme="majorBidi"/>
          <w:b/>
          <w:bCs/>
          <w:sz w:val="24"/>
          <w:szCs w:val="24"/>
        </w:rPr>
        <w:t>(</w:t>
      </w:r>
      <w:r w:rsidRPr="002D6C70">
        <w:rPr>
          <w:rFonts w:asciiTheme="majorBidi" w:hAnsiTheme="majorBidi" w:cstheme="majorBidi"/>
          <w:b/>
          <w:bCs/>
          <w:sz w:val="24"/>
          <w:szCs w:val="24"/>
          <w:rtl/>
        </w:rPr>
        <w:t>ة</w:t>
      </w:r>
      <w:r w:rsidRPr="002D6C70">
        <w:rPr>
          <w:rFonts w:asciiTheme="majorBidi" w:hAnsiTheme="majorBidi" w:cstheme="majorBidi"/>
          <w:b/>
          <w:bCs/>
          <w:sz w:val="24"/>
          <w:szCs w:val="24"/>
        </w:rPr>
        <w:t>)</w:t>
      </w:r>
      <w:r w:rsidRPr="002D6C70">
        <w:rPr>
          <w:rFonts w:asciiTheme="majorBidi" w:hAnsiTheme="majorBidi" w:cstheme="majorBidi"/>
          <w:sz w:val="24"/>
          <w:szCs w:val="24"/>
        </w:rPr>
        <w:t xml:space="preserve"> itu ditransliterasikan dengan h.</w:t>
      </w:r>
    </w:p>
    <w:p w:rsidR="00410D87" w:rsidRDefault="00410D87" w:rsidP="00410D87">
      <w:pPr>
        <w:autoSpaceDE w:val="0"/>
        <w:autoSpaceDN w:val="0"/>
        <w:adjustRightInd w:val="0"/>
        <w:spacing w:after="0" w:line="360" w:lineRule="auto"/>
        <w:ind w:left="426"/>
        <w:rPr>
          <w:rFonts w:asciiTheme="majorBidi" w:hAnsiTheme="majorBidi" w:cstheme="majorBidi"/>
          <w:b/>
          <w:bCs/>
          <w:sz w:val="24"/>
          <w:szCs w:val="24"/>
        </w:rPr>
      </w:pPr>
      <w:r>
        <w:rPr>
          <w:rFonts w:asciiTheme="majorBidi" w:hAnsiTheme="majorBidi" w:cstheme="majorBidi"/>
          <w:b/>
          <w:bCs/>
          <w:sz w:val="24"/>
          <w:szCs w:val="24"/>
        </w:rPr>
        <w:t>Contoh: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1418"/>
        <w:gridCol w:w="4784"/>
      </w:tblGrid>
      <w:tr w:rsidR="00410D87" w:rsidRPr="00CB258B" w:rsidTr="003F1B39">
        <w:tc>
          <w:tcPr>
            <w:tcW w:w="1951" w:type="dxa"/>
          </w:tcPr>
          <w:p w:rsidR="00410D87" w:rsidRPr="00EE4EE2" w:rsidRDefault="00410D87" w:rsidP="003F1B39">
            <w:pPr>
              <w:autoSpaceDE w:val="0"/>
              <w:autoSpaceDN w:val="0"/>
              <w:adjustRightInd w:val="0"/>
              <w:jc w:val="right"/>
              <w:rPr>
                <w:rFonts w:ascii="Traditional Arabic" w:hAnsi="Traditional Arabic" w:cs="Traditional Arabic"/>
                <w:b/>
                <w:bCs/>
                <w:sz w:val="36"/>
                <w:szCs w:val="36"/>
              </w:rPr>
            </w:pPr>
            <w:r w:rsidRPr="00EE4EE2">
              <w:rPr>
                <w:rFonts w:ascii="Traditional Arabic" w:hAnsi="Traditional Arabic" w:cs="Traditional Arabic"/>
                <w:b/>
                <w:bCs/>
                <w:sz w:val="36"/>
                <w:szCs w:val="36"/>
                <w:rtl/>
              </w:rPr>
              <w:t>روضة الاطفال</w:t>
            </w:r>
          </w:p>
        </w:tc>
        <w:tc>
          <w:tcPr>
            <w:tcW w:w="1418" w:type="dxa"/>
          </w:tcPr>
          <w:p w:rsidR="00410D87" w:rsidRDefault="00410D87" w:rsidP="003F1B39">
            <w:pPr>
              <w:autoSpaceDE w:val="0"/>
              <w:autoSpaceDN w:val="0"/>
              <w:adjustRightInd w:val="0"/>
              <w:rPr>
                <w:rFonts w:ascii="Cambria" w:hAnsi="Cambria" w:cs="Cambria"/>
                <w:sz w:val="24"/>
                <w:szCs w:val="24"/>
              </w:rPr>
            </w:pPr>
          </w:p>
        </w:tc>
        <w:tc>
          <w:tcPr>
            <w:tcW w:w="4784" w:type="dxa"/>
          </w:tcPr>
          <w:p w:rsidR="00410D87" w:rsidRDefault="00410D87" w:rsidP="003F1B39">
            <w:pPr>
              <w:autoSpaceDE w:val="0"/>
              <w:autoSpaceDN w:val="0"/>
              <w:adjustRightInd w:val="0"/>
              <w:rPr>
                <w:rFonts w:asciiTheme="majorBidi" w:hAnsiTheme="majorBidi" w:cstheme="majorBidi"/>
                <w:b/>
                <w:bCs/>
                <w:sz w:val="24"/>
                <w:szCs w:val="24"/>
              </w:rPr>
            </w:pPr>
            <w:r>
              <w:rPr>
                <w:rFonts w:ascii="Cambria" w:hAnsi="Cambria" w:cs="Cambria"/>
                <w:sz w:val="24"/>
                <w:szCs w:val="24"/>
              </w:rPr>
              <w:t xml:space="preserve">: </w:t>
            </w:r>
            <w:r w:rsidRPr="00E6456C">
              <w:rPr>
                <w:rFonts w:ascii="Times New Roman" w:hAnsi="Times New Roman" w:cs="Times New Roman"/>
                <w:i/>
                <w:iCs/>
                <w:sz w:val="24"/>
                <w:szCs w:val="24"/>
              </w:rPr>
              <w:t>rauḍah al-aṭ</w:t>
            </w:r>
            <w:r>
              <w:rPr>
                <w:rFonts w:ascii="Times New Roman" w:hAnsi="Times New Roman" w:cs="Times New Roman"/>
                <w:i/>
                <w:iCs/>
                <w:sz w:val="24"/>
                <w:szCs w:val="24"/>
              </w:rPr>
              <w:t>fāl/</w:t>
            </w:r>
            <w:r w:rsidRPr="00E6456C">
              <w:rPr>
                <w:rFonts w:ascii="Times New Roman" w:hAnsi="Times New Roman" w:cs="Times New Roman"/>
                <w:i/>
                <w:iCs/>
                <w:sz w:val="24"/>
                <w:szCs w:val="24"/>
              </w:rPr>
              <w:t>rauḍ</w:t>
            </w:r>
            <w:r>
              <w:rPr>
                <w:rFonts w:ascii="Times New Roman" w:hAnsi="Times New Roman" w:cs="Times New Roman"/>
                <w:i/>
                <w:iCs/>
                <w:sz w:val="24"/>
                <w:szCs w:val="24"/>
              </w:rPr>
              <w:t xml:space="preserve">atul </w:t>
            </w:r>
            <w:r w:rsidRPr="00E6456C">
              <w:rPr>
                <w:rFonts w:ascii="Times New Roman" w:hAnsi="Times New Roman" w:cs="Times New Roman"/>
                <w:i/>
                <w:iCs/>
                <w:sz w:val="24"/>
                <w:szCs w:val="24"/>
              </w:rPr>
              <w:t>aṭfāl</w:t>
            </w:r>
          </w:p>
        </w:tc>
      </w:tr>
      <w:tr w:rsidR="00410D87" w:rsidTr="003F1B39">
        <w:tc>
          <w:tcPr>
            <w:tcW w:w="1951" w:type="dxa"/>
          </w:tcPr>
          <w:p w:rsidR="00410D87" w:rsidRPr="00EE4EE2" w:rsidRDefault="00410D87" w:rsidP="003F1B39">
            <w:pPr>
              <w:autoSpaceDE w:val="0"/>
              <w:autoSpaceDN w:val="0"/>
              <w:adjustRightInd w:val="0"/>
              <w:jc w:val="right"/>
              <w:rPr>
                <w:rFonts w:ascii="Traditional Arabic" w:hAnsi="Traditional Arabic" w:cs="Traditional Arabic"/>
                <w:b/>
                <w:bCs/>
                <w:sz w:val="36"/>
                <w:szCs w:val="36"/>
              </w:rPr>
            </w:pPr>
            <w:r w:rsidRPr="00EE4EE2">
              <w:rPr>
                <w:rFonts w:ascii="Traditional Arabic" w:hAnsi="Traditional Arabic" w:cs="Traditional Arabic"/>
                <w:b/>
                <w:bCs/>
                <w:sz w:val="36"/>
                <w:szCs w:val="36"/>
                <w:rtl/>
              </w:rPr>
              <w:t>المدينة المنورة</w:t>
            </w:r>
          </w:p>
        </w:tc>
        <w:tc>
          <w:tcPr>
            <w:tcW w:w="1418" w:type="dxa"/>
          </w:tcPr>
          <w:p w:rsidR="00410D87" w:rsidRDefault="00410D87" w:rsidP="003F1B39">
            <w:pPr>
              <w:autoSpaceDE w:val="0"/>
              <w:autoSpaceDN w:val="0"/>
              <w:adjustRightInd w:val="0"/>
              <w:rPr>
                <w:rFonts w:ascii="Cambria" w:hAnsi="Cambria" w:cs="Cambria"/>
                <w:sz w:val="24"/>
                <w:szCs w:val="24"/>
              </w:rPr>
            </w:pPr>
          </w:p>
        </w:tc>
        <w:tc>
          <w:tcPr>
            <w:tcW w:w="4784" w:type="dxa"/>
          </w:tcPr>
          <w:p w:rsidR="00410D87" w:rsidRPr="00E6456C" w:rsidRDefault="00410D87" w:rsidP="003F1B39">
            <w:pPr>
              <w:autoSpaceDE w:val="0"/>
              <w:autoSpaceDN w:val="0"/>
              <w:adjustRightInd w:val="0"/>
              <w:rPr>
                <w:rFonts w:ascii="Times New Roman" w:hAnsi="Times New Roman" w:cs="Times New Roman"/>
                <w:i/>
                <w:iCs/>
                <w:sz w:val="24"/>
                <w:szCs w:val="24"/>
              </w:rPr>
            </w:pPr>
            <w:r>
              <w:rPr>
                <w:rFonts w:ascii="Cambria" w:hAnsi="Cambria" w:cs="Cambria"/>
                <w:sz w:val="24"/>
                <w:szCs w:val="24"/>
              </w:rPr>
              <w:t xml:space="preserve">: </w:t>
            </w:r>
            <w:r w:rsidRPr="00E6456C">
              <w:rPr>
                <w:rFonts w:ascii="Times New Roman" w:hAnsi="Times New Roman" w:cs="Times New Roman"/>
                <w:i/>
                <w:iCs/>
                <w:sz w:val="24"/>
                <w:szCs w:val="24"/>
              </w:rPr>
              <w:t>al-Madīnah al-Munawwarah/</w:t>
            </w:r>
          </w:p>
          <w:p w:rsidR="00410D87" w:rsidRDefault="00410D87" w:rsidP="003F1B39">
            <w:pPr>
              <w:autoSpaceDE w:val="0"/>
              <w:autoSpaceDN w:val="0"/>
              <w:adjustRightInd w:val="0"/>
              <w:rPr>
                <w:rFonts w:ascii="Times New Roman" w:hAnsi="Times New Roman" w:cs="Times New Roman"/>
                <w:i/>
                <w:iCs/>
                <w:sz w:val="24"/>
                <w:szCs w:val="24"/>
              </w:rPr>
            </w:pPr>
            <w:r w:rsidRPr="00E6456C">
              <w:rPr>
                <w:rFonts w:ascii="Times New Roman" w:hAnsi="Times New Roman" w:cs="Times New Roman"/>
                <w:i/>
                <w:iCs/>
                <w:sz w:val="24"/>
                <w:szCs w:val="24"/>
              </w:rPr>
              <w:t>al-Madīnatul Munawwarah</w:t>
            </w:r>
          </w:p>
          <w:p w:rsidR="00410D87" w:rsidRDefault="00410D87" w:rsidP="003F1B39">
            <w:pPr>
              <w:autoSpaceDE w:val="0"/>
              <w:autoSpaceDN w:val="0"/>
              <w:adjustRightInd w:val="0"/>
              <w:rPr>
                <w:rFonts w:asciiTheme="majorBidi" w:hAnsiTheme="majorBidi" w:cstheme="majorBidi"/>
                <w:b/>
                <w:bCs/>
                <w:sz w:val="24"/>
                <w:szCs w:val="24"/>
              </w:rPr>
            </w:pPr>
          </w:p>
        </w:tc>
      </w:tr>
      <w:tr w:rsidR="00410D87" w:rsidTr="003F1B39">
        <w:tc>
          <w:tcPr>
            <w:tcW w:w="1951" w:type="dxa"/>
          </w:tcPr>
          <w:p w:rsidR="00410D87" w:rsidRPr="00EE4EE2" w:rsidRDefault="00410D87" w:rsidP="003F1B39">
            <w:pPr>
              <w:autoSpaceDE w:val="0"/>
              <w:autoSpaceDN w:val="0"/>
              <w:adjustRightInd w:val="0"/>
              <w:jc w:val="right"/>
              <w:rPr>
                <w:rFonts w:ascii="Traditional Arabic" w:hAnsi="Traditional Arabic" w:cs="Traditional Arabic"/>
                <w:b/>
                <w:bCs/>
                <w:sz w:val="36"/>
                <w:szCs w:val="36"/>
              </w:rPr>
            </w:pPr>
            <w:r w:rsidRPr="00EE4EE2">
              <w:rPr>
                <w:rFonts w:ascii="Traditional Arabic" w:hAnsi="Traditional Arabic" w:cs="Traditional Arabic"/>
                <w:b/>
                <w:bCs/>
                <w:sz w:val="36"/>
                <w:szCs w:val="36"/>
                <w:rtl/>
              </w:rPr>
              <w:t>طلحة</w:t>
            </w:r>
          </w:p>
        </w:tc>
        <w:tc>
          <w:tcPr>
            <w:tcW w:w="1418" w:type="dxa"/>
          </w:tcPr>
          <w:p w:rsidR="00410D87" w:rsidRDefault="00410D87" w:rsidP="003F1B39">
            <w:pPr>
              <w:autoSpaceDE w:val="0"/>
              <w:autoSpaceDN w:val="0"/>
              <w:adjustRightInd w:val="0"/>
              <w:rPr>
                <w:rFonts w:ascii="Cambria" w:hAnsi="Cambria" w:cs="Cambria"/>
                <w:sz w:val="24"/>
                <w:szCs w:val="24"/>
              </w:rPr>
            </w:pPr>
          </w:p>
        </w:tc>
        <w:tc>
          <w:tcPr>
            <w:tcW w:w="4784" w:type="dxa"/>
          </w:tcPr>
          <w:p w:rsidR="00410D87" w:rsidRDefault="00410D87" w:rsidP="003F1B39">
            <w:pPr>
              <w:autoSpaceDE w:val="0"/>
              <w:autoSpaceDN w:val="0"/>
              <w:adjustRightInd w:val="0"/>
              <w:rPr>
                <w:rFonts w:asciiTheme="majorBidi" w:hAnsiTheme="majorBidi" w:cstheme="majorBidi"/>
                <w:b/>
                <w:bCs/>
                <w:sz w:val="24"/>
                <w:szCs w:val="24"/>
              </w:rPr>
            </w:pPr>
            <w:r>
              <w:rPr>
                <w:rFonts w:ascii="Cambria" w:hAnsi="Cambria" w:cs="Cambria"/>
                <w:sz w:val="24"/>
                <w:szCs w:val="24"/>
              </w:rPr>
              <w:t xml:space="preserve">: </w:t>
            </w:r>
            <w:r w:rsidRPr="00E6456C">
              <w:rPr>
                <w:rFonts w:ascii="Times New Roman" w:hAnsi="Times New Roman" w:cs="Times New Roman"/>
                <w:i/>
                <w:iCs/>
                <w:sz w:val="24"/>
                <w:szCs w:val="24"/>
              </w:rPr>
              <w:t>Ṭalḥah</w:t>
            </w:r>
          </w:p>
        </w:tc>
      </w:tr>
    </w:tbl>
    <w:p w:rsidR="00410D87" w:rsidRDefault="00410D87" w:rsidP="00410D87">
      <w:pPr>
        <w:spacing w:after="0" w:line="240" w:lineRule="auto"/>
        <w:jc w:val="both"/>
        <w:rPr>
          <w:rFonts w:asciiTheme="majorBidi" w:hAnsiTheme="majorBidi" w:cstheme="majorBidi"/>
          <w:b/>
          <w:bCs/>
          <w:sz w:val="24"/>
          <w:szCs w:val="24"/>
        </w:rPr>
      </w:pPr>
    </w:p>
    <w:p w:rsidR="00410D87" w:rsidRDefault="00410D87" w:rsidP="00410D87">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Catatan</w:t>
      </w:r>
    </w:p>
    <w:p w:rsidR="00410D87" w:rsidRDefault="00410D87" w:rsidP="00410D87">
      <w:pPr>
        <w:spacing w:line="360" w:lineRule="auto"/>
        <w:jc w:val="both"/>
        <w:rPr>
          <w:rFonts w:asciiTheme="majorBidi" w:hAnsiTheme="majorBidi" w:cstheme="majorBidi"/>
          <w:b/>
          <w:sz w:val="24"/>
          <w:szCs w:val="24"/>
        </w:rPr>
      </w:pPr>
      <w:r w:rsidRPr="00E6456C">
        <w:rPr>
          <w:rFonts w:asciiTheme="majorBidi" w:hAnsiTheme="majorBidi" w:cstheme="majorBidi"/>
          <w:b/>
          <w:sz w:val="24"/>
          <w:szCs w:val="24"/>
        </w:rPr>
        <w:lastRenderedPageBreak/>
        <w:t>Modifikasi</w:t>
      </w:r>
    </w:p>
    <w:p w:rsidR="00410D87" w:rsidRDefault="00410D87" w:rsidP="00410D87">
      <w:pPr>
        <w:pStyle w:val="ListParagraph"/>
        <w:numPr>
          <w:ilvl w:val="0"/>
          <w:numId w:val="4"/>
        </w:numPr>
        <w:spacing w:after="0" w:line="360" w:lineRule="auto"/>
        <w:ind w:left="426" w:hanging="426"/>
        <w:jc w:val="both"/>
        <w:rPr>
          <w:rFonts w:asciiTheme="majorBidi" w:hAnsiTheme="majorBidi" w:cstheme="majorBidi"/>
          <w:sz w:val="24"/>
          <w:szCs w:val="24"/>
        </w:rPr>
      </w:pPr>
      <w:r w:rsidRPr="00E6456C">
        <w:rPr>
          <w:rFonts w:asciiTheme="majorBidi" w:hAnsiTheme="majorBidi" w:cstheme="majorBidi"/>
          <w:sz w:val="24"/>
          <w:szCs w:val="24"/>
        </w:rPr>
        <w:t xml:space="preserve">Nama </w:t>
      </w:r>
      <w:r>
        <w:rPr>
          <w:rFonts w:asciiTheme="majorBidi" w:hAnsiTheme="majorBidi" w:cstheme="majorBidi"/>
          <w:sz w:val="24"/>
          <w:szCs w:val="24"/>
        </w:rPr>
        <w:t>orang berkebangsaan Indonesia ditulis seperti biasa tanpa transliterasi, seperti M. Syuhudi Ismail. Sedangkan nama-nama lainnya ditulis sesuai kaidah penerjemahan, contoh: Hamad Ibn Sulaiman.</w:t>
      </w:r>
    </w:p>
    <w:p w:rsidR="00410D87" w:rsidRDefault="00410D87" w:rsidP="00410D87">
      <w:pPr>
        <w:pStyle w:val="ListParagraph"/>
        <w:numPr>
          <w:ilvl w:val="0"/>
          <w:numId w:val="4"/>
        </w:numPr>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Nama negara dan kota ditulis menurut ejaan Bahasa Indonesia, seperti Mesir, bukan Misr; Beirut, bukan Bayrut; dan sebagainya.</w:t>
      </w:r>
    </w:p>
    <w:p w:rsidR="00410D87" w:rsidRPr="00E6456C" w:rsidRDefault="00410D87" w:rsidP="00410D87">
      <w:pPr>
        <w:pStyle w:val="ListParagraph"/>
        <w:numPr>
          <w:ilvl w:val="0"/>
          <w:numId w:val="4"/>
        </w:numPr>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Kata-kata yang sudah dipakai (serapan) dalam kamus Bahasa Indonesia tidak ditransliterasikan. Contoh: Tasauf, bukan Tasawuf. </w:t>
      </w:r>
    </w:p>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Pr="00243494" w:rsidRDefault="00410D87" w:rsidP="00410D87">
      <w:pPr>
        <w:jc w:val="center"/>
        <w:rPr>
          <w:rFonts w:asciiTheme="majorBidi" w:hAnsiTheme="majorBidi" w:cstheme="majorBidi"/>
          <w:b/>
          <w:bCs/>
          <w:sz w:val="24"/>
          <w:szCs w:val="24"/>
        </w:rPr>
      </w:pPr>
      <w:r w:rsidRPr="00243494">
        <w:rPr>
          <w:rFonts w:asciiTheme="majorBidi" w:hAnsiTheme="majorBidi" w:cstheme="majorBidi"/>
          <w:b/>
          <w:bCs/>
          <w:sz w:val="24"/>
          <w:szCs w:val="24"/>
        </w:rPr>
        <w:lastRenderedPageBreak/>
        <w:t>DAFTAR LAMPIRAN</w:t>
      </w:r>
    </w:p>
    <w:p w:rsidR="00410D87" w:rsidRPr="00243494" w:rsidRDefault="00410D87" w:rsidP="00410D87">
      <w:pPr>
        <w:rPr>
          <w:rFonts w:asciiTheme="majorBidi" w:hAnsiTheme="majorBidi" w:cstheme="majorBidi"/>
          <w:b/>
          <w:bCs/>
          <w:sz w:val="24"/>
          <w:szCs w:val="24"/>
        </w:rPr>
      </w:pPr>
    </w:p>
    <w:p w:rsidR="00410D87" w:rsidRDefault="00410D87" w:rsidP="00410D87">
      <w:pPr>
        <w:rPr>
          <w:rFonts w:asciiTheme="majorBidi" w:hAnsiTheme="majorBidi" w:cstheme="majorBidi"/>
          <w:sz w:val="24"/>
          <w:szCs w:val="24"/>
        </w:rPr>
      </w:pPr>
      <w:r>
        <w:rPr>
          <w:rFonts w:asciiTheme="majorBidi" w:hAnsiTheme="majorBidi" w:cstheme="majorBidi"/>
          <w:sz w:val="24"/>
          <w:szCs w:val="24"/>
        </w:rPr>
        <w:t>LAMPIRAN 1: Surat Keterangan Pembimbing Skripsi</w:t>
      </w:r>
    </w:p>
    <w:p w:rsidR="00410D87" w:rsidRDefault="00410D87" w:rsidP="00410D87">
      <w:pPr>
        <w:ind w:left="1560" w:hanging="1560"/>
        <w:rPr>
          <w:rFonts w:asciiTheme="majorBidi" w:hAnsiTheme="majorBidi" w:cstheme="majorBidi"/>
          <w:sz w:val="24"/>
          <w:szCs w:val="24"/>
        </w:rPr>
      </w:pPr>
      <w:r>
        <w:rPr>
          <w:rFonts w:asciiTheme="majorBidi" w:hAnsiTheme="majorBidi" w:cstheme="majorBidi"/>
          <w:sz w:val="24"/>
          <w:szCs w:val="24"/>
        </w:rPr>
        <w:t>LAMPIRAN 2: Surat Izin Melakukan Penelitian dari Dekan Fakultas Syari’ah dan Hukum UIN Ar-Raniry Banda Aceh</w:t>
      </w:r>
    </w:p>
    <w:p w:rsidR="00410D87" w:rsidRDefault="00410D87" w:rsidP="00410D87">
      <w:pPr>
        <w:rPr>
          <w:rFonts w:asciiTheme="majorBidi" w:hAnsiTheme="majorBidi" w:cstheme="majorBidi"/>
          <w:sz w:val="24"/>
          <w:szCs w:val="24"/>
        </w:rPr>
      </w:pPr>
      <w:r>
        <w:rPr>
          <w:rFonts w:asciiTheme="majorBidi" w:hAnsiTheme="majorBidi" w:cstheme="majorBidi"/>
          <w:sz w:val="24"/>
          <w:szCs w:val="24"/>
        </w:rPr>
        <w:t>LAMPIRAN 3: Pedoman Wawancara</w:t>
      </w:r>
    </w:p>
    <w:p w:rsidR="00410D87" w:rsidRDefault="00410D87" w:rsidP="00410D87">
      <w:pPr>
        <w:rPr>
          <w:rFonts w:asciiTheme="majorBidi" w:hAnsiTheme="majorBidi" w:cstheme="majorBidi"/>
          <w:sz w:val="24"/>
          <w:szCs w:val="24"/>
        </w:rPr>
      </w:pPr>
      <w:r>
        <w:rPr>
          <w:rFonts w:asciiTheme="majorBidi" w:hAnsiTheme="majorBidi" w:cstheme="majorBidi"/>
          <w:sz w:val="24"/>
          <w:szCs w:val="24"/>
        </w:rPr>
        <w:t>LAMPIRAN 4: Foto</w:t>
      </w:r>
    </w:p>
    <w:p w:rsidR="00410D87" w:rsidRPr="006C1DB4" w:rsidRDefault="00410D87" w:rsidP="00410D87">
      <w:pPr>
        <w:rPr>
          <w:rFonts w:asciiTheme="majorBidi" w:hAnsiTheme="majorBidi" w:cstheme="majorBidi"/>
          <w:sz w:val="24"/>
          <w:szCs w:val="24"/>
        </w:rPr>
      </w:pPr>
      <w:r>
        <w:rPr>
          <w:rFonts w:asciiTheme="majorBidi" w:hAnsiTheme="majorBidi" w:cstheme="majorBidi"/>
          <w:sz w:val="24"/>
          <w:szCs w:val="24"/>
        </w:rPr>
        <w:t>LAMPIRAN 5: Daftar Riwayat Hidup</w:t>
      </w:r>
    </w:p>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Pr>
        <w:spacing w:after="0"/>
        <w:jc w:val="center"/>
        <w:rPr>
          <w:b/>
        </w:rPr>
      </w:pPr>
      <w:r>
        <w:rPr>
          <w:b/>
        </w:rPr>
        <w:lastRenderedPageBreak/>
        <w:t>DAFTAR ISI</w:t>
      </w:r>
    </w:p>
    <w:p w:rsidR="00410D87" w:rsidRDefault="00410D87" w:rsidP="00410D87">
      <w:pPr>
        <w:spacing w:after="0"/>
        <w:jc w:val="center"/>
        <w:rPr>
          <w:b/>
        </w:rPr>
      </w:pPr>
    </w:p>
    <w:p w:rsidR="00410D87" w:rsidRDefault="00410D87" w:rsidP="00410D87">
      <w:pPr>
        <w:tabs>
          <w:tab w:val="left" w:pos="993"/>
          <w:tab w:val="left" w:pos="1276"/>
          <w:tab w:val="left" w:leader="dot" w:pos="7598"/>
          <w:tab w:val="left" w:leader="dot" w:pos="7655"/>
        </w:tabs>
        <w:spacing w:after="0" w:line="360" w:lineRule="auto"/>
        <w:rPr>
          <w:rFonts w:cs="Times New Roman"/>
          <w:b/>
          <w:szCs w:val="24"/>
        </w:rPr>
      </w:pPr>
      <w:r>
        <w:rPr>
          <w:rFonts w:cs="Times New Roman"/>
          <w:b/>
          <w:szCs w:val="24"/>
        </w:rPr>
        <w:t>LEMBARAN JUDUL</w:t>
      </w:r>
      <w:r>
        <w:rPr>
          <w:rFonts w:cs="Times New Roman"/>
          <w:b/>
          <w:szCs w:val="24"/>
        </w:rPr>
        <w:tab/>
        <w:t>i</w:t>
      </w:r>
    </w:p>
    <w:p w:rsidR="00410D87" w:rsidRDefault="00410D87" w:rsidP="00410D87">
      <w:pPr>
        <w:tabs>
          <w:tab w:val="left" w:pos="993"/>
          <w:tab w:val="left" w:pos="1276"/>
          <w:tab w:val="left" w:leader="dot" w:pos="7598"/>
          <w:tab w:val="left" w:leader="dot" w:pos="7655"/>
        </w:tabs>
        <w:spacing w:after="0" w:line="360" w:lineRule="auto"/>
        <w:rPr>
          <w:rFonts w:cs="Times New Roman"/>
          <w:b/>
          <w:szCs w:val="24"/>
        </w:rPr>
      </w:pPr>
      <w:r>
        <w:rPr>
          <w:rFonts w:cs="Times New Roman"/>
          <w:b/>
          <w:szCs w:val="24"/>
        </w:rPr>
        <w:t>PENGESAHAN PEMBIMBING</w:t>
      </w:r>
      <w:r>
        <w:rPr>
          <w:rFonts w:cs="Times New Roman"/>
          <w:b/>
          <w:szCs w:val="24"/>
        </w:rPr>
        <w:tab/>
      </w:r>
      <w:r>
        <w:rPr>
          <w:rFonts w:cs="Times New Roman"/>
          <w:b/>
          <w:szCs w:val="24"/>
        </w:rPr>
        <w:tab/>
        <w:t>ii</w:t>
      </w:r>
    </w:p>
    <w:p w:rsidR="00410D87" w:rsidRDefault="00410D87" w:rsidP="00410D87">
      <w:pPr>
        <w:tabs>
          <w:tab w:val="left" w:pos="993"/>
          <w:tab w:val="left" w:pos="1276"/>
          <w:tab w:val="left" w:leader="dot" w:pos="7598"/>
          <w:tab w:val="left" w:leader="dot" w:pos="7655"/>
        </w:tabs>
        <w:spacing w:after="0" w:line="360" w:lineRule="auto"/>
        <w:rPr>
          <w:rFonts w:cs="Times New Roman"/>
          <w:b/>
          <w:szCs w:val="24"/>
        </w:rPr>
      </w:pPr>
      <w:r>
        <w:rPr>
          <w:rFonts w:cs="Times New Roman"/>
          <w:b/>
          <w:szCs w:val="24"/>
        </w:rPr>
        <w:t>PENGESAHAN SIDANG</w:t>
      </w:r>
      <w:r>
        <w:rPr>
          <w:rFonts w:cs="Times New Roman"/>
          <w:b/>
          <w:szCs w:val="24"/>
        </w:rPr>
        <w:tab/>
      </w:r>
      <w:r>
        <w:rPr>
          <w:rFonts w:cs="Times New Roman"/>
          <w:b/>
          <w:szCs w:val="24"/>
        </w:rPr>
        <w:tab/>
        <w:t>iii</w:t>
      </w:r>
    </w:p>
    <w:p w:rsidR="00410D87" w:rsidRDefault="00410D87" w:rsidP="00410D87">
      <w:pPr>
        <w:tabs>
          <w:tab w:val="left" w:pos="993"/>
          <w:tab w:val="left" w:pos="1276"/>
          <w:tab w:val="left" w:leader="dot" w:pos="7598"/>
          <w:tab w:val="left" w:leader="dot" w:pos="7655"/>
        </w:tabs>
        <w:spacing w:after="0" w:line="360" w:lineRule="auto"/>
        <w:rPr>
          <w:rFonts w:cs="Times New Roman"/>
          <w:b/>
          <w:szCs w:val="24"/>
        </w:rPr>
      </w:pPr>
      <w:r>
        <w:rPr>
          <w:rFonts w:cs="Times New Roman"/>
          <w:b/>
          <w:szCs w:val="24"/>
        </w:rPr>
        <w:t xml:space="preserve">ABSTRAK </w:t>
      </w:r>
      <w:r>
        <w:rPr>
          <w:rFonts w:cs="Times New Roman"/>
          <w:b/>
          <w:szCs w:val="24"/>
        </w:rPr>
        <w:tab/>
      </w:r>
      <w:r>
        <w:rPr>
          <w:rFonts w:cs="Times New Roman"/>
          <w:b/>
          <w:szCs w:val="24"/>
        </w:rPr>
        <w:tab/>
      </w:r>
      <w:proofErr w:type="gramStart"/>
      <w:r>
        <w:rPr>
          <w:rFonts w:cs="Times New Roman"/>
          <w:b/>
          <w:szCs w:val="24"/>
        </w:rPr>
        <w:t>iv</w:t>
      </w:r>
      <w:proofErr w:type="gramEnd"/>
    </w:p>
    <w:p w:rsidR="00410D87" w:rsidRDefault="00410D87" w:rsidP="00410D87">
      <w:pPr>
        <w:tabs>
          <w:tab w:val="left" w:pos="2268"/>
          <w:tab w:val="left" w:leader="dot" w:pos="7598"/>
          <w:tab w:val="left" w:leader="dot" w:pos="7655"/>
        </w:tabs>
        <w:spacing w:after="0" w:line="360" w:lineRule="auto"/>
        <w:rPr>
          <w:rFonts w:cs="Times New Roman"/>
          <w:b/>
          <w:szCs w:val="24"/>
        </w:rPr>
      </w:pPr>
      <w:r>
        <w:rPr>
          <w:rFonts w:cs="Times New Roman"/>
          <w:b/>
          <w:szCs w:val="24"/>
        </w:rPr>
        <w:t xml:space="preserve">KATA PENGANTAR </w:t>
      </w:r>
      <w:r>
        <w:rPr>
          <w:rFonts w:cs="Times New Roman"/>
          <w:b/>
          <w:szCs w:val="24"/>
        </w:rPr>
        <w:tab/>
        <w:t>v</w:t>
      </w:r>
    </w:p>
    <w:p w:rsidR="00410D87" w:rsidRDefault="00410D87" w:rsidP="00410D87">
      <w:pPr>
        <w:tabs>
          <w:tab w:val="left" w:pos="1985"/>
          <w:tab w:val="left" w:leader="dot" w:pos="7598"/>
          <w:tab w:val="left" w:leader="dot" w:pos="7655"/>
        </w:tabs>
        <w:spacing w:after="0" w:line="360" w:lineRule="auto"/>
        <w:rPr>
          <w:rFonts w:cs="Times New Roman"/>
          <w:b/>
          <w:szCs w:val="24"/>
        </w:rPr>
      </w:pPr>
      <w:r>
        <w:rPr>
          <w:rFonts w:cs="Times New Roman"/>
          <w:b/>
          <w:szCs w:val="24"/>
        </w:rPr>
        <w:t>TRANSLITERASI</w:t>
      </w:r>
      <w:r>
        <w:rPr>
          <w:rFonts w:cs="Times New Roman"/>
          <w:b/>
          <w:szCs w:val="24"/>
        </w:rPr>
        <w:tab/>
      </w:r>
      <w:r>
        <w:rPr>
          <w:rFonts w:cs="Times New Roman"/>
          <w:b/>
          <w:szCs w:val="24"/>
        </w:rPr>
        <w:tab/>
        <w:t>viii</w:t>
      </w:r>
    </w:p>
    <w:p w:rsidR="00410D87" w:rsidRDefault="00410D87" w:rsidP="00410D87">
      <w:pPr>
        <w:tabs>
          <w:tab w:val="left" w:pos="2268"/>
          <w:tab w:val="left" w:pos="2410"/>
          <w:tab w:val="left" w:leader="dot" w:pos="7598"/>
          <w:tab w:val="left" w:leader="dot" w:pos="7655"/>
        </w:tabs>
        <w:spacing w:after="0" w:line="360" w:lineRule="auto"/>
        <w:rPr>
          <w:rFonts w:cs="Times New Roman"/>
          <w:b/>
          <w:szCs w:val="24"/>
        </w:rPr>
      </w:pPr>
      <w:r>
        <w:rPr>
          <w:rFonts w:cs="Times New Roman"/>
          <w:b/>
          <w:szCs w:val="24"/>
        </w:rPr>
        <w:t xml:space="preserve">DAFTAR LAMPIRAN </w:t>
      </w:r>
      <w:r>
        <w:rPr>
          <w:rFonts w:cs="Times New Roman"/>
          <w:b/>
          <w:szCs w:val="24"/>
        </w:rPr>
        <w:tab/>
        <w:t>xi</w:t>
      </w:r>
    </w:p>
    <w:p w:rsidR="00410D87" w:rsidRDefault="00410D87" w:rsidP="00410D87">
      <w:pPr>
        <w:tabs>
          <w:tab w:val="left" w:pos="1418"/>
          <w:tab w:val="left" w:leader="dot" w:pos="7598"/>
          <w:tab w:val="left" w:leader="dot" w:pos="7655"/>
        </w:tabs>
        <w:spacing w:after="0" w:line="360" w:lineRule="auto"/>
        <w:rPr>
          <w:rFonts w:cs="Times New Roman"/>
          <w:b/>
          <w:szCs w:val="24"/>
        </w:rPr>
      </w:pPr>
      <w:r>
        <w:rPr>
          <w:rFonts w:cs="Times New Roman"/>
          <w:b/>
          <w:szCs w:val="24"/>
        </w:rPr>
        <w:t xml:space="preserve">DAFTAR ISI </w:t>
      </w:r>
      <w:r>
        <w:rPr>
          <w:rFonts w:cs="Times New Roman"/>
          <w:b/>
          <w:szCs w:val="24"/>
        </w:rPr>
        <w:tab/>
        <w:t>xii</w:t>
      </w:r>
    </w:p>
    <w:p w:rsidR="00410D87" w:rsidRDefault="00410D87" w:rsidP="00410D87">
      <w:pPr>
        <w:tabs>
          <w:tab w:val="left" w:pos="1418"/>
          <w:tab w:val="left" w:leader="dot" w:pos="7598"/>
          <w:tab w:val="left" w:leader="dot" w:pos="7655"/>
        </w:tabs>
        <w:spacing w:after="0" w:line="360" w:lineRule="auto"/>
        <w:rPr>
          <w:b/>
        </w:rPr>
      </w:pPr>
    </w:p>
    <w:p w:rsidR="00410D87" w:rsidRDefault="00410D87" w:rsidP="00410D87">
      <w:pPr>
        <w:spacing w:after="0"/>
        <w:rPr>
          <w:b/>
        </w:rPr>
      </w:pPr>
      <w:r>
        <w:rPr>
          <w:b/>
        </w:rPr>
        <w:t>BAB SATU</w:t>
      </w:r>
      <w:r>
        <w:rPr>
          <w:b/>
        </w:rPr>
        <w:tab/>
        <w:t>: PENDAHULUAN</w:t>
      </w:r>
    </w:p>
    <w:p w:rsidR="00410D87" w:rsidRDefault="00410D87" w:rsidP="00410D87">
      <w:pPr>
        <w:pStyle w:val="ListParagraph"/>
        <w:numPr>
          <w:ilvl w:val="1"/>
          <w:numId w:val="5"/>
        </w:numPr>
        <w:tabs>
          <w:tab w:val="left" w:leader="dot" w:pos="7655"/>
        </w:tabs>
        <w:spacing w:after="0"/>
      </w:pPr>
      <w:r w:rsidRPr="003B61ED">
        <w:t xml:space="preserve"> Latar Belakang Masalah</w:t>
      </w:r>
      <w:r>
        <w:tab/>
        <w:t>1</w:t>
      </w:r>
    </w:p>
    <w:p w:rsidR="00410D87" w:rsidRDefault="00410D87" w:rsidP="00410D87">
      <w:pPr>
        <w:pStyle w:val="ListParagraph"/>
        <w:numPr>
          <w:ilvl w:val="1"/>
          <w:numId w:val="5"/>
        </w:numPr>
        <w:tabs>
          <w:tab w:val="left" w:leader="dot" w:pos="7655"/>
        </w:tabs>
        <w:spacing w:after="0"/>
      </w:pPr>
      <w:r>
        <w:t xml:space="preserve"> Rumusan Masalah</w:t>
      </w:r>
      <w:r>
        <w:tab/>
      </w:r>
      <w:r>
        <w:rPr>
          <w:lang w:val="en-GB"/>
        </w:rPr>
        <w:t>8</w:t>
      </w:r>
    </w:p>
    <w:p w:rsidR="00410D87" w:rsidRDefault="00410D87" w:rsidP="00410D87">
      <w:pPr>
        <w:pStyle w:val="ListParagraph"/>
        <w:numPr>
          <w:ilvl w:val="1"/>
          <w:numId w:val="5"/>
        </w:numPr>
        <w:tabs>
          <w:tab w:val="left" w:leader="dot" w:pos="7655"/>
        </w:tabs>
        <w:spacing w:after="0"/>
      </w:pPr>
      <w:r>
        <w:t xml:space="preserve"> Tujuan </w:t>
      </w:r>
      <w:r>
        <w:rPr>
          <w:lang w:val="en-GB"/>
        </w:rPr>
        <w:t>Penelitian</w:t>
      </w:r>
      <w:r>
        <w:tab/>
        <w:t>8</w:t>
      </w:r>
    </w:p>
    <w:p w:rsidR="00410D87" w:rsidRDefault="00410D87" w:rsidP="00410D87">
      <w:pPr>
        <w:pStyle w:val="ListParagraph"/>
        <w:numPr>
          <w:ilvl w:val="1"/>
          <w:numId w:val="5"/>
        </w:numPr>
        <w:tabs>
          <w:tab w:val="left" w:leader="dot" w:pos="7655"/>
        </w:tabs>
        <w:spacing w:after="0"/>
      </w:pPr>
      <w:r>
        <w:t xml:space="preserve"> Penjelasan Istilah</w:t>
      </w:r>
      <w:r>
        <w:tab/>
      </w:r>
      <w:r>
        <w:rPr>
          <w:lang w:val="en-GB"/>
        </w:rPr>
        <w:t>9</w:t>
      </w:r>
    </w:p>
    <w:p w:rsidR="00410D87" w:rsidRDefault="00410D87" w:rsidP="00410D87">
      <w:pPr>
        <w:pStyle w:val="ListParagraph"/>
        <w:numPr>
          <w:ilvl w:val="1"/>
          <w:numId w:val="5"/>
        </w:numPr>
        <w:tabs>
          <w:tab w:val="left" w:leader="dot" w:pos="7655"/>
        </w:tabs>
        <w:spacing w:after="0"/>
      </w:pPr>
      <w:r>
        <w:t xml:space="preserve"> Kajian Pustaka</w:t>
      </w:r>
      <w:r>
        <w:tab/>
        <w:t>1</w:t>
      </w:r>
      <w:r>
        <w:rPr>
          <w:lang w:val="en-GB"/>
        </w:rPr>
        <w:t>1</w:t>
      </w:r>
    </w:p>
    <w:p w:rsidR="00410D87" w:rsidRDefault="00410D87" w:rsidP="00410D87">
      <w:pPr>
        <w:pStyle w:val="ListParagraph"/>
        <w:numPr>
          <w:ilvl w:val="1"/>
          <w:numId w:val="5"/>
        </w:numPr>
        <w:tabs>
          <w:tab w:val="left" w:leader="dot" w:pos="7655"/>
        </w:tabs>
        <w:spacing w:after="0"/>
      </w:pPr>
      <w:r>
        <w:t xml:space="preserve"> Metode Penelitian</w:t>
      </w:r>
      <w:r>
        <w:tab/>
        <w:t>1</w:t>
      </w:r>
      <w:r>
        <w:rPr>
          <w:lang w:val="en-GB"/>
        </w:rPr>
        <w:t>3</w:t>
      </w:r>
    </w:p>
    <w:p w:rsidR="00410D87" w:rsidRPr="009A056C" w:rsidRDefault="00410D87" w:rsidP="00410D87">
      <w:pPr>
        <w:pStyle w:val="ListParagraph"/>
        <w:numPr>
          <w:ilvl w:val="1"/>
          <w:numId w:val="5"/>
        </w:numPr>
        <w:tabs>
          <w:tab w:val="left" w:leader="dot" w:pos="7655"/>
        </w:tabs>
        <w:spacing w:after="0"/>
      </w:pPr>
      <w:r>
        <w:t xml:space="preserve"> Sistematika Pembahasan</w:t>
      </w:r>
      <w:r>
        <w:tab/>
        <w:t>1</w:t>
      </w:r>
      <w:r>
        <w:rPr>
          <w:lang w:val="en-GB"/>
        </w:rPr>
        <w:t>6</w:t>
      </w:r>
    </w:p>
    <w:p w:rsidR="00410D87" w:rsidRDefault="00410D87" w:rsidP="00410D87">
      <w:pPr>
        <w:pStyle w:val="ListParagraph"/>
        <w:tabs>
          <w:tab w:val="left" w:leader="dot" w:pos="7655"/>
        </w:tabs>
        <w:spacing w:after="0"/>
        <w:ind w:left="1800"/>
      </w:pPr>
    </w:p>
    <w:p w:rsidR="00410D87" w:rsidRPr="00B53260" w:rsidRDefault="00410D87" w:rsidP="00410D87">
      <w:pPr>
        <w:spacing w:after="0"/>
        <w:ind w:left="1440" w:hanging="1440"/>
        <w:rPr>
          <w:b/>
        </w:rPr>
      </w:pPr>
      <w:r>
        <w:rPr>
          <w:b/>
        </w:rPr>
        <w:t>BAB DUA</w:t>
      </w:r>
      <w:r>
        <w:rPr>
          <w:b/>
        </w:rPr>
        <w:tab/>
        <w:t xml:space="preserve">: </w:t>
      </w:r>
      <w:r>
        <w:rPr>
          <w:b/>
          <w:lang w:val="en-GB"/>
        </w:rPr>
        <w:t xml:space="preserve">TEORI </w:t>
      </w:r>
      <w:r>
        <w:rPr>
          <w:b/>
        </w:rPr>
        <w:t>UPAH DAN PERMASALAHANNYA</w:t>
      </w:r>
    </w:p>
    <w:p w:rsidR="00410D87" w:rsidRPr="00CA71EC" w:rsidRDefault="00410D87" w:rsidP="00410D87">
      <w:pPr>
        <w:tabs>
          <w:tab w:val="left" w:leader="dot" w:pos="7655"/>
        </w:tabs>
        <w:spacing w:after="0"/>
        <w:ind w:left="1440" w:hanging="1440"/>
        <w:rPr>
          <w:lang w:val="en-GB"/>
        </w:rPr>
      </w:pPr>
      <w:r>
        <w:tab/>
      </w:r>
      <w:r w:rsidRPr="008A598F">
        <w:t>2.1. Pengertian d</w:t>
      </w:r>
      <w:r>
        <w:t xml:space="preserve">an </w:t>
      </w:r>
      <w:r>
        <w:rPr>
          <w:lang w:val="en-GB"/>
        </w:rPr>
        <w:t>Landasan</w:t>
      </w:r>
      <w:r w:rsidRPr="008A598F">
        <w:t xml:space="preserve"> Hukum Upah</w:t>
      </w:r>
      <w:r w:rsidRPr="008A598F">
        <w:tab/>
      </w:r>
      <w:r>
        <w:rPr>
          <w:lang w:val="en-GB"/>
        </w:rPr>
        <w:t>17</w:t>
      </w:r>
    </w:p>
    <w:p w:rsidR="00410D87" w:rsidRPr="00CA71EC" w:rsidRDefault="00410D87" w:rsidP="00410D87">
      <w:pPr>
        <w:tabs>
          <w:tab w:val="left" w:leader="dot" w:pos="7655"/>
        </w:tabs>
        <w:spacing w:after="0"/>
        <w:ind w:left="1440" w:hanging="1440"/>
        <w:rPr>
          <w:lang w:val="en-GB"/>
        </w:rPr>
      </w:pPr>
      <w:r w:rsidRPr="008A598F">
        <w:tab/>
      </w:r>
      <w:r>
        <w:t xml:space="preserve">2.2. </w:t>
      </w:r>
      <w:r>
        <w:rPr>
          <w:lang w:val="en-GB"/>
        </w:rPr>
        <w:t>Rukun dan Syarat Upah (Ujrah)</w:t>
      </w:r>
      <w:r w:rsidRPr="008A598F">
        <w:tab/>
      </w:r>
      <w:r>
        <w:rPr>
          <w:lang w:val="en-GB"/>
        </w:rPr>
        <w:t>24</w:t>
      </w:r>
    </w:p>
    <w:p w:rsidR="00410D87" w:rsidRPr="00CA71EC" w:rsidRDefault="00410D87" w:rsidP="00410D87">
      <w:pPr>
        <w:tabs>
          <w:tab w:val="left" w:pos="3735"/>
          <w:tab w:val="left" w:leader="dot" w:pos="7655"/>
        </w:tabs>
        <w:spacing w:after="0"/>
        <w:ind w:left="1440" w:hanging="1440"/>
        <w:rPr>
          <w:lang w:val="en-GB"/>
        </w:rPr>
      </w:pPr>
      <w:r w:rsidRPr="008A598F">
        <w:tab/>
        <w:t xml:space="preserve">2.3. </w:t>
      </w:r>
      <w:r>
        <w:rPr>
          <w:lang w:val="en-GB"/>
        </w:rPr>
        <w:t>Macam-macam dan Jenis-jenis Upah (Ujrah)</w:t>
      </w:r>
      <w:r w:rsidRPr="008A598F">
        <w:tab/>
      </w:r>
      <w:r>
        <w:rPr>
          <w:lang w:val="en-GB"/>
        </w:rPr>
        <w:t>29</w:t>
      </w:r>
    </w:p>
    <w:p w:rsidR="00410D87" w:rsidRPr="00CA71EC" w:rsidRDefault="00410D87" w:rsidP="00410D87">
      <w:pPr>
        <w:tabs>
          <w:tab w:val="left" w:leader="dot" w:pos="7655"/>
        </w:tabs>
        <w:spacing w:after="0"/>
        <w:ind w:left="1440" w:hanging="1440"/>
        <w:rPr>
          <w:lang w:val="en-GB"/>
        </w:rPr>
      </w:pPr>
      <w:r w:rsidRPr="008A598F">
        <w:tab/>
        <w:t>2.4</w:t>
      </w:r>
      <w:r>
        <w:t xml:space="preserve">. </w:t>
      </w:r>
      <w:r>
        <w:rPr>
          <w:lang w:val="en-GB"/>
        </w:rPr>
        <w:t>Hak dan Kewajiban Pekerja dan Majikan</w:t>
      </w:r>
      <w:r w:rsidRPr="008A598F">
        <w:tab/>
      </w:r>
      <w:r>
        <w:rPr>
          <w:lang w:val="en-GB"/>
        </w:rPr>
        <w:t>31</w:t>
      </w:r>
    </w:p>
    <w:p w:rsidR="00410D87" w:rsidRDefault="00410D87" w:rsidP="00410D87">
      <w:pPr>
        <w:tabs>
          <w:tab w:val="left" w:leader="dot" w:pos="7655"/>
        </w:tabs>
        <w:spacing w:after="0"/>
        <w:ind w:left="1440" w:hanging="1440"/>
        <w:rPr>
          <w:lang w:val="en-GB"/>
        </w:rPr>
      </w:pPr>
      <w:r w:rsidRPr="008A598F">
        <w:tab/>
        <w:t>2.</w:t>
      </w:r>
      <w:r>
        <w:t>5</w:t>
      </w:r>
      <w:r w:rsidRPr="005344F8">
        <w:t xml:space="preserve">. </w:t>
      </w:r>
      <w:r>
        <w:rPr>
          <w:lang w:val="en-GB"/>
        </w:rPr>
        <w:t>Sistem Pembayaran Upah</w:t>
      </w:r>
      <w:r w:rsidRPr="008A598F">
        <w:tab/>
      </w:r>
      <w:r>
        <w:rPr>
          <w:lang w:val="en-GB"/>
        </w:rPr>
        <w:t>38</w:t>
      </w:r>
    </w:p>
    <w:p w:rsidR="00410D87" w:rsidRPr="00996A7D" w:rsidRDefault="00410D87" w:rsidP="00410D87">
      <w:pPr>
        <w:tabs>
          <w:tab w:val="left" w:leader="dot" w:pos="7655"/>
        </w:tabs>
        <w:spacing w:after="0"/>
        <w:ind w:left="1440" w:hanging="1440"/>
        <w:rPr>
          <w:lang w:val="en-GB"/>
        </w:rPr>
      </w:pPr>
      <w:r>
        <w:rPr>
          <w:lang w:val="en-GB"/>
        </w:rPr>
        <w:tab/>
        <w:t>2.6. Penangguhan Upah</w:t>
      </w:r>
      <w:r w:rsidRPr="008A598F">
        <w:tab/>
      </w:r>
      <w:r>
        <w:rPr>
          <w:lang w:val="en-GB"/>
        </w:rPr>
        <w:t>41</w:t>
      </w:r>
    </w:p>
    <w:p w:rsidR="00410D87" w:rsidRPr="00444DB9" w:rsidRDefault="00410D87" w:rsidP="00410D87">
      <w:pPr>
        <w:tabs>
          <w:tab w:val="left" w:leader="dot" w:pos="7655"/>
        </w:tabs>
        <w:spacing w:after="0"/>
        <w:rPr>
          <w:lang w:val="en-GB"/>
        </w:rPr>
      </w:pPr>
    </w:p>
    <w:p w:rsidR="00410D87" w:rsidRPr="005344F8" w:rsidRDefault="00410D87" w:rsidP="00410D87">
      <w:pPr>
        <w:tabs>
          <w:tab w:val="left" w:leader="dot" w:pos="7655"/>
        </w:tabs>
        <w:spacing w:after="0"/>
        <w:ind w:left="1440" w:hanging="1440"/>
        <w:rPr>
          <w:b/>
        </w:rPr>
      </w:pPr>
      <w:r>
        <w:rPr>
          <w:b/>
        </w:rPr>
        <w:t>BAB TIGA</w:t>
      </w:r>
      <w:r>
        <w:rPr>
          <w:b/>
        </w:rPr>
        <w:tab/>
        <w:t>:</w:t>
      </w:r>
      <w:r w:rsidRPr="005344F8">
        <w:rPr>
          <w:b/>
        </w:rPr>
        <w:t xml:space="preserve"> ANALISIS PRAKTEK PENANGGUHAN UPAH PADA JASA PENANAMAN PADI DI KECAMATAN KUTA MALAKA MENURUT KONSEP UJRAH</w:t>
      </w:r>
    </w:p>
    <w:p w:rsidR="00410D87" w:rsidRPr="00CA71EC" w:rsidRDefault="00410D87" w:rsidP="00410D87">
      <w:pPr>
        <w:tabs>
          <w:tab w:val="left" w:leader="dot" w:pos="7655"/>
        </w:tabs>
        <w:spacing w:after="0"/>
        <w:ind w:left="1440" w:hanging="1440"/>
        <w:rPr>
          <w:lang w:val="en-GB"/>
        </w:rPr>
      </w:pPr>
      <w:r>
        <w:rPr>
          <w:b/>
        </w:rPr>
        <w:tab/>
      </w:r>
      <w:r>
        <w:t>3.1. Gambaran Umum Lokasi Penelitian</w:t>
      </w:r>
      <w:r>
        <w:tab/>
      </w:r>
      <w:r>
        <w:rPr>
          <w:lang w:val="en-GB"/>
        </w:rPr>
        <w:t>44</w:t>
      </w:r>
    </w:p>
    <w:p w:rsidR="00410D87" w:rsidRPr="00D82D3E" w:rsidRDefault="00410D87" w:rsidP="00410D87">
      <w:pPr>
        <w:tabs>
          <w:tab w:val="left" w:leader="dot" w:pos="7655"/>
        </w:tabs>
        <w:spacing w:after="0"/>
        <w:ind w:left="1843" w:hanging="425"/>
        <w:rPr>
          <w:lang w:val="en-GB"/>
        </w:rPr>
      </w:pPr>
      <w:r>
        <w:t>3.</w:t>
      </w:r>
      <w:r>
        <w:rPr>
          <w:lang w:val="en-GB"/>
        </w:rPr>
        <w:t>2</w:t>
      </w:r>
      <w:r>
        <w:t>. Bentuk Penangguhan Upah Yang Terjadi di Kalangan Masyarakat Kecamatan Kuta Malaka</w:t>
      </w:r>
      <w:r>
        <w:tab/>
      </w:r>
      <w:r>
        <w:rPr>
          <w:lang w:val="en-GB"/>
        </w:rPr>
        <w:t>48</w:t>
      </w:r>
    </w:p>
    <w:p w:rsidR="00410D87" w:rsidRDefault="00410D87" w:rsidP="00410D87">
      <w:pPr>
        <w:tabs>
          <w:tab w:val="left" w:leader="dot" w:pos="7655"/>
        </w:tabs>
        <w:spacing w:after="0"/>
        <w:ind w:left="1843" w:hanging="425"/>
        <w:jc w:val="both"/>
      </w:pPr>
      <w:r>
        <w:t>3.</w:t>
      </w:r>
      <w:r w:rsidRPr="00495E27">
        <w:t>3</w:t>
      </w:r>
      <w:proofErr w:type="gramStart"/>
      <w:r w:rsidRPr="00495E27">
        <w:t>.</w:t>
      </w:r>
      <w:r>
        <w:t>Tinjauan</w:t>
      </w:r>
      <w:proofErr w:type="gramEnd"/>
      <w:r>
        <w:t xml:space="preserve"> Fiqih Muamalah Terhadap Praktek Penangguhan Upah di Kalangan Masyarakat Pekerja Tanam Padi di Kecamatan Kuta Malaka..</w:t>
      </w:r>
      <w:r w:rsidRPr="00467E51">
        <w:t>.....</w:t>
      </w:r>
      <w:r>
        <w:t xml:space="preserve">................................................. </w:t>
      </w:r>
      <w:r w:rsidRPr="00D82D3E">
        <w:t>57</w:t>
      </w:r>
    </w:p>
    <w:p w:rsidR="00410D87" w:rsidRPr="00D82D3E" w:rsidRDefault="00410D87" w:rsidP="00410D87">
      <w:pPr>
        <w:tabs>
          <w:tab w:val="left" w:leader="dot" w:pos="7655"/>
        </w:tabs>
        <w:spacing w:after="0"/>
        <w:ind w:left="1440" w:hanging="1440"/>
      </w:pPr>
    </w:p>
    <w:p w:rsidR="00410D87" w:rsidRDefault="00410D87" w:rsidP="00410D87">
      <w:pPr>
        <w:spacing w:after="0"/>
        <w:ind w:left="1440" w:hanging="1440"/>
        <w:rPr>
          <w:b/>
        </w:rPr>
      </w:pPr>
      <w:r w:rsidRPr="00D816F2">
        <w:rPr>
          <w:b/>
        </w:rPr>
        <w:t>BAB EMPAT</w:t>
      </w:r>
      <w:r w:rsidRPr="00D816F2">
        <w:rPr>
          <w:b/>
        </w:rPr>
        <w:tab/>
        <w:t xml:space="preserve">: </w:t>
      </w:r>
      <w:r>
        <w:rPr>
          <w:b/>
        </w:rPr>
        <w:t>PENUTUP</w:t>
      </w:r>
    </w:p>
    <w:p w:rsidR="00410D87" w:rsidRPr="00FA722E" w:rsidRDefault="00410D87" w:rsidP="00410D87">
      <w:pPr>
        <w:tabs>
          <w:tab w:val="left" w:leader="dot" w:pos="7655"/>
        </w:tabs>
        <w:spacing w:after="0"/>
        <w:ind w:left="1440" w:hanging="1440"/>
        <w:rPr>
          <w:b/>
        </w:rPr>
      </w:pPr>
      <w:r>
        <w:rPr>
          <w:b/>
        </w:rPr>
        <w:tab/>
      </w:r>
      <w:r w:rsidRPr="00EB3715">
        <w:rPr>
          <w:b/>
        </w:rPr>
        <w:t>4.1. Kesimpulan</w:t>
      </w:r>
      <w:r w:rsidRPr="00EB3715">
        <w:rPr>
          <w:b/>
        </w:rPr>
        <w:tab/>
      </w:r>
      <w:r>
        <w:rPr>
          <w:b/>
          <w:lang w:val="en-GB"/>
        </w:rPr>
        <w:t>6</w:t>
      </w:r>
      <w:r>
        <w:rPr>
          <w:b/>
        </w:rPr>
        <w:t>2</w:t>
      </w:r>
    </w:p>
    <w:p w:rsidR="00410D87" w:rsidRDefault="00410D87" w:rsidP="00410D87">
      <w:pPr>
        <w:tabs>
          <w:tab w:val="left" w:leader="dot" w:pos="7655"/>
        </w:tabs>
        <w:spacing w:after="0"/>
        <w:ind w:left="1440" w:hanging="1440"/>
        <w:rPr>
          <w:b/>
        </w:rPr>
      </w:pPr>
      <w:r>
        <w:rPr>
          <w:b/>
        </w:rPr>
        <w:lastRenderedPageBreak/>
        <w:tab/>
      </w:r>
      <w:r w:rsidRPr="00EB3715">
        <w:rPr>
          <w:b/>
        </w:rPr>
        <w:t>4.2. Saran</w:t>
      </w:r>
      <w:r w:rsidRPr="00EB3715">
        <w:rPr>
          <w:b/>
        </w:rPr>
        <w:tab/>
      </w:r>
      <w:r>
        <w:rPr>
          <w:b/>
          <w:lang w:val="en-GB"/>
        </w:rPr>
        <w:t>6</w:t>
      </w:r>
      <w:r>
        <w:rPr>
          <w:b/>
        </w:rPr>
        <w:t>4</w:t>
      </w:r>
    </w:p>
    <w:p w:rsidR="00410D87" w:rsidRPr="00FA722E" w:rsidRDefault="00410D87" w:rsidP="00410D87">
      <w:pPr>
        <w:tabs>
          <w:tab w:val="left" w:leader="dot" w:pos="7655"/>
        </w:tabs>
        <w:spacing w:after="0"/>
        <w:ind w:left="1440" w:hanging="1440"/>
        <w:rPr>
          <w:b/>
        </w:rPr>
      </w:pPr>
    </w:p>
    <w:p w:rsidR="00410D87" w:rsidRPr="00FA722E" w:rsidRDefault="00410D87" w:rsidP="00410D87">
      <w:pPr>
        <w:tabs>
          <w:tab w:val="left" w:leader="dot" w:pos="7655"/>
        </w:tabs>
        <w:spacing w:after="0"/>
        <w:ind w:left="1440" w:hanging="1440"/>
        <w:rPr>
          <w:b/>
        </w:rPr>
      </w:pPr>
      <w:r w:rsidRPr="00EB3715">
        <w:rPr>
          <w:b/>
        </w:rPr>
        <w:t xml:space="preserve">DAFTAR </w:t>
      </w:r>
      <w:r>
        <w:rPr>
          <w:b/>
          <w:lang w:val="en-GB"/>
        </w:rPr>
        <w:t>KE</w:t>
      </w:r>
      <w:r w:rsidRPr="00EB3715">
        <w:rPr>
          <w:b/>
        </w:rPr>
        <w:t>PUSTAKA</w:t>
      </w:r>
      <w:r>
        <w:rPr>
          <w:b/>
          <w:lang w:val="en-GB"/>
        </w:rPr>
        <w:t>AN</w:t>
      </w:r>
      <w:r w:rsidRPr="00EB3715">
        <w:rPr>
          <w:b/>
        </w:rPr>
        <w:tab/>
      </w:r>
      <w:r>
        <w:rPr>
          <w:b/>
          <w:lang w:val="en-GB"/>
        </w:rPr>
        <w:t>6</w:t>
      </w:r>
      <w:r>
        <w:rPr>
          <w:b/>
        </w:rPr>
        <w:t>6</w:t>
      </w:r>
    </w:p>
    <w:p w:rsidR="00410D87" w:rsidRPr="00996A7D" w:rsidRDefault="00410D87" w:rsidP="00410D87">
      <w:pPr>
        <w:tabs>
          <w:tab w:val="left" w:leader="dot" w:pos="7655"/>
        </w:tabs>
        <w:spacing w:after="0"/>
        <w:ind w:left="1440" w:hanging="1440"/>
        <w:rPr>
          <w:b/>
          <w:lang w:val="en-GB"/>
        </w:rPr>
      </w:pPr>
      <w:r>
        <w:rPr>
          <w:b/>
        </w:rPr>
        <w:t>LAMPIRAN</w:t>
      </w:r>
      <w:r>
        <w:rPr>
          <w:b/>
          <w:lang w:val="en-GB"/>
        </w:rPr>
        <w:t>-LAMPIRAN</w:t>
      </w:r>
    </w:p>
    <w:p w:rsidR="00410D87" w:rsidRPr="00664241" w:rsidRDefault="00410D87" w:rsidP="00410D87">
      <w:pPr>
        <w:spacing w:after="0"/>
        <w:jc w:val="both"/>
        <w:rPr>
          <w:rFonts w:cs="Times New Roman"/>
          <w:szCs w:val="24"/>
        </w:rPr>
      </w:pPr>
      <w:r>
        <w:rPr>
          <w:rFonts w:cs="Times New Roman"/>
          <w:b/>
          <w:bCs/>
          <w:szCs w:val="24"/>
        </w:rPr>
        <w:t>RIWAYAT HIDUP PENULIS</w:t>
      </w:r>
    </w:p>
    <w:p w:rsidR="00410D87" w:rsidRPr="00EB3715" w:rsidRDefault="00410D87" w:rsidP="00410D87">
      <w:pPr>
        <w:tabs>
          <w:tab w:val="left" w:leader="dot" w:pos="7655"/>
        </w:tabs>
        <w:spacing w:after="0"/>
        <w:ind w:left="1440" w:hanging="1440"/>
        <w:rPr>
          <w:b/>
        </w:rPr>
      </w:pPr>
    </w:p>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Pr="00262F11" w:rsidRDefault="00410D87" w:rsidP="00410D87">
      <w:pPr>
        <w:spacing w:after="0" w:line="360" w:lineRule="auto"/>
        <w:jc w:val="center"/>
        <w:rPr>
          <w:rFonts w:asciiTheme="majorBidi" w:hAnsiTheme="majorBidi" w:cstheme="majorBidi"/>
          <w:b/>
          <w:bCs/>
          <w:sz w:val="24"/>
          <w:szCs w:val="24"/>
          <w:lang w:val="id-ID"/>
        </w:rPr>
      </w:pPr>
      <w:r w:rsidRPr="00262F11">
        <w:rPr>
          <w:rFonts w:asciiTheme="majorBidi" w:hAnsiTheme="majorBidi" w:cstheme="majorBidi"/>
          <w:b/>
          <w:bCs/>
          <w:sz w:val="24"/>
          <w:szCs w:val="24"/>
          <w:lang w:val="id-ID"/>
        </w:rPr>
        <w:lastRenderedPageBreak/>
        <w:t>BAB SATU</w:t>
      </w:r>
    </w:p>
    <w:p w:rsidR="00410D87" w:rsidRDefault="00410D87" w:rsidP="00410D87">
      <w:pPr>
        <w:spacing w:after="0" w:line="360" w:lineRule="auto"/>
        <w:jc w:val="center"/>
        <w:rPr>
          <w:rFonts w:asciiTheme="majorBidi" w:hAnsiTheme="majorBidi" w:cstheme="majorBidi"/>
          <w:b/>
          <w:bCs/>
          <w:sz w:val="24"/>
          <w:szCs w:val="24"/>
          <w:lang w:val="id-ID"/>
        </w:rPr>
      </w:pPr>
      <w:r w:rsidRPr="00262F11">
        <w:rPr>
          <w:rFonts w:asciiTheme="majorBidi" w:hAnsiTheme="majorBidi" w:cstheme="majorBidi"/>
          <w:b/>
          <w:bCs/>
          <w:sz w:val="24"/>
          <w:szCs w:val="24"/>
          <w:lang w:val="id-ID"/>
        </w:rPr>
        <w:t>PENDAHULUAN</w:t>
      </w:r>
    </w:p>
    <w:p w:rsidR="00410D87" w:rsidRPr="00262F11" w:rsidRDefault="00410D87" w:rsidP="00410D87">
      <w:pPr>
        <w:spacing w:after="0" w:line="480" w:lineRule="auto"/>
        <w:jc w:val="center"/>
        <w:rPr>
          <w:rFonts w:asciiTheme="majorBidi" w:hAnsiTheme="majorBidi" w:cstheme="majorBidi"/>
          <w:b/>
          <w:bCs/>
          <w:sz w:val="24"/>
          <w:szCs w:val="24"/>
          <w:lang w:val="id-ID"/>
        </w:rPr>
      </w:pPr>
    </w:p>
    <w:p w:rsidR="00410D87" w:rsidRPr="000F0993" w:rsidRDefault="00410D87" w:rsidP="00410D87">
      <w:pPr>
        <w:pStyle w:val="ListParagraph"/>
        <w:numPr>
          <w:ilvl w:val="1"/>
          <w:numId w:val="11"/>
        </w:numPr>
        <w:spacing w:after="0" w:line="480" w:lineRule="auto"/>
        <w:jc w:val="both"/>
        <w:rPr>
          <w:rFonts w:asciiTheme="majorBidi" w:hAnsiTheme="majorBidi" w:cstheme="majorBidi"/>
          <w:b/>
          <w:bCs/>
          <w:sz w:val="24"/>
          <w:szCs w:val="24"/>
        </w:rPr>
      </w:pPr>
      <w:r w:rsidRPr="000F0993">
        <w:rPr>
          <w:rFonts w:asciiTheme="majorBidi" w:hAnsiTheme="majorBidi" w:cstheme="majorBidi"/>
          <w:b/>
          <w:bCs/>
          <w:sz w:val="24"/>
          <w:szCs w:val="24"/>
        </w:rPr>
        <w:t xml:space="preserve"> Latar Belakang Masalah</w:t>
      </w:r>
    </w:p>
    <w:p w:rsidR="00410D87" w:rsidRDefault="00410D87" w:rsidP="00410D87">
      <w:pPr>
        <w:spacing w:after="0" w:line="480" w:lineRule="auto"/>
        <w:ind w:firstLine="720"/>
        <w:jc w:val="both"/>
        <w:rPr>
          <w:rFonts w:asciiTheme="majorBidi" w:hAnsiTheme="majorBidi" w:cstheme="majorBidi"/>
          <w:sz w:val="24"/>
          <w:szCs w:val="24"/>
        </w:rPr>
      </w:pPr>
      <w:r w:rsidRPr="00262F11">
        <w:rPr>
          <w:rFonts w:asciiTheme="majorBidi" w:hAnsiTheme="majorBidi" w:cstheme="majorBidi"/>
          <w:sz w:val="24"/>
          <w:szCs w:val="24"/>
        </w:rPr>
        <w:t xml:space="preserve">Manusia selalu berusaha untuk </w:t>
      </w:r>
      <w:proofErr w:type="gramStart"/>
      <w:r w:rsidRPr="00262F11">
        <w:rPr>
          <w:rFonts w:asciiTheme="majorBidi" w:hAnsiTheme="majorBidi" w:cstheme="majorBidi"/>
          <w:sz w:val="24"/>
          <w:szCs w:val="24"/>
        </w:rPr>
        <w:t>mempertahankan  eksistensinya</w:t>
      </w:r>
      <w:proofErr w:type="gramEnd"/>
      <w:r w:rsidRPr="00262F11">
        <w:rPr>
          <w:rFonts w:asciiTheme="majorBidi" w:hAnsiTheme="majorBidi" w:cstheme="majorBidi"/>
          <w:sz w:val="24"/>
          <w:szCs w:val="24"/>
        </w:rPr>
        <w:t xml:space="preserve"> di dunia dengan bekerja untuk memperoleh nafkah guna membiayai segala kepentingan hidupnya. </w:t>
      </w:r>
      <w:proofErr w:type="gramStart"/>
      <w:r w:rsidRPr="00262F11">
        <w:rPr>
          <w:rFonts w:asciiTheme="majorBidi" w:hAnsiTheme="majorBidi" w:cstheme="majorBidi"/>
          <w:sz w:val="24"/>
          <w:szCs w:val="24"/>
        </w:rPr>
        <w:t>Menurut Peterson dan Plowman, upaya untuk memperoleh nafkah tersebut dapat disebabkan oleh beberapa hal, yaitu keinginan untuk hidup, keinginan untuk memiliki sesuatu, keinginan atas kekuasaan, dan keinginan untuk diakui.</w:t>
      </w:r>
      <w:proofErr w:type="gramEnd"/>
      <w:r w:rsidRPr="00262F11">
        <w:rPr>
          <w:rStyle w:val="FootnoteReference"/>
          <w:rFonts w:asciiTheme="majorBidi" w:hAnsiTheme="majorBidi" w:cstheme="majorBidi"/>
          <w:sz w:val="24"/>
          <w:szCs w:val="24"/>
        </w:rPr>
        <w:footnoteReference w:id="2"/>
      </w:r>
      <w:r w:rsidRPr="00262F11">
        <w:rPr>
          <w:rFonts w:asciiTheme="majorBidi" w:hAnsiTheme="majorBidi" w:cstheme="majorBidi"/>
          <w:sz w:val="24"/>
          <w:szCs w:val="24"/>
        </w:rPr>
        <w:t xml:space="preserve"> Selain itu, Panji Anorogo dan Ninik Widiyanti mengatakan bahwa manusia hidup perlu bekerja, karena dengan bekerja manusia </w:t>
      </w:r>
      <w:proofErr w:type="gramStart"/>
      <w:r w:rsidRPr="00262F11">
        <w:rPr>
          <w:rFonts w:asciiTheme="majorBidi" w:hAnsiTheme="majorBidi" w:cstheme="majorBidi"/>
          <w:sz w:val="24"/>
          <w:szCs w:val="24"/>
        </w:rPr>
        <w:t>akan</w:t>
      </w:r>
      <w:proofErr w:type="gramEnd"/>
      <w:r w:rsidRPr="00262F11">
        <w:rPr>
          <w:rFonts w:asciiTheme="majorBidi" w:hAnsiTheme="majorBidi" w:cstheme="majorBidi"/>
          <w:sz w:val="24"/>
          <w:szCs w:val="24"/>
        </w:rPr>
        <w:t xml:space="preserve"> memperoleh upah. </w:t>
      </w:r>
      <w:proofErr w:type="gramStart"/>
      <w:r w:rsidRPr="00262F11">
        <w:rPr>
          <w:rFonts w:asciiTheme="majorBidi" w:hAnsiTheme="majorBidi" w:cstheme="majorBidi"/>
          <w:sz w:val="24"/>
          <w:szCs w:val="24"/>
        </w:rPr>
        <w:t>Upah dapat digunakan untuk mencapai semua kebutuhannya yang banyak dan bermacam-macam.</w:t>
      </w:r>
      <w:proofErr w:type="gramEnd"/>
      <w:r w:rsidRPr="00262F11">
        <w:rPr>
          <w:rStyle w:val="FootnoteReference"/>
          <w:rFonts w:asciiTheme="majorBidi" w:hAnsiTheme="majorBidi" w:cstheme="majorBidi"/>
          <w:sz w:val="24"/>
          <w:szCs w:val="24"/>
        </w:rPr>
        <w:footnoteReference w:id="3"/>
      </w:r>
    </w:p>
    <w:p w:rsidR="00410D87" w:rsidRPr="00630B0B" w:rsidRDefault="00410D87" w:rsidP="00410D87">
      <w:pPr>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rPr>
        <w:t xml:space="preserve">Salah satu kewajiban seorang </w:t>
      </w:r>
      <w:proofErr w:type="gramStart"/>
      <w:r>
        <w:rPr>
          <w:rFonts w:asciiTheme="majorBidi" w:hAnsiTheme="majorBidi" w:cstheme="majorBidi"/>
          <w:sz w:val="24"/>
          <w:szCs w:val="24"/>
        </w:rPr>
        <w:t>muslim</w:t>
      </w:r>
      <w:proofErr w:type="gramEnd"/>
      <w:r>
        <w:rPr>
          <w:rFonts w:asciiTheme="majorBidi" w:hAnsiTheme="majorBidi" w:cstheme="majorBidi"/>
          <w:sz w:val="24"/>
          <w:szCs w:val="24"/>
        </w:rPr>
        <w:t xml:space="preserve"> adalah memberikan nafkah kepada keluarganya, yang meliputi istri, anak-anak dan tanggung jawab lainnya. </w:t>
      </w:r>
      <w:proofErr w:type="gramStart"/>
      <w:r>
        <w:rPr>
          <w:rFonts w:asciiTheme="majorBidi" w:hAnsiTheme="majorBidi" w:cstheme="majorBidi"/>
          <w:sz w:val="24"/>
          <w:szCs w:val="24"/>
        </w:rPr>
        <w:t>Dengan adanya upah yang diterima oleh pekerja maka kewajiban tersebut dapat dipenuhi.</w:t>
      </w:r>
      <w:proofErr w:type="gramEnd"/>
      <w:r>
        <w:rPr>
          <w:rFonts w:asciiTheme="majorBidi" w:hAnsiTheme="majorBidi" w:cstheme="majorBidi"/>
          <w:sz w:val="24"/>
          <w:szCs w:val="24"/>
        </w:rPr>
        <w:t xml:space="preserve"> Allah Swt. berfirman dalam Surat Al-Baqarah ayat </w:t>
      </w:r>
      <w:proofErr w:type="gramStart"/>
      <w:r>
        <w:rPr>
          <w:rFonts w:asciiTheme="majorBidi" w:hAnsiTheme="majorBidi" w:cstheme="majorBidi"/>
          <w:sz w:val="24"/>
          <w:szCs w:val="24"/>
        </w:rPr>
        <w:t>233 :</w:t>
      </w:r>
      <w:proofErr w:type="gramEnd"/>
    </w:p>
    <w:p w:rsidR="00410D87" w:rsidRPr="001873DA" w:rsidRDefault="00410D87" w:rsidP="00410D87">
      <w:pPr>
        <w:bidi/>
        <w:spacing w:after="0" w:line="480" w:lineRule="auto"/>
        <w:jc w:val="both"/>
        <w:rPr>
          <w:rFonts w:ascii="(normal text)" w:hAnsi="(normal text)"/>
        </w:rPr>
      </w:pPr>
      <w:r>
        <w:rPr>
          <w:sz w:val="28"/>
          <w:szCs w:val="28"/>
          <w:lang w:val="id-ID"/>
        </w:rPr>
        <w:t>...</w:t>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sz w:val="28"/>
          <w:szCs w:val="28"/>
        </w:rPr>
        <w:sym w:font="HQPB5" w:char="F075"/>
      </w:r>
      <w:r>
        <w:rPr>
          <w:sz w:val="28"/>
          <w:szCs w:val="28"/>
        </w:rPr>
        <w:sym w:font="HQPB2" w:char="F072"/>
      </w:r>
      <w:r>
        <w:rPr>
          <w:sz w:val="28"/>
          <w:szCs w:val="28"/>
        </w:rPr>
        <w:sym w:font="HQPB4" w:char="F0CF"/>
      </w:r>
      <w:r>
        <w:rPr>
          <w:sz w:val="28"/>
          <w:szCs w:val="28"/>
        </w:rPr>
        <w:sym w:font="HQPB1" w:char="F08A"/>
      </w:r>
      <w:r>
        <w:rPr>
          <w:sz w:val="28"/>
          <w:szCs w:val="28"/>
        </w:rPr>
        <w:sym w:font="HQPB2" w:char="F071"/>
      </w:r>
      <w:r>
        <w:rPr>
          <w:sz w:val="28"/>
          <w:szCs w:val="28"/>
        </w:rPr>
        <w:sym w:font="HQPB4" w:char="F0E4"/>
      </w:r>
      <w:r>
        <w:rPr>
          <w:sz w:val="28"/>
          <w:szCs w:val="28"/>
        </w:rPr>
        <w:sym w:font="HQPB2" w:char="F039"/>
      </w:r>
      <w:r>
        <w:rPr>
          <w:sz w:val="28"/>
          <w:szCs w:val="28"/>
        </w:rPr>
        <w:sym w:font="HQPB4" w:char="F0F6"/>
      </w:r>
      <w:r>
        <w:rPr>
          <w:sz w:val="28"/>
          <w:szCs w:val="28"/>
        </w:rPr>
        <w:sym w:font="HQPB2" w:char="F071"/>
      </w:r>
      <w:r>
        <w:rPr>
          <w:sz w:val="28"/>
          <w:szCs w:val="28"/>
        </w:rPr>
        <w:sym w:font="HQPB5" w:char="F070"/>
      </w:r>
      <w:r>
        <w:rPr>
          <w:sz w:val="28"/>
          <w:szCs w:val="28"/>
        </w:rPr>
        <w:sym w:font="HQPB3" w:char="F052"/>
      </w:r>
      <w:r>
        <w:rPr>
          <w:sz w:val="28"/>
          <w:szCs w:val="28"/>
        </w:rPr>
        <w:sym w:font="HQPB4" w:char="F0F9"/>
      </w:r>
      <w:r>
        <w:rPr>
          <w:sz w:val="28"/>
          <w:szCs w:val="28"/>
        </w:rPr>
        <w:sym w:font="HQPB3" w:char="F051"/>
      </w:r>
      <w:r>
        <w:rPr>
          <w:sz w:val="28"/>
          <w:szCs w:val="28"/>
        </w:rPr>
        <w:sym w:font="HQPB5" w:char="F024"/>
      </w:r>
      <w:r>
        <w:rPr>
          <w:sz w:val="28"/>
          <w:szCs w:val="28"/>
        </w:rPr>
        <w:sym w:font="HQPB1" w:char="F023"/>
      </w:r>
      <w:r>
        <w:rPr>
          <w:sz w:val="28"/>
          <w:szCs w:val="28"/>
        </w:rPr>
        <w:sym w:font="HQPB2" w:char="F0BC"/>
      </w:r>
      <w:r>
        <w:rPr>
          <w:sz w:val="28"/>
          <w:szCs w:val="28"/>
        </w:rPr>
        <w:sym w:font="HQPB4" w:char="F0E3"/>
      </w:r>
      <w:r>
        <w:rPr>
          <w:sz w:val="28"/>
          <w:szCs w:val="28"/>
        </w:rPr>
        <w:sym w:font="HQPB3" w:char="F026"/>
      </w:r>
      <w:r>
        <w:rPr>
          <w:sz w:val="28"/>
          <w:szCs w:val="28"/>
        </w:rPr>
        <w:sym w:font="HQPB5" w:char="F073"/>
      </w:r>
      <w:r>
        <w:rPr>
          <w:sz w:val="28"/>
          <w:szCs w:val="28"/>
        </w:rPr>
        <w:sym w:font="HQPB3" w:char="F021"/>
      </w:r>
      <w:r>
        <w:rPr>
          <w:sz w:val="28"/>
          <w:szCs w:val="28"/>
        </w:rPr>
        <w:sym w:font="HQPB4" w:char="F0A3"/>
      </w:r>
      <w:r>
        <w:rPr>
          <w:sz w:val="28"/>
          <w:szCs w:val="28"/>
        </w:rPr>
        <w:sym w:font="HQPB2" w:char="F060"/>
      </w:r>
      <w:r>
        <w:rPr>
          <w:sz w:val="28"/>
          <w:szCs w:val="28"/>
        </w:rPr>
        <w:sym w:font="HQPB4" w:char="F0DF"/>
      </w:r>
      <w:r>
        <w:rPr>
          <w:sz w:val="28"/>
          <w:szCs w:val="28"/>
        </w:rPr>
        <w:sym w:font="HQPB2" w:char="F067"/>
      </w:r>
      <w:r>
        <w:rPr>
          <w:sz w:val="28"/>
          <w:szCs w:val="28"/>
        </w:rPr>
        <w:sym w:font="HQPB4" w:char="F0E8"/>
      </w:r>
      <w:r>
        <w:rPr>
          <w:sz w:val="28"/>
          <w:szCs w:val="28"/>
        </w:rPr>
        <w:sym w:font="HQPB2" w:char="F025"/>
      </w:r>
      <w:r>
        <w:rPr>
          <w:sz w:val="28"/>
          <w:szCs w:val="28"/>
        </w:rPr>
        <w:sym w:font="HQPB4" w:char="F0F8"/>
      </w:r>
      <w:r>
        <w:rPr>
          <w:sz w:val="28"/>
          <w:szCs w:val="28"/>
        </w:rPr>
        <w:sym w:font="HQPB1" w:char="F097"/>
      </w:r>
      <w:r>
        <w:rPr>
          <w:sz w:val="28"/>
          <w:szCs w:val="28"/>
        </w:rPr>
        <w:sym w:font="HQPB4" w:char="F0CD"/>
      </w:r>
      <w:r>
        <w:rPr>
          <w:sz w:val="28"/>
          <w:szCs w:val="28"/>
        </w:rPr>
        <w:sym w:font="HQPB1" w:char="F091"/>
      </w:r>
      <w:r>
        <w:rPr>
          <w:sz w:val="28"/>
          <w:szCs w:val="28"/>
        </w:rPr>
        <w:sym w:font="HQPB4" w:char="F0A3"/>
      </w:r>
      <w:r>
        <w:rPr>
          <w:sz w:val="28"/>
          <w:szCs w:val="28"/>
        </w:rPr>
        <w:sym w:font="HQPB2" w:char="F060"/>
      </w:r>
      <w:r>
        <w:rPr>
          <w:sz w:val="28"/>
          <w:szCs w:val="28"/>
        </w:rPr>
        <w:sym w:font="HQPB4" w:char="F0E5"/>
      </w:r>
      <w:r>
        <w:rPr>
          <w:sz w:val="28"/>
          <w:szCs w:val="28"/>
        </w:rPr>
        <w:sym w:font="HQPB2" w:char="F06B"/>
      </w:r>
      <w:r>
        <w:rPr>
          <w:sz w:val="28"/>
          <w:szCs w:val="28"/>
        </w:rPr>
        <w:sym w:font="HQPB4" w:char="F0E8"/>
      </w:r>
      <w:r>
        <w:rPr>
          <w:sz w:val="28"/>
          <w:szCs w:val="28"/>
        </w:rPr>
        <w:sym w:font="HQPB1" w:char="F045"/>
      </w:r>
      <w:r>
        <w:rPr>
          <w:sz w:val="28"/>
          <w:szCs w:val="28"/>
        </w:rPr>
        <w:sym w:font="HQPB5" w:char="F075"/>
      </w:r>
      <w:r>
        <w:rPr>
          <w:sz w:val="28"/>
          <w:szCs w:val="28"/>
        </w:rPr>
        <w:sym w:font="HQPB2" w:char="F071"/>
      </w:r>
      <w:r>
        <w:rPr>
          <w:sz w:val="28"/>
          <w:szCs w:val="28"/>
        </w:rPr>
        <w:sym w:font="HQPB4" w:char="F0F3"/>
      </w:r>
      <w:r>
        <w:rPr>
          <w:sz w:val="28"/>
          <w:szCs w:val="28"/>
        </w:rPr>
        <w:sym w:font="HQPB1" w:char="F0A1"/>
      </w:r>
      <w:r>
        <w:rPr>
          <w:sz w:val="28"/>
          <w:szCs w:val="28"/>
        </w:rPr>
        <w:sym w:font="HQPB4" w:char="F0CF"/>
      </w:r>
      <w:r>
        <w:rPr>
          <w:sz w:val="28"/>
          <w:szCs w:val="28"/>
        </w:rPr>
        <w:sym w:font="HQPB2" w:char="F02E"/>
      </w:r>
      <w:r>
        <w:rPr>
          <w:sz w:val="28"/>
          <w:szCs w:val="28"/>
        </w:rPr>
        <w:sym w:font="HQPB5" w:char="F075"/>
      </w:r>
      <w:r>
        <w:rPr>
          <w:sz w:val="28"/>
          <w:szCs w:val="28"/>
        </w:rPr>
        <w:sym w:font="HQPB2" w:char="F072"/>
      </w:r>
      <w:r>
        <w:rPr>
          <w:sz w:val="28"/>
          <w:szCs w:val="28"/>
        </w:rPr>
        <w:sym w:font="HQPB4" w:char="F0C5"/>
      </w:r>
      <w:r>
        <w:rPr>
          <w:sz w:val="28"/>
          <w:szCs w:val="28"/>
        </w:rPr>
        <w:sym w:font="HQPB2" w:char="F024"/>
      </w:r>
      <w:r>
        <w:rPr>
          <w:sz w:val="28"/>
          <w:szCs w:val="28"/>
        </w:rPr>
        <w:sym w:font="HQPB2" w:char="F072"/>
      </w:r>
      <w:r>
        <w:rPr>
          <w:sz w:val="28"/>
          <w:szCs w:val="28"/>
        </w:rPr>
        <w:sym w:font="HQPB4" w:char="F0E3"/>
      </w:r>
      <w:r>
        <w:rPr>
          <w:sz w:val="28"/>
          <w:szCs w:val="28"/>
        </w:rPr>
        <w:sym w:font="HQPB1" w:char="F08D"/>
      </w:r>
      <w:r>
        <w:rPr>
          <w:sz w:val="28"/>
          <w:szCs w:val="28"/>
        </w:rPr>
        <w:sym w:font="HQPB4" w:char="F0F7"/>
      </w:r>
      <w:r>
        <w:rPr>
          <w:sz w:val="28"/>
          <w:szCs w:val="28"/>
        </w:rPr>
        <w:sym w:font="HQPB1" w:char="F0E8"/>
      </w:r>
      <w:r>
        <w:rPr>
          <w:sz w:val="28"/>
          <w:szCs w:val="28"/>
        </w:rPr>
        <w:sym w:font="HQPB5" w:char="F070"/>
      </w:r>
      <w:r>
        <w:rPr>
          <w:sz w:val="28"/>
          <w:szCs w:val="28"/>
        </w:rPr>
        <w:sym w:font="HQPB3" w:char="F052"/>
      </w:r>
      <w:r>
        <w:rPr>
          <w:sz w:val="28"/>
          <w:szCs w:val="28"/>
        </w:rPr>
        <w:sym w:font="HQPB4" w:char="F0F9"/>
      </w:r>
      <w:r>
        <w:rPr>
          <w:sz w:val="28"/>
          <w:szCs w:val="28"/>
        </w:rPr>
        <w:sym w:font="HQPB3" w:char="F051"/>
      </w:r>
      <w:r>
        <w:rPr>
          <w:sz w:val="28"/>
          <w:szCs w:val="28"/>
        </w:rPr>
        <w:sym w:font="HQPB5" w:char="F024"/>
      </w:r>
      <w:r>
        <w:rPr>
          <w:sz w:val="28"/>
          <w:szCs w:val="28"/>
        </w:rPr>
        <w:sym w:font="HQPB1" w:char="F024"/>
      </w:r>
      <w:r>
        <w:rPr>
          <w:sz w:val="28"/>
          <w:szCs w:val="28"/>
        </w:rPr>
        <w:sym w:font="HQPB4" w:char="F0CE"/>
      </w:r>
      <w:r>
        <w:rPr>
          <w:sz w:val="28"/>
          <w:szCs w:val="28"/>
        </w:rPr>
        <w:sym w:font="HQPB1" w:char="F02F"/>
      </w:r>
      <w:r>
        <w:rPr>
          <w:sz w:val="28"/>
          <w:szCs w:val="28"/>
        </w:rPr>
        <w:sym w:font="HQPB4" w:char="F034"/>
      </w:r>
      <w:r>
        <w:rPr>
          <w:rFonts w:hint="cs"/>
          <w:sz w:val="28"/>
          <w:szCs w:val="28"/>
          <w:rtl/>
        </w:rPr>
        <w:t xml:space="preserve"> ...</w:t>
      </w:r>
      <w:r>
        <w:rPr>
          <w:sz w:val="28"/>
          <w:szCs w:val="28"/>
        </w:rPr>
        <w:sym w:font="HQPB2" w:char="F0C7"/>
      </w:r>
      <w:r>
        <w:rPr>
          <w:sz w:val="28"/>
          <w:szCs w:val="28"/>
        </w:rPr>
        <w:sym w:font="HQPB2" w:char="F0CB"/>
      </w:r>
      <w:r>
        <w:rPr>
          <w:sz w:val="28"/>
          <w:szCs w:val="28"/>
        </w:rPr>
        <w:sym w:font="HQPB2" w:char="F0CC"/>
      </w:r>
      <w:r>
        <w:rPr>
          <w:sz w:val="28"/>
          <w:szCs w:val="28"/>
        </w:rPr>
        <w:sym w:font="HQPB2" w:char="F0CC"/>
      </w:r>
      <w:r>
        <w:rPr>
          <w:sz w:val="28"/>
          <w:szCs w:val="28"/>
        </w:rPr>
        <w:sym w:font="HQPB2" w:char="F0C8"/>
      </w:r>
    </w:p>
    <w:p w:rsidR="00410D87" w:rsidRDefault="00410D87" w:rsidP="00410D87">
      <w:pPr>
        <w:spacing w:after="0" w:line="480" w:lineRule="auto"/>
        <w:ind w:left="993" w:hanging="993"/>
        <w:jc w:val="both"/>
        <w:rPr>
          <w:rFonts w:asciiTheme="majorBidi" w:hAnsiTheme="majorBidi" w:cstheme="majorBidi"/>
          <w:sz w:val="24"/>
          <w:szCs w:val="24"/>
        </w:rPr>
      </w:pPr>
      <w:r>
        <w:rPr>
          <w:rFonts w:asciiTheme="majorBidi" w:hAnsiTheme="majorBidi" w:cstheme="majorBidi"/>
          <w:i/>
          <w:iCs/>
          <w:sz w:val="24"/>
          <w:szCs w:val="24"/>
        </w:rPr>
        <w:lastRenderedPageBreak/>
        <w:t>Artinya:</w:t>
      </w:r>
      <w:r w:rsidRPr="006506FA">
        <w:rPr>
          <w:rFonts w:asciiTheme="majorBidi" w:hAnsiTheme="majorBidi" w:cstheme="majorBidi"/>
          <w:i/>
          <w:iCs/>
          <w:sz w:val="24"/>
          <w:szCs w:val="24"/>
        </w:rPr>
        <w:t xml:space="preserve"> “Dan Kewajiban ayah memberi ma</w:t>
      </w:r>
      <w:r>
        <w:rPr>
          <w:rFonts w:asciiTheme="majorBidi" w:hAnsiTheme="majorBidi" w:cstheme="majorBidi"/>
          <w:i/>
          <w:iCs/>
          <w:sz w:val="24"/>
          <w:szCs w:val="24"/>
        </w:rPr>
        <w:t xml:space="preserve">kan dan pakaian kepada para Ibu </w:t>
      </w:r>
      <w:r w:rsidRPr="006506FA">
        <w:rPr>
          <w:rFonts w:asciiTheme="majorBidi" w:hAnsiTheme="majorBidi" w:cstheme="majorBidi"/>
          <w:i/>
          <w:iCs/>
          <w:sz w:val="24"/>
          <w:szCs w:val="24"/>
        </w:rPr>
        <w:t xml:space="preserve">dengan </w:t>
      </w:r>
      <w:proofErr w:type="gramStart"/>
      <w:r w:rsidRPr="006506FA">
        <w:rPr>
          <w:rFonts w:asciiTheme="majorBidi" w:hAnsiTheme="majorBidi" w:cstheme="majorBidi"/>
          <w:i/>
          <w:iCs/>
          <w:sz w:val="24"/>
          <w:szCs w:val="24"/>
        </w:rPr>
        <w:t>cara</w:t>
      </w:r>
      <w:proofErr w:type="gramEnd"/>
      <w:r w:rsidRPr="006506FA">
        <w:rPr>
          <w:rFonts w:asciiTheme="majorBidi" w:hAnsiTheme="majorBidi" w:cstheme="majorBidi"/>
          <w:i/>
          <w:iCs/>
          <w:sz w:val="24"/>
          <w:szCs w:val="24"/>
        </w:rPr>
        <w:t xml:space="preserve"> ma’ruf “.</w:t>
      </w:r>
      <w:r>
        <w:rPr>
          <w:rFonts w:asciiTheme="majorBidi" w:hAnsiTheme="majorBidi" w:cstheme="majorBidi"/>
          <w:sz w:val="24"/>
          <w:szCs w:val="24"/>
        </w:rPr>
        <w:t xml:space="preserve"> (Q.S. Al-Baqarah: 233)</w:t>
      </w:r>
      <w:r>
        <w:rPr>
          <w:rStyle w:val="FootnoteReference"/>
          <w:rFonts w:asciiTheme="majorBidi" w:hAnsiTheme="majorBidi" w:cstheme="majorBidi"/>
          <w:sz w:val="24"/>
          <w:szCs w:val="24"/>
        </w:rPr>
        <w:footnoteReference w:id="4"/>
      </w:r>
    </w:p>
    <w:p w:rsidR="00410D87" w:rsidRDefault="00410D87" w:rsidP="00410D87">
      <w:pPr>
        <w:spacing w:after="0" w:line="480" w:lineRule="auto"/>
        <w:ind w:firstLine="720"/>
        <w:jc w:val="both"/>
        <w:rPr>
          <w:rFonts w:asciiTheme="majorBidi" w:hAnsiTheme="majorBidi" w:cstheme="majorBidi"/>
          <w:bCs/>
          <w:sz w:val="24"/>
          <w:szCs w:val="24"/>
          <w:lang w:val="id-ID"/>
        </w:rPr>
      </w:pPr>
      <w:r>
        <w:rPr>
          <w:rFonts w:asciiTheme="majorBidi" w:hAnsiTheme="majorBidi" w:cstheme="majorBidi"/>
          <w:sz w:val="24"/>
          <w:szCs w:val="24"/>
          <w:lang w:val="id-ID"/>
        </w:rPr>
        <w:t xml:space="preserve">Dalam Islam upah disebut dengan </w:t>
      </w:r>
      <w:r w:rsidRPr="002B6DD0">
        <w:rPr>
          <w:rFonts w:asciiTheme="majorBidi" w:hAnsiTheme="majorBidi" w:cstheme="majorBidi"/>
          <w:i/>
          <w:sz w:val="24"/>
          <w:szCs w:val="24"/>
          <w:lang w:val="id-ID"/>
        </w:rPr>
        <w:t>ijarah</w:t>
      </w:r>
      <w:r>
        <w:rPr>
          <w:rFonts w:asciiTheme="majorBidi" w:hAnsiTheme="majorBidi" w:cstheme="majorBidi"/>
          <w:sz w:val="24"/>
          <w:szCs w:val="24"/>
          <w:lang w:val="id-ID"/>
        </w:rPr>
        <w:t xml:space="preserve">, berasal dari kata </w:t>
      </w:r>
      <w:r w:rsidRPr="0074053E">
        <w:rPr>
          <w:rFonts w:asciiTheme="majorBidi" w:hAnsiTheme="majorBidi" w:cstheme="majorBidi"/>
          <w:i/>
          <w:sz w:val="24"/>
          <w:szCs w:val="24"/>
          <w:lang w:val="id-ID"/>
        </w:rPr>
        <w:t>Al-ajru</w:t>
      </w:r>
      <w:r>
        <w:rPr>
          <w:rFonts w:asciiTheme="majorBidi" w:hAnsiTheme="majorBidi" w:cstheme="majorBidi"/>
          <w:sz w:val="24"/>
          <w:szCs w:val="24"/>
          <w:lang w:val="id-ID"/>
        </w:rPr>
        <w:t xml:space="preserve">, yang diartikan menurut bahasa ialah </w:t>
      </w:r>
      <w:r w:rsidRPr="0074053E">
        <w:rPr>
          <w:rFonts w:asciiTheme="majorBidi" w:hAnsiTheme="majorBidi" w:cstheme="majorBidi"/>
          <w:i/>
          <w:sz w:val="24"/>
          <w:szCs w:val="24"/>
          <w:lang w:val="id-ID"/>
        </w:rPr>
        <w:t>al-iwadl</w:t>
      </w:r>
      <w:r>
        <w:rPr>
          <w:rFonts w:asciiTheme="majorBidi" w:hAnsiTheme="majorBidi" w:cstheme="majorBidi"/>
          <w:sz w:val="24"/>
          <w:szCs w:val="24"/>
          <w:lang w:val="id-ID"/>
        </w:rPr>
        <w:t xml:space="preserve"> dan dalam bahasa indonesia </w:t>
      </w:r>
      <w:r w:rsidRPr="002B6DD0">
        <w:rPr>
          <w:rFonts w:asciiTheme="majorBidi" w:hAnsiTheme="majorBidi" w:cstheme="majorBidi"/>
          <w:bCs/>
          <w:sz w:val="24"/>
          <w:szCs w:val="24"/>
          <w:lang w:val="id-ID"/>
        </w:rPr>
        <w:t>“ganti”</w:t>
      </w:r>
      <w:r>
        <w:rPr>
          <w:rFonts w:asciiTheme="majorBidi" w:hAnsiTheme="majorBidi" w:cstheme="majorBidi"/>
          <w:bCs/>
          <w:sz w:val="24"/>
          <w:szCs w:val="24"/>
          <w:lang w:val="id-ID"/>
        </w:rPr>
        <w:t xml:space="preserve"> dan “upah</w:t>
      </w:r>
      <w:r w:rsidRPr="002B6DD0">
        <w:rPr>
          <w:rFonts w:asciiTheme="majorBidi" w:hAnsiTheme="majorBidi" w:cstheme="majorBidi"/>
          <w:bCs/>
          <w:sz w:val="24"/>
          <w:szCs w:val="24"/>
          <w:lang w:val="id-ID"/>
        </w:rPr>
        <w:t>”</w:t>
      </w:r>
      <w:r>
        <w:rPr>
          <w:rStyle w:val="FootnoteReference"/>
          <w:rFonts w:asciiTheme="majorBidi" w:hAnsiTheme="majorBidi" w:cstheme="majorBidi"/>
          <w:bCs/>
          <w:sz w:val="24"/>
          <w:szCs w:val="24"/>
          <w:lang w:val="id-ID"/>
        </w:rPr>
        <w:footnoteReference w:id="5"/>
      </w:r>
      <w:r>
        <w:rPr>
          <w:rFonts w:asciiTheme="majorBidi" w:hAnsiTheme="majorBidi" w:cstheme="majorBidi"/>
          <w:bCs/>
          <w:sz w:val="24"/>
          <w:szCs w:val="24"/>
          <w:lang w:val="id-ID"/>
        </w:rPr>
        <w:t xml:space="preserve">. Menurut syara’ </w:t>
      </w:r>
      <w:r w:rsidRPr="0074053E">
        <w:rPr>
          <w:rFonts w:asciiTheme="majorBidi" w:hAnsiTheme="majorBidi" w:cstheme="majorBidi"/>
          <w:bCs/>
          <w:i/>
          <w:sz w:val="24"/>
          <w:szCs w:val="24"/>
          <w:lang w:val="id-ID"/>
        </w:rPr>
        <w:t>Ijarah</w:t>
      </w:r>
      <w:r>
        <w:rPr>
          <w:rFonts w:asciiTheme="majorBidi" w:hAnsiTheme="majorBidi" w:cstheme="majorBidi"/>
          <w:bCs/>
          <w:sz w:val="24"/>
          <w:szCs w:val="24"/>
          <w:lang w:val="id-ID"/>
        </w:rPr>
        <w:t xml:space="preserve"> adalah akad atas manfaat yang dibolehkan, yang berasal dari benda tertentu atau yang disebutkan ciri-cirinya dalam jangka waktu yang diketahui atau akad atas pekerjaan yang diketahui dengan bayaran.</w:t>
      </w:r>
    </w:p>
    <w:p w:rsidR="00410D87" w:rsidRPr="0074053E" w:rsidRDefault="00410D87" w:rsidP="00410D87">
      <w:pPr>
        <w:spacing w:after="0" w:line="480" w:lineRule="auto"/>
        <w:ind w:firstLine="720"/>
        <w:jc w:val="both"/>
        <w:rPr>
          <w:rFonts w:asciiTheme="majorBidi" w:hAnsiTheme="majorBidi" w:cstheme="majorBidi"/>
          <w:i/>
          <w:iCs/>
          <w:sz w:val="24"/>
          <w:szCs w:val="24"/>
          <w:lang w:val="id-ID"/>
        </w:rPr>
      </w:pPr>
      <w:r>
        <w:rPr>
          <w:rFonts w:asciiTheme="majorBidi" w:hAnsiTheme="majorBidi" w:cstheme="majorBidi"/>
          <w:bCs/>
          <w:sz w:val="24"/>
          <w:szCs w:val="24"/>
          <w:lang w:val="id-ID"/>
        </w:rPr>
        <w:t>Salah satu bentuk kegiatan manusia dalam bidang muamalah adalah memberi dan menerima upah. Untuk mendapatkan upah, seseorang harus bekerja menggunakan tenaganya untuk memperoleh imbalan yang semestinya dan layak untuk diterima sesuai dengan pekerjaan yang dilakukan, dan dengan kemampuan dan kontrak kerja yang telah dibuat antara pemberi dan penerima upah.</w:t>
      </w:r>
    </w:p>
    <w:p w:rsidR="00410D87" w:rsidRDefault="00410D87" w:rsidP="00410D87">
      <w:pPr>
        <w:spacing w:after="0" w:line="480" w:lineRule="auto"/>
        <w:ind w:firstLine="720"/>
        <w:jc w:val="both"/>
        <w:rPr>
          <w:rFonts w:asciiTheme="majorBidi" w:hAnsiTheme="majorBidi" w:cstheme="majorBidi"/>
          <w:sz w:val="24"/>
          <w:szCs w:val="24"/>
          <w:lang w:val="id-ID"/>
        </w:rPr>
      </w:pPr>
      <w:r w:rsidRPr="00CB258B">
        <w:rPr>
          <w:rFonts w:asciiTheme="majorBidi" w:hAnsiTheme="majorBidi" w:cstheme="majorBidi"/>
          <w:sz w:val="24"/>
          <w:szCs w:val="24"/>
          <w:lang w:val="id-ID"/>
        </w:rPr>
        <w:t>Upah merupakan salah satu sumber pendapatan utama buruh/pekerja yang diberikan oleh majikan sebagai imbalan atas pekerjaan yang dilakukannya.Upah dapat didefinisikan sebagai sejumlah uang yang dibayar berdasarkan perjanjian atau kontrak oleh seorang pengusaha kepada seorang pekerja.</w:t>
      </w:r>
      <w:r w:rsidRPr="00262F11">
        <w:rPr>
          <w:rStyle w:val="FootnoteReference"/>
          <w:rFonts w:asciiTheme="majorBidi" w:hAnsiTheme="majorBidi" w:cstheme="majorBidi"/>
          <w:sz w:val="24"/>
          <w:szCs w:val="24"/>
        </w:rPr>
        <w:footnoteReference w:id="6"/>
      </w:r>
      <w:r w:rsidRPr="00262F11">
        <w:rPr>
          <w:rFonts w:asciiTheme="majorBidi" w:hAnsiTheme="majorBidi" w:cstheme="majorBidi"/>
          <w:sz w:val="24"/>
          <w:szCs w:val="24"/>
          <w:lang w:val="id-ID"/>
        </w:rPr>
        <w:t xml:space="preserve"> Salah satu bentuk upah yang dimaksud disini adalah pengupahan dalam bentuk jasa yang dilakukan pada penanaman padi oleh para buruh tani dan t</w:t>
      </w:r>
      <w:r>
        <w:rPr>
          <w:rFonts w:asciiTheme="majorBidi" w:hAnsiTheme="majorBidi" w:cstheme="majorBidi"/>
          <w:sz w:val="24"/>
          <w:szCs w:val="24"/>
          <w:lang w:val="id-ID"/>
        </w:rPr>
        <w:t>empatnya adalah di</w:t>
      </w:r>
      <w:r w:rsidRPr="00262F11">
        <w:rPr>
          <w:rFonts w:asciiTheme="majorBidi" w:hAnsiTheme="majorBidi" w:cstheme="majorBidi"/>
          <w:sz w:val="24"/>
          <w:szCs w:val="24"/>
          <w:lang w:val="id-ID"/>
        </w:rPr>
        <w:t xml:space="preserve"> sawah.</w:t>
      </w:r>
    </w:p>
    <w:p w:rsidR="00410D87" w:rsidRDefault="00410D87" w:rsidP="00410D87">
      <w:pPr>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Aceh merupakan salah satu daerah yang baik untuk </w:t>
      </w:r>
      <w:r>
        <w:rPr>
          <w:rFonts w:asciiTheme="majorBidi" w:hAnsiTheme="majorBidi" w:cstheme="majorBidi"/>
          <w:sz w:val="24"/>
          <w:szCs w:val="24"/>
          <w:lang w:val="en-GB"/>
        </w:rPr>
        <w:t xml:space="preserve">pengembangan </w:t>
      </w:r>
      <w:r>
        <w:rPr>
          <w:rFonts w:asciiTheme="majorBidi" w:hAnsiTheme="majorBidi" w:cstheme="majorBidi"/>
          <w:sz w:val="24"/>
          <w:szCs w:val="24"/>
          <w:lang w:val="id-ID"/>
        </w:rPr>
        <w:t>sektor pertanian terutama karena Aceh terletak di</w:t>
      </w:r>
      <w:r>
        <w:rPr>
          <w:rFonts w:asciiTheme="majorBidi" w:hAnsiTheme="majorBidi" w:cstheme="majorBidi"/>
          <w:sz w:val="24"/>
          <w:szCs w:val="24"/>
          <w:lang w:val="en-GB"/>
        </w:rPr>
        <w:t xml:space="preserve"> wilayah</w:t>
      </w:r>
      <w:r>
        <w:rPr>
          <w:rFonts w:asciiTheme="majorBidi" w:hAnsiTheme="majorBidi" w:cstheme="majorBidi"/>
          <w:sz w:val="24"/>
          <w:szCs w:val="24"/>
          <w:lang w:val="id-ID"/>
        </w:rPr>
        <w:t xml:space="preserve"> Indonesia</w:t>
      </w:r>
      <w:r>
        <w:rPr>
          <w:rFonts w:asciiTheme="majorBidi" w:hAnsiTheme="majorBidi" w:cstheme="majorBidi"/>
          <w:sz w:val="24"/>
          <w:szCs w:val="24"/>
          <w:lang w:val="en-GB"/>
        </w:rPr>
        <w:t xml:space="preserve"> yang merupakan Negara agraris.K</w:t>
      </w:r>
      <w:r>
        <w:rPr>
          <w:rFonts w:asciiTheme="majorBidi" w:hAnsiTheme="majorBidi" w:cstheme="majorBidi"/>
          <w:sz w:val="24"/>
          <w:szCs w:val="24"/>
          <w:lang w:val="id-ID"/>
        </w:rPr>
        <w:t>ekayaan akan sumberdaya alam dan salah satunya di bidang pertanian membuat negara kita menjadi pusat perhatian para penjajah dimasa dulu. Tanah yang subur dan suhu yang baik, bahkan negara kita berada diatas garis khatulistiwa, sangat baik bila bidang pertanian bisa dikembangkan untuk memajukan perekonomian masyarakat. Namun masyarakat Aceh sekarang ini masih sangat ketinggalan di bidang ilmu pertanian atau bisa dikatakan minimnya sumberdaya manusia yang handal.</w:t>
      </w:r>
      <w:r>
        <w:rPr>
          <w:rStyle w:val="FootnoteReference"/>
          <w:rFonts w:asciiTheme="majorBidi" w:hAnsiTheme="majorBidi" w:cstheme="majorBidi"/>
          <w:sz w:val="24"/>
          <w:szCs w:val="24"/>
          <w:lang w:val="id-ID"/>
        </w:rPr>
        <w:footnoteReference w:id="7"/>
      </w:r>
    </w:p>
    <w:p w:rsidR="00410D87" w:rsidRDefault="00410D87" w:rsidP="00410D87">
      <w:pPr>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Suatu daerah dikatakan membangun apabila daerah tersebut bisa memanfaatkan sumber daya alam yang ada, karena pembangunan suatu daerah selalu didasarkan kepada pemanfaatan sumber daya alam. Semakin banyak sumber daya alam yang dimiliki suatu daerah dengan pemanfaatan yang efisien maka semakin besar pula harapan tercapainya kehidupan ekonomi yang baik dalam jangka waktu yang panjang bagi daerah tersebut.</w:t>
      </w:r>
      <w:r>
        <w:rPr>
          <w:rStyle w:val="FootnoteReference"/>
          <w:rFonts w:asciiTheme="majorBidi" w:hAnsiTheme="majorBidi" w:cstheme="majorBidi"/>
          <w:sz w:val="24"/>
          <w:szCs w:val="24"/>
          <w:lang w:val="id-ID"/>
        </w:rPr>
        <w:footnoteReference w:id="8"/>
      </w:r>
    </w:p>
    <w:p w:rsidR="00410D87" w:rsidRPr="00371EE8" w:rsidRDefault="00410D87" w:rsidP="00410D87">
      <w:pPr>
        <w:spacing w:after="0"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Pertanian merupakan kebudayaan yang pertama kali dikembangkan manusia sebagai respons terhadap tantangan kelangsungan hidup yang berangsur menjadi sukar karena semakin menipisnya sumber pangan di alam bebas akibat laju pertambahan manusia.Hasil pertanian atau produk pertanian adalah benda hidup seperti; padi, jagung, ikan, ternak dan lain-lain.Padi secara visual adalah </w:t>
      </w:r>
      <w:r>
        <w:rPr>
          <w:rFonts w:asciiTheme="majorBidi" w:hAnsiTheme="majorBidi" w:cstheme="majorBidi"/>
          <w:sz w:val="24"/>
          <w:szCs w:val="24"/>
          <w:lang w:val="en-GB"/>
        </w:rPr>
        <w:lastRenderedPageBreak/>
        <w:t xml:space="preserve">benda mati karena tidak dapat berpindah tempat apabila tidak dipindahkan oleh manusia. Namun, apabila padi tersebut disimpan pada suatu tempat yang memenuhi syarat tumbuhnya maka akhirnya padi </w:t>
      </w:r>
      <w:proofErr w:type="gramStart"/>
      <w:r>
        <w:rPr>
          <w:rFonts w:asciiTheme="majorBidi" w:hAnsiTheme="majorBidi" w:cstheme="majorBidi"/>
          <w:sz w:val="24"/>
          <w:szCs w:val="24"/>
          <w:lang w:val="en-GB"/>
        </w:rPr>
        <w:t>akan</w:t>
      </w:r>
      <w:proofErr w:type="gramEnd"/>
      <w:r>
        <w:rPr>
          <w:rFonts w:asciiTheme="majorBidi" w:hAnsiTheme="majorBidi" w:cstheme="majorBidi"/>
          <w:sz w:val="24"/>
          <w:szCs w:val="24"/>
          <w:lang w:val="en-GB"/>
        </w:rPr>
        <w:t xml:space="preserve"> tumbuh dan berkembang, yang akhirnya menghasilkan bulir padi lagi.</w:t>
      </w:r>
      <w:r>
        <w:rPr>
          <w:rStyle w:val="FootnoteReference"/>
          <w:rFonts w:asciiTheme="majorBidi" w:hAnsiTheme="majorBidi" w:cstheme="majorBidi"/>
          <w:sz w:val="24"/>
          <w:szCs w:val="24"/>
          <w:lang w:val="en-GB"/>
        </w:rPr>
        <w:footnoteReference w:id="9"/>
      </w:r>
    </w:p>
    <w:p w:rsidR="00410D87" w:rsidRDefault="00410D87" w:rsidP="00410D87">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lang w:val="id-ID"/>
        </w:rPr>
        <w:t xml:space="preserve">Sektor pertanian </w:t>
      </w:r>
      <w:r w:rsidRPr="00D303BD">
        <w:rPr>
          <w:rFonts w:asciiTheme="majorBidi" w:hAnsiTheme="majorBidi" w:cstheme="majorBidi"/>
          <w:sz w:val="24"/>
          <w:szCs w:val="24"/>
          <w:lang w:val="id-ID"/>
        </w:rPr>
        <w:t>merupakan</w:t>
      </w:r>
      <w:r>
        <w:rPr>
          <w:rFonts w:asciiTheme="majorBidi" w:hAnsiTheme="majorBidi" w:cstheme="majorBidi"/>
          <w:sz w:val="24"/>
          <w:szCs w:val="24"/>
          <w:lang w:val="id-ID"/>
        </w:rPr>
        <w:t xml:space="preserve"> salah satu mata pencaharian utama masyarakat di pedesaan, dimana aktivitas mereka sebagai petani nampak dalam kegiatan yang dilakukan baik itu di sawah, kebun, maupun di ladang yang  mereka kelola. Mata pencaharian mereka merupakan suatu aktivitas usaha yang dilakukan oleh kebanyakan orang untuk memenuhi kebutuhan hidupnya.  </w:t>
      </w:r>
      <w:r w:rsidRPr="00CB258B">
        <w:rPr>
          <w:rFonts w:asciiTheme="majorBidi" w:hAnsiTheme="majorBidi" w:cstheme="majorBidi"/>
          <w:sz w:val="24"/>
          <w:szCs w:val="24"/>
          <w:lang w:val="id-ID"/>
        </w:rPr>
        <w:t xml:space="preserve">Buruh tani adalah sekelompok orang yang bekerja dengan memberikan jasa pada pemilik sawah untuk mendapatkan upah yang biasanya dibayar dalam bentuk harian.Bentuk pekerjaannya mulai dari pra tanam, tanam, panen, dan juga pasca panen. </w:t>
      </w:r>
      <w:r>
        <w:rPr>
          <w:rFonts w:asciiTheme="majorBidi" w:hAnsiTheme="majorBidi" w:cstheme="majorBidi"/>
          <w:sz w:val="24"/>
          <w:szCs w:val="24"/>
        </w:rPr>
        <w:t xml:space="preserve">Asset utama buruh tani adalah tenaganya, jika dia mengalami sakit dan berhenti bekerja sehari saja maka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berkurang rezekinya.</w:t>
      </w:r>
    </w:p>
    <w:p w:rsidR="00410D87" w:rsidRPr="00DC28CD" w:rsidRDefault="00410D87" w:rsidP="00410D87">
      <w:pPr>
        <w:spacing w:after="0" w:line="480" w:lineRule="auto"/>
        <w:ind w:firstLine="720"/>
        <w:jc w:val="both"/>
        <w:rPr>
          <w:rFonts w:asciiTheme="majorBidi" w:hAnsiTheme="majorBidi" w:cstheme="majorBidi"/>
          <w:sz w:val="24"/>
          <w:szCs w:val="24"/>
          <w:lang w:val="id-ID"/>
        </w:rPr>
      </w:pPr>
      <w:proofErr w:type="gramStart"/>
      <w:r>
        <w:rPr>
          <w:rFonts w:asciiTheme="majorBidi" w:hAnsiTheme="majorBidi" w:cstheme="majorBidi"/>
          <w:sz w:val="24"/>
          <w:szCs w:val="24"/>
        </w:rPr>
        <w:t>Sawah adalah tanah pertanian yang berpetak-petak dengan permukaan dibuat datar dan dibatasi oleh galengan yang juga berfungsi sebagai tanggul untuk menahan air, sehingga tanah tersebut dapat digenangi air dengan tujuan agar menjadi lumpur.</w:t>
      </w:r>
      <w:proofErr w:type="gramEnd"/>
      <w:r>
        <w:rPr>
          <w:rStyle w:val="FootnoteReference"/>
          <w:rFonts w:asciiTheme="majorBidi" w:hAnsiTheme="majorBidi" w:cstheme="majorBidi"/>
          <w:sz w:val="24"/>
          <w:szCs w:val="24"/>
        </w:rPr>
        <w:footnoteReference w:id="10"/>
      </w:r>
      <w:r>
        <w:rPr>
          <w:rFonts w:asciiTheme="majorBidi" w:hAnsiTheme="majorBidi" w:cstheme="majorBidi"/>
          <w:sz w:val="24"/>
          <w:szCs w:val="24"/>
          <w:lang w:val="id-ID"/>
        </w:rPr>
        <w:t>Sawah</w:t>
      </w:r>
      <w:r w:rsidRPr="00262F11">
        <w:rPr>
          <w:rFonts w:asciiTheme="majorBidi" w:hAnsiTheme="majorBidi" w:cstheme="majorBidi"/>
          <w:sz w:val="24"/>
          <w:szCs w:val="24"/>
          <w:lang w:val="id-ID"/>
        </w:rPr>
        <w:t xml:space="preserve">merupakan lahan usaha pertanian yang </w:t>
      </w:r>
      <w:r>
        <w:rPr>
          <w:rFonts w:asciiTheme="majorBidi" w:hAnsiTheme="majorBidi" w:cstheme="majorBidi"/>
          <w:sz w:val="24"/>
          <w:szCs w:val="24"/>
          <w:lang w:val="en-GB"/>
        </w:rPr>
        <w:t>didalamnya</w:t>
      </w:r>
      <w:r w:rsidRPr="00262F11">
        <w:rPr>
          <w:rFonts w:asciiTheme="majorBidi" w:hAnsiTheme="majorBidi" w:cstheme="majorBidi"/>
          <w:sz w:val="24"/>
          <w:szCs w:val="24"/>
          <w:lang w:val="id-ID"/>
        </w:rPr>
        <w:t xml:space="preserve"> dapat ditanami padi ataupun tanaman budidaya lainnya seperti kacang hijau</w:t>
      </w:r>
      <w:r>
        <w:rPr>
          <w:rFonts w:asciiTheme="majorBidi" w:hAnsiTheme="majorBidi" w:cstheme="majorBidi"/>
          <w:sz w:val="24"/>
          <w:szCs w:val="24"/>
          <w:lang w:val="en-GB"/>
        </w:rPr>
        <w:t>, timun</w:t>
      </w:r>
      <w:r w:rsidRPr="00262F11">
        <w:rPr>
          <w:rFonts w:asciiTheme="majorBidi" w:hAnsiTheme="majorBidi" w:cstheme="majorBidi"/>
          <w:sz w:val="24"/>
          <w:szCs w:val="24"/>
          <w:lang w:val="id-ID"/>
        </w:rPr>
        <w:t xml:space="preserve"> dan lain-lain. Akan tetapi kebanyakan sawah digunakan untuk bercocok tanam padi.</w:t>
      </w:r>
      <w:r w:rsidRPr="00DC28CD">
        <w:rPr>
          <w:rFonts w:asciiTheme="majorBidi" w:hAnsiTheme="majorBidi" w:cstheme="majorBidi"/>
          <w:sz w:val="24"/>
          <w:szCs w:val="24"/>
          <w:lang w:val="id-ID"/>
        </w:rPr>
        <w:t xml:space="preserve"> Sehinggad</w:t>
      </w:r>
      <w:r w:rsidRPr="00262F11">
        <w:rPr>
          <w:rFonts w:asciiTheme="majorBidi" w:hAnsiTheme="majorBidi" w:cstheme="majorBidi"/>
          <w:sz w:val="24"/>
          <w:szCs w:val="24"/>
          <w:lang w:val="id-ID"/>
        </w:rPr>
        <w:t xml:space="preserve">engan adanya penanaman padi tersebut, banyak masyarakat yang dapat </w:t>
      </w:r>
      <w:r w:rsidRPr="00262F11">
        <w:rPr>
          <w:rFonts w:asciiTheme="majorBidi" w:hAnsiTheme="majorBidi" w:cstheme="majorBidi"/>
          <w:sz w:val="24"/>
          <w:szCs w:val="24"/>
          <w:lang w:val="id-ID"/>
        </w:rPr>
        <w:lastRenderedPageBreak/>
        <w:t>mencari penghasilan tambahan untuk mencukupi kebutuhan ekonominya yaitu dengan cara upah/ bekerja pada pihak lain.</w:t>
      </w:r>
    </w:p>
    <w:p w:rsidR="00410D87" w:rsidRPr="008849D9" w:rsidRDefault="00410D87" w:rsidP="00410D87">
      <w:pPr>
        <w:spacing w:after="0" w:line="480" w:lineRule="auto"/>
        <w:ind w:firstLine="720"/>
        <w:jc w:val="both"/>
        <w:rPr>
          <w:rFonts w:asciiTheme="majorBidi" w:hAnsiTheme="majorBidi" w:cstheme="majorBidi"/>
          <w:sz w:val="24"/>
          <w:szCs w:val="24"/>
          <w:lang w:val="id-ID"/>
        </w:rPr>
      </w:pPr>
      <w:r w:rsidRPr="00262F11">
        <w:rPr>
          <w:rFonts w:asciiTheme="majorBidi" w:hAnsiTheme="majorBidi" w:cstheme="majorBidi"/>
          <w:sz w:val="24"/>
          <w:szCs w:val="24"/>
          <w:lang w:val="id-ID"/>
        </w:rPr>
        <w:t>Yang dimaksud dengan buruh/pekerja adalah seseorang yang bekerja pada orang lain (lazim disebut majikan/pengusaha) dengan menerima upah, dengan sekaligus mengesampingkan persoalan antara pekerjaan bebas dan pekerjaan yang dilakukan dibawah pimpinan orang lain dan mengesampingkan pula persoalan antara pekerjaan dan pekerja.</w:t>
      </w:r>
      <w:r w:rsidRPr="00262F11">
        <w:rPr>
          <w:rStyle w:val="FootnoteReference"/>
          <w:rFonts w:asciiTheme="majorBidi" w:hAnsiTheme="majorBidi" w:cstheme="majorBidi"/>
          <w:sz w:val="24"/>
          <w:szCs w:val="24"/>
        </w:rPr>
        <w:footnoteReference w:id="11"/>
      </w:r>
    </w:p>
    <w:p w:rsidR="00410D87" w:rsidRDefault="00410D87" w:rsidP="00410D87">
      <w:pPr>
        <w:spacing w:after="0" w:line="480" w:lineRule="auto"/>
        <w:ind w:firstLine="720"/>
        <w:jc w:val="both"/>
        <w:rPr>
          <w:rFonts w:asciiTheme="majorBidi" w:hAnsiTheme="majorBidi" w:cstheme="majorBidi"/>
          <w:sz w:val="24"/>
          <w:szCs w:val="24"/>
          <w:lang w:val="id-ID"/>
        </w:rPr>
      </w:pPr>
      <w:r w:rsidRPr="00262F11">
        <w:rPr>
          <w:rFonts w:asciiTheme="majorBidi" w:hAnsiTheme="majorBidi" w:cstheme="majorBidi"/>
          <w:sz w:val="24"/>
          <w:szCs w:val="24"/>
          <w:lang w:val="id-ID"/>
        </w:rPr>
        <w:t>Setiap pekerja mempunyai kebutuhan tertentu dan mengharapkan kepuasan dari hasil pekerjaan yang dilakukannya. Upah merupakan salah satu aspek pent</w:t>
      </w:r>
      <w:r>
        <w:rPr>
          <w:rFonts w:asciiTheme="majorBidi" w:hAnsiTheme="majorBidi" w:cstheme="majorBidi"/>
          <w:sz w:val="24"/>
          <w:szCs w:val="24"/>
          <w:lang w:val="id-ID"/>
        </w:rPr>
        <w:t>ing dalam kontrak kerja, dalam I</w:t>
      </w:r>
      <w:r w:rsidRPr="00262F11">
        <w:rPr>
          <w:rFonts w:asciiTheme="majorBidi" w:hAnsiTheme="majorBidi" w:cstheme="majorBidi"/>
          <w:sz w:val="24"/>
          <w:szCs w:val="24"/>
          <w:lang w:val="id-ID"/>
        </w:rPr>
        <w:t>slam upah harus dibayar secara adil, tidak menzalimi serta harus mencukupi kebutuhan para pekerja. Dalam pemberian upah kedua belah pihak diharuskan bersikap jujur, adil dan terbuka dalam semua urusan yang berhubungan dengan pekerjaan mereka, upah pekerja harus dibayar sesuai dengan pekerjaannya dan sesuai dengan prinsip keadilan. Begitu pula dengan perjanjian kerja yang berlaku antara pemilik sawah dengan buruh/pekerja penananam padi.</w:t>
      </w:r>
    </w:p>
    <w:p w:rsidR="00410D87" w:rsidRDefault="00410D87" w:rsidP="00410D87">
      <w:pPr>
        <w:spacing w:after="0" w:line="480" w:lineRule="auto"/>
        <w:ind w:firstLine="720"/>
        <w:jc w:val="both"/>
        <w:rPr>
          <w:rFonts w:asciiTheme="majorBidi" w:hAnsiTheme="majorBidi" w:cstheme="majorBidi"/>
          <w:sz w:val="24"/>
          <w:szCs w:val="24"/>
          <w:lang w:val="id-ID"/>
        </w:rPr>
      </w:pPr>
      <w:r w:rsidRPr="00262F11">
        <w:rPr>
          <w:rFonts w:asciiTheme="majorBidi" w:hAnsiTheme="majorBidi" w:cstheme="majorBidi"/>
          <w:sz w:val="24"/>
          <w:szCs w:val="24"/>
          <w:lang w:val="id-ID"/>
        </w:rPr>
        <w:t xml:space="preserve">Upah memegang peranan penting dan merupakan ciri khas suatu hubungan kerja, bahkan dapat dikatakan bahwa upah merupakan tujuan utama dari seorang pekerja melakukan pekerjaan pada orang atau badan hukum lain. </w:t>
      </w:r>
      <w:r w:rsidRPr="004F34EC">
        <w:rPr>
          <w:rFonts w:asciiTheme="majorBidi" w:hAnsiTheme="majorBidi" w:cstheme="majorBidi"/>
          <w:sz w:val="24"/>
          <w:szCs w:val="24"/>
          <w:lang w:val="id-ID"/>
        </w:rPr>
        <w:t xml:space="preserve">Upah dalam arti yuridis adalah balas jasa yang merupakan pengeluaran-pengeluaran pihak pengusaha yang diberikan </w:t>
      </w:r>
      <w:r w:rsidRPr="008468BA">
        <w:rPr>
          <w:rFonts w:asciiTheme="majorBidi" w:hAnsiTheme="majorBidi" w:cstheme="majorBidi"/>
          <w:sz w:val="24"/>
          <w:szCs w:val="24"/>
          <w:lang w:val="id-ID"/>
        </w:rPr>
        <w:t>ke</w:t>
      </w:r>
      <w:r w:rsidRPr="004F34EC">
        <w:rPr>
          <w:rFonts w:asciiTheme="majorBidi" w:hAnsiTheme="majorBidi" w:cstheme="majorBidi"/>
          <w:sz w:val="24"/>
          <w:szCs w:val="24"/>
          <w:lang w:val="id-ID"/>
        </w:rPr>
        <w:t>pada para buruh/pekerjanya atas penyerahan jasa-jasa mereka dalam waktu tertentu kepada pihak pengusaha.</w:t>
      </w:r>
    </w:p>
    <w:p w:rsidR="00410D87" w:rsidRDefault="00410D87" w:rsidP="00410D87">
      <w:pPr>
        <w:spacing w:after="0" w:line="480" w:lineRule="auto"/>
        <w:ind w:firstLine="720"/>
        <w:jc w:val="both"/>
        <w:rPr>
          <w:rFonts w:asciiTheme="majorBidi" w:hAnsiTheme="majorBidi" w:cstheme="majorBidi"/>
          <w:sz w:val="24"/>
          <w:szCs w:val="24"/>
          <w:lang w:val="id-ID"/>
        </w:rPr>
      </w:pPr>
      <w:r w:rsidRPr="00262F11">
        <w:rPr>
          <w:rFonts w:asciiTheme="majorBidi" w:hAnsiTheme="majorBidi" w:cstheme="majorBidi"/>
          <w:sz w:val="24"/>
          <w:szCs w:val="24"/>
        </w:rPr>
        <w:lastRenderedPageBreak/>
        <w:t xml:space="preserve">Sistem </w:t>
      </w:r>
      <w:r>
        <w:rPr>
          <w:rFonts w:asciiTheme="majorBidi" w:hAnsiTheme="majorBidi" w:cstheme="majorBidi"/>
          <w:sz w:val="24"/>
          <w:szCs w:val="24"/>
        </w:rPr>
        <w:t xml:space="preserve">pengupahan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terjadi</w:t>
      </w:r>
      <w:r w:rsidRPr="00262F11">
        <w:rPr>
          <w:rFonts w:asciiTheme="majorBidi" w:hAnsiTheme="majorBidi" w:cstheme="majorBidi"/>
          <w:sz w:val="24"/>
          <w:szCs w:val="24"/>
        </w:rPr>
        <w:t xml:space="preserve"> apabila adanya perjanji</w:t>
      </w:r>
      <w:r w:rsidRPr="00262F11">
        <w:rPr>
          <w:rFonts w:asciiTheme="majorBidi" w:hAnsiTheme="majorBidi" w:cstheme="majorBidi"/>
          <w:sz w:val="24"/>
          <w:szCs w:val="24"/>
          <w:lang w:val="id-ID"/>
        </w:rPr>
        <w:t>a</w:t>
      </w:r>
      <w:r w:rsidRPr="00262F11">
        <w:rPr>
          <w:rFonts w:asciiTheme="majorBidi" w:hAnsiTheme="majorBidi" w:cstheme="majorBidi"/>
          <w:sz w:val="24"/>
          <w:szCs w:val="24"/>
        </w:rPr>
        <w:t>n kerja atau hubungan kerja antara buruh dengan majikan dan berisi hak-hak dan kewajiban masing-masing pihak.</w:t>
      </w:r>
      <w:r w:rsidRPr="00262F11">
        <w:rPr>
          <w:rStyle w:val="FootnoteReference"/>
          <w:rFonts w:asciiTheme="majorBidi" w:hAnsiTheme="majorBidi" w:cstheme="majorBidi"/>
          <w:sz w:val="24"/>
          <w:szCs w:val="24"/>
        </w:rPr>
        <w:footnoteReference w:id="12"/>
      </w:r>
      <w:proofErr w:type="gramStart"/>
      <w:r w:rsidRPr="00262F11">
        <w:rPr>
          <w:rFonts w:asciiTheme="majorBidi" w:hAnsiTheme="majorBidi" w:cstheme="majorBidi"/>
          <w:sz w:val="24"/>
          <w:szCs w:val="24"/>
        </w:rPr>
        <w:t>Islam memperhatikan pemberian upah yang adil dan layak dengan waktu yang tepat, karena pemberian upah yang tidak layak dan keterlambatan dalam pemberian upah tersebut dapat dikategorikan sebagai perbuatan zalim, karena jerih payah seorang pekerja telah dilalaikan.</w:t>
      </w:r>
      <w:proofErr w:type="gramEnd"/>
    </w:p>
    <w:p w:rsidR="00410D87" w:rsidRDefault="00410D87" w:rsidP="00410D87">
      <w:pPr>
        <w:spacing w:after="0" w:line="480" w:lineRule="auto"/>
        <w:ind w:firstLine="720"/>
        <w:jc w:val="both"/>
        <w:rPr>
          <w:rFonts w:asciiTheme="majorBidi" w:hAnsiTheme="majorBidi" w:cstheme="majorBidi"/>
          <w:sz w:val="24"/>
          <w:szCs w:val="24"/>
          <w:lang w:val="id-ID"/>
        </w:rPr>
      </w:pPr>
      <w:r w:rsidRPr="00CB258B">
        <w:rPr>
          <w:rFonts w:asciiTheme="majorBidi" w:hAnsiTheme="majorBidi" w:cstheme="majorBidi"/>
          <w:sz w:val="24"/>
          <w:szCs w:val="24"/>
          <w:lang w:val="id-ID"/>
        </w:rPr>
        <w:t xml:space="preserve">Dalam </w:t>
      </w:r>
      <w:r>
        <w:rPr>
          <w:rFonts w:asciiTheme="majorBidi" w:hAnsiTheme="majorBidi" w:cstheme="majorBidi"/>
          <w:sz w:val="24"/>
          <w:szCs w:val="24"/>
          <w:lang w:val="id-ID"/>
        </w:rPr>
        <w:t>I</w:t>
      </w:r>
      <w:r w:rsidRPr="00CB258B">
        <w:rPr>
          <w:rFonts w:asciiTheme="majorBidi" w:hAnsiTheme="majorBidi" w:cstheme="majorBidi"/>
          <w:sz w:val="24"/>
          <w:szCs w:val="24"/>
          <w:lang w:val="id-ID"/>
        </w:rPr>
        <w:t xml:space="preserve">slam, aqad pemberian upah bagi pekerja disebut juga </w:t>
      </w:r>
      <w:r w:rsidRPr="00CB258B">
        <w:rPr>
          <w:rFonts w:asciiTheme="majorBidi" w:hAnsiTheme="majorBidi" w:cstheme="majorBidi"/>
          <w:i/>
          <w:iCs/>
          <w:sz w:val="24"/>
          <w:szCs w:val="24"/>
          <w:lang w:val="id-ID"/>
        </w:rPr>
        <w:t xml:space="preserve">ijarah ‘alal-amal </w:t>
      </w:r>
      <w:r w:rsidRPr="00CB258B">
        <w:rPr>
          <w:rFonts w:asciiTheme="majorBidi" w:hAnsiTheme="majorBidi" w:cstheme="majorBidi"/>
          <w:sz w:val="24"/>
          <w:szCs w:val="24"/>
          <w:lang w:val="id-ID"/>
        </w:rPr>
        <w:t xml:space="preserve">atau </w:t>
      </w:r>
      <w:r w:rsidRPr="00CB258B">
        <w:rPr>
          <w:rFonts w:asciiTheme="majorBidi" w:hAnsiTheme="majorBidi" w:cstheme="majorBidi"/>
          <w:i/>
          <w:iCs/>
          <w:sz w:val="24"/>
          <w:szCs w:val="24"/>
          <w:lang w:val="id-ID"/>
        </w:rPr>
        <w:t>ujrah.</w:t>
      </w:r>
      <w:r w:rsidRPr="00CB258B">
        <w:rPr>
          <w:rFonts w:asciiTheme="majorBidi" w:hAnsiTheme="majorBidi" w:cstheme="majorBidi"/>
          <w:sz w:val="24"/>
          <w:szCs w:val="24"/>
          <w:lang w:val="id-ID"/>
        </w:rPr>
        <w:t>Sec</w:t>
      </w:r>
      <w:r w:rsidRPr="00262F11">
        <w:rPr>
          <w:rFonts w:asciiTheme="majorBidi" w:hAnsiTheme="majorBidi" w:cstheme="majorBidi"/>
          <w:sz w:val="24"/>
          <w:szCs w:val="24"/>
          <w:lang w:val="id-ID"/>
        </w:rPr>
        <w:t>a</w:t>
      </w:r>
      <w:r w:rsidRPr="00CB258B">
        <w:rPr>
          <w:rFonts w:asciiTheme="majorBidi" w:hAnsiTheme="majorBidi" w:cstheme="majorBidi"/>
          <w:sz w:val="24"/>
          <w:szCs w:val="24"/>
          <w:lang w:val="id-ID"/>
        </w:rPr>
        <w:t xml:space="preserve">ra bahasa </w:t>
      </w:r>
      <w:r w:rsidRPr="00CB258B">
        <w:rPr>
          <w:rFonts w:asciiTheme="majorBidi" w:hAnsiTheme="majorBidi" w:cstheme="majorBidi"/>
          <w:i/>
          <w:iCs/>
          <w:sz w:val="24"/>
          <w:szCs w:val="24"/>
          <w:lang w:val="id-ID"/>
        </w:rPr>
        <w:t>ijarah ‘alal-amal</w:t>
      </w:r>
      <w:r w:rsidRPr="00CB258B">
        <w:rPr>
          <w:rFonts w:asciiTheme="majorBidi" w:hAnsiTheme="majorBidi" w:cstheme="majorBidi"/>
          <w:sz w:val="24"/>
          <w:szCs w:val="24"/>
          <w:lang w:val="id-ID"/>
        </w:rPr>
        <w:t xml:space="preserve"> atau </w:t>
      </w:r>
      <w:r w:rsidRPr="00CB258B">
        <w:rPr>
          <w:rFonts w:asciiTheme="majorBidi" w:hAnsiTheme="majorBidi" w:cstheme="majorBidi"/>
          <w:i/>
          <w:iCs/>
          <w:sz w:val="24"/>
          <w:szCs w:val="24"/>
          <w:lang w:val="id-ID"/>
        </w:rPr>
        <w:t xml:space="preserve">ujrah </w:t>
      </w:r>
      <w:r w:rsidRPr="00CB258B">
        <w:rPr>
          <w:rFonts w:asciiTheme="majorBidi" w:hAnsiTheme="majorBidi" w:cstheme="majorBidi"/>
          <w:sz w:val="24"/>
          <w:szCs w:val="24"/>
          <w:lang w:val="id-ID"/>
        </w:rPr>
        <w:t>mempunyai makna yang sama yang berarti upah, sewa jasa atau imbalan.</w:t>
      </w:r>
      <w:r w:rsidRPr="00CB258B">
        <w:rPr>
          <w:rFonts w:asciiTheme="majorBidi" w:hAnsiTheme="majorBidi" w:cstheme="majorBidi"/>
          <w:i/>
          <w:iCs/>
          <w:sz w:val="24"/>
          <w:szCs w:val="24"/>
          <w:lang w:val="id-ID"/>
        </w:rPr>
        <w:t xml:space="preserve">Ijarah ‘alal-amal </w:t>
      </w:r>
      <w:r w:rsidRPr="00CB258B">
        <w:rPr>
          <w:rFonts w:asciiTheme="majorBidi" w:hAnsiTheme="majorBidi" w:cstheme="majorBidi"/>
          <w:sz w:val="24"/>
          <w:szCs w:val="24"/>
          <w:lang w:val="id-ID"/>
        </w:rPr>
        <w:t>merupakan pemberian imbalan akibat sesuatu pekerjaan yang dilakukan oleh seseorang.</w:t>
      </w:r>
      <w:r w:rsidRPr="00262F11">
        <w:rPr>
          <w:rStyle w:val="FootnoteReference"/>
          <w:rFonts w:asciiTheme="majorBidi" w:hAnsiTheme="majorBidi" w:cstheme="majorBidi"/>
          <w:sz w:val="24"/>
          <w:szCs w:val="24"/>
        </w:rPr>
        <w:footnoteReference w:id="13"/>
      </w:r>
    </w:p>
    <w:p w:rsidR="00410D87" w:rsidRDefault="00410D87" w:rsidP="00410D87">
      <w:pPr>
        <w:spacing w:after="0" w:line="480" w:lineRule="auto"/>
        <w:ind w:firstLine="720"/>
        <w:jc w:val="both"/>
        <w:rPr>
          <w:rFonts w:asciiTheme="majorBidi" w:hAnsiTheme="majorBidi" w:cstheme="majorBidi"/>
          <w:i/>
          <w:iCs/>
          <w:sz w:val="24"/>
          <w:szCs w:val="24"/>
          <w:lang w:val="id-ID"/>
        </w:rPr>
      </w:pPr>
      <w:r w:rsidRPr="00262F11">
        <w:rPr>
          <w:rFonts w:asciiTheme="majorBidi" w:hAnsiTheme="majorBidi" w:cstheme="majorBidi"/>
          <w:sz w:val="24"/>
          <w:szCs w:val="24"/>
          <w:lang w:val="id-ID"/>
        </w:rPr>
        <w:t>Sistem pengupahan yang terjadi antara pemilik</w:t>
      </w:r>
      <w:r>
        <w:rPr>
          <w:rFonts w:asciiTheme="majorBidi" w:hAnsiTheme="majorBidi" w:cstheme="majorBidi"/>
          <w:sz w:val="24"/>
          <w:szCs w:val="24"/>
          <w:lang w:val="id-ID"/>
        </w:rPr>
        <w:t xml:space="preserve"> sawah dengan pekerja sawah di </w:t>
      </w:r>
      <w:r w:rsidRPr="008F3C3A">
        <w:rPr>
          <w:rFonts w:asciiTheme="majorBidi" w:hAnsiTheme="majorBidi" w:cstheme="majorBidi"/>
          <w:sz w:val="24"/>
          <w:szCs w:val="24"/>
          <w:lang w:val="id-ID"/>
        </w:rPr>
        <w:t>K</w:t>
      </w:r>
      <w:r>
        <w:rPr>
          <w:rFonts w:asciiTheme="majorBidi" w:hAnsiTheme="majorBidi" w:cstheme="majorBidi"/>
          <w:sz w:val="24"/>
          <w:szCs w:val="24"/>
          <w:lang w:val="id-ID"/>
        </w:rPr>
        <w:t xml:space="preserve">ecamatan </w:t>
      </w:r>
      <w:r w:rsidRPr="008F3C3A">
        <w:rPr>
          <w:rFonts w:asciiTheme="majorBidi" w:hAnsiTheme="majorBidi" w:cstheme="majorBidi"/>
          <w:sz w:val="24"/>
          <w:szCs w:val="24"/>
          <w:lang w:val="id-ID"/>
        </w:rPr>
        <w:t>K</w:t>
      </w:r>
      <w:r w:rsidRPr="00262F11">
        <w:rPr>
          <w:rFonts w:asciiTheme="majorBidi" w:hAnsiTheme="majorBidi" w:cstheme="majorBidi"/>
          <w:sz w:val="24"/>
          <w:szCs w:val="24"/>
          <w:lang w:val="id-ID"/>
        </w:rPr>
        <w:t>uta</w:t>
      </w:r>
      <w:r w:rsidRPr="008F3C3A">
        <w:rPr>
          <w:rFonts w:asciiTheme="majorBidi" w:hAnsiTheme="majorBidi" w:cstheme="majorBidi"/>
          <w:sz w:val="24"/>
          <w:szCs w:val="24"/>
          <w:lang w:val="id-ID"/>
        </w:rPr>
        <w:t xml:space="preserve"> M</w:t>
      </w:r>
      <w:r w:rsidRPr="00262F11">
        <w:rPr>
          <w:rFonts w:asciiTheme="majorBidi" w:hAnsiTheme="majorBidi" w:cstheme="majorBidi"/>
          <w:sz w:val="24"/>
          <w:szCs w:val="24"/>
          <w:lang w:val="id-ID"/>
        </w:rPr>
        <w:t>al</w:t>
      </w:r>
      <w:r>
        <w:rPr>
          <w:rFonts w:asciiTheme="majorBidi" w:hAnsiTheme="majorBidi" w:cstheme="majorBidi"/>
          <w:sz w:val="24"/>
          <w:szCs w:val="24"/>
          <w:lang w:val="id-ID"/>
        </w:rPr>
        <w:t xml:space="preserve">aka adalah pemilik </w:t>
      </w:r>
      <w:r w:rsidRPr="00262F11">
        <w:rPr>
          <w:rFonts w:asciiTheme="majorBidi" w:hAnsiTheme="majorBidi" w:cstheme="majorBidi"/>
          <w:sz w:val="24"/>
          <w:szCs w:val="24"/>
          <w:lang w:val="id-ID"/>
        </w:rPr>
        <w:t>sawah mengajak beberapa orang pekerja/bu</w:t>
      </w:r>
      <w:r>
        <w:rPr>
          <w:rFonts w:asciiTheme="majorBidi" w:hAnsiTheme="majorBidi" w:cstheme="majorBidi"/>
          <w:sz w:val="24"/>
          <w:szCs w:val="24"/>
          <w:lang w:val="id-ID"/>
        </w:rPr>
        <w:t>ruh untuk membantunya</w:t>
      </w:r>
      <w:r w:rsidRPr="00262F11">
        <w:rPr>
          <w:rFonts w:asciiTheme="majorBidi" w:hAnsiTheme="majorBidi" w:cstheme="majorBidi"/>
          <w:sz w:val="24"/>
          <w:szCs w:val="24"/>
          <w:lang w:val="id-ID"/>
        </w:rPr>
        <w:t xml:space="preserve"> menanam padi dan akan diberikan imbalan dalam bentuk upah harian. Setelah pekerjaannya selesa</w:t>
      </w:r>
      <w:r>
        <w:rPr>
          <w:rFonts w:asciiTheme="majorBidi" w:hAnsiTheme="majorBidi" w:cstheme="majorBidi"/>
          <w:sz w:val="24"/>
          <w:szCs w:val="24"/>
          <w:lang w:val="id-ID"/>
        </w:rPr>
        <w:t>i maka pemilik</w:t>
      </w:r>
      <w:r w:rsidRPr="00262F11">
        <w:rPr>
          <w:rFonts w:asciiTheme="majorBidi" w:hAnsiTheme="majorBidi" w:cstheme="majorBidi"/>
          <w:sz w:val="24"/>
          <w:szCs w:val="24"/>
          <w:lang w:val="id-ID"/>
        </w:rPr>
        <w:t xml:space="preserve"> sawah akan </w:t>
      </w:r>
      <w:r>
        <w:rPr>
          <w:rFonts w:asciiTheme="majorBidi" w:hAnsiTheme="majorBidi" w:cstheme="majorBidi"/>
          <w:sz w:val="24"/>
          <w:szCs w:val="24"/>
          <w:lang w:val="id-ID"/>
        </w:rPr>
        <w:t>membayarnya atas jasa yang</w:t>
      </w:r>
      <w:r w:rsidRPr="00262F11">
        <w:rPr>
          <w:rFonts w:asciiTheme="majorBidi" w:hAnsiTheme="majorBidi" w:cstheme="majorBidi"/>
          <w:sz w:val="24"/>
          <w:szCs w:val="24"/>
          <w:lang w:val="id-ID"/>
        </w:rPr>
        <w:t xml:space="preserve"> diberikan terhadap penanaman padi yang dilakukan oleh pihak pekerja sesuai dengan harga yang telah ditetapkan oleh masyarakat petani</w:t>
      </w:r>
      <w:r>
        <w:rPr>
          <w:rFonts w:asciiTheme="majorBidi" w:hAnsiTheme="majorBidi" w:cstheme="majorBidi"/>
          <w:sz w:val="24"/>
          <w:szCs w:val="24"/>
          <w:lang w:val="id-ID"/>
        </w:rPr>
        <w:t xml:space="preserve"> daerah Kecamatan Kuta</w:t>
      </w:r>
      <w:r w:rsidRPr="008F3C3A">
        <w:rPr>
          <w:rFonts w:asciiTheme="majorBidi" w:hAnsiTheme="majorBidi" w:cstheme="majorBidi"/>
          <w:sz w:val="24"/>
          <w:szCs w:val="24"/>
          <w:lang w:val="id-ID"/>
        </w:rPr>
        <w:t xml:space="preserve"> M</w:t>
      </w:r>
      <w:r w:rsidRPr="00262F11">
        <w:rPr>
          <w:rFonts w:asciiTheme="majorBidi" w:hAnsiTheme="majorBidi" w:cstheme="majorBidi"/>
          <w:sz w:val="24"/>
          <w:szCs w:val="24"/>
          <w:lang w:val="id-ID"/>
        </w:rPr>
        <w:t xml:space="preserve">alaka tersebut. Namun yang </w:t>
      </w:r>
      <w:r>
        <w:rPr>
          <w:rFonts w:asciiTheme="majorBidi" w:hAnsiTheme="majorBidi" w:cstheme="majorBidi"/>
          <w:sz w:val="24"/>
          <w:szCs w:val="24"/>
          <w:lang w:val="id-ID"/>
        </w:rPr>
        <w:t xml:space="preserve">terjadi disini pemilik </w:t>
      </w:r>
      <w:r w:rsidRPr="00262F11">
        <w:rPr>
          <w:rFonts w:asciiTheme="majorBidi" w:hAnsiTheme="majorBidi" w:cstheme="majorBidi"/>
          <w:sz w:val="24"/>
          <w:szCs w:val="24"/>
          <w:lang w:val="id-ID"/>
        </w:rPr>
        <w:t>sawah tida</w:t>
      </w:r>
      <w:r>
        <w:rPr>
          <w:rFonts w:asciiTheme="majorBidi" w:hAnsiTheme="majorBidi" w:cstheme="majorBidi"/>
          <w:sz w:val="24"/>
          <w:szCs w:val="24"/>
          <w:lang w:val="id-ID"/>
        </w:rPr>
        <w:t xml:space="preserve">k langsung membayar upah </w:t>
      </w:r>
      <w:r w:rsidRPr="00473B87">
        <w:rPr>
          <w:rFonts w:asciiTheme="majorBidi" w:hAnsiTheme="majorBidi" w:cstheme="majorBidi"/>
          <w:sz w:val="24"/>
          <w:szCs w:val="24"/>
          <w:lang w:val="id-ID"/>
        </w:rPr>
        <w:t>atas</w:t>
      </w:r>
      <w:r w:rsidRPr="00262F11">
        <w:rPr>
          <w:rFonts w:asciiTheme="majorBidi" w:hAnsiTheme="majorBidi" w:cstheme="majorBidi"/>
          <w:sz w:val="24"/>
          <w:szCs w:val="24"/>
          <w:lang w:val="id-ID"/>
        </w:rPr>
        <w:t xml:space="preserve"> jasa yang</w:t>
      </w:r>
      <w:r>
        <w:rPr>
          <w:rFonts w:asciiTheme="majorBidi" w:hAnsiTheme="majorBidi" w:cstheme="majorBidi"/>
          <w:sz w:val="24"/>
          <w:szCs w:val="24"/>
          <w:lang w:val="id-ID"/>
        </w:rPr>
        <w:t xml:space="preserve"> diberikan oleh pekerja</w:t>
      </w:r>
      <w:r w:rsidRPr="00262F11">
        <w:rPr>
          <w:rFonts w:asciiTheme="majorBidi" w:hAnsiTheme="majorBidi" w:cstheme="majorBidi"/>
          <w:sz w:val="24"/>
          <w:szCs w:val="24"/>
          <w:lang w:val="id-ID"/>
        </w:rPr>
        <w:t xml:space="preserve"> dan ia</w:t>
      </w:r>
      <w:r>
        <w:rPr>
          <w:rFonts w:asciiTheme="majorBidi" w:hAnsiTheme="majorBidi" w:cstheme="majorBidi"/>
          <w:sz w:val="24"/>
          <w:szCs w:val="24"/>
          <w:lang w:val="id-ID"/>
        </w:rPr>
        <w:t xml:space="preserve"> menangguhkan</w:t>
      </w:r>
      <w:r w:rsidRPr="00E34232">
        <w:rPr>
          <w:rFonts w:asciiTheme="majorBidi" w:hAnsiTheme="majorBidi" w:cstheme="majorBidi"/>
          <w:sz w:val="24"/>
          <w:szCs w:val="24"/>
          <w:lang w:val="id-ID"/>
        </w:rPr>
        <w:t xml:space="preserve"> pembayarannya</w:t>
      </w:r>
      <w:r w:rsidRPr="008F3C3A">
        <w:rPr>
          <w:rFonts w:asciiTheme="majorBidi" w:hAnsiTheme="majorBidi" w:cstheme="majorBidi"/>
          <w:sz w:val="24"/>
          <w:szCs w:val="24"/>
          <w:lang w:val="id-ID"/>
        </w:rPr>
        <w:t xml:space="preserve">dalam waktu yang lama, </w:t>
      </w:r>
      <w:r>
        <w:rPr>
          <w:rFonts w:asciiTheme="majorBidi" w:hAnsiTheme="majorBidi" w:cstheme="majorBidi"/>
          <w:sz w:val="24"/>
          <w:szCs w:val="24"/>
          <w:lang w:val="id-ID"/>
        </w:rPr>
        <w:t xml:space="preserve">padahal </w:t>
      </w:r>
      <w:r w:rsidRPr="00262F11">
        <w:rPr>
          <w:rFonts w:asciiTheme="majorBidi" w:hAnsiTheme="majorBidi" w:cstheme="majorBidi"/>
          <w:sz w:val="24"/>
          <w:szCs w:val="24"/>
          <w:lang w:val="id-ID"/>
        </w:rPr>
        <w:t>ia memang mampu untuk me</w:t>
      </w:r>
      <w:r>
        <w:rPr>
          <w:rFonts w:asciiTheme="majorBidi" w:hAnsiTheme="majorBidi" w:cstheme="majorBidi"/>
          <w:sz w:val="24"/>
          <w:szCs w:val="24"/>
          <w:lang w:val="id-ID"/>
        </w:rPr>
        <w:t>mbayarnya</w:t>
      </w:r>
      <w:r w:rsidRPr="00E34232">
        <w:rPr>
          <w:rFonts w:asciiTheme="majorBidi" w:hAnsiTheme="majorBidi" w:cstheme="majorBidi"/>
          <w:sz w:val="24"/>
          <w:szCs w:val="24"/>
          <w:lang w:val="id-ID"/>
        </w:rPr>
        <w:t>.</w:t>
      </w:r>
      <w:r w:rsidRPr="00B31D75">
        <w:rPr>
          <w:rFonts w:asciiTheme="majorBidi" w:hAnsiTheme="majorBidi" w:cstheme="majorBidi"/>
          <w:sz w:val="24"/>
          <w:szCs w:val="24"/>
          <w:lang w:val="id-ID"/>
        </w:rPr>
        <w:t xml:space="preserve"> Kejadian ini sudah sangat sering</w:t>
      </w:r>
      <w:r>
        <w:rPr>
          <w:rFonts w:asciiTheme="majorBidi" w:hAnsiTheme="majorBidi" w:cstheme="majorBidi"/>
          <w:sz w:val="24"/>
          <w:szCs w:val="24"/>
          <w:lang w:val="id-ID"/>
        </w:rPr>
        <w:t xml:space="preserve">terjadi di </w:t>
      </w:r>
      <w:r>
        <w:rPr>
          <w:rFonts w:asciiTheme="majorBidi" w:hAnsiTheme="majorBidi" w:cstheme="majorBidi"/>
          <w:sz w:val="24"/>
          <w:szCs w:val="24"/>
          <w:lang w:val="id-ID"/>
        </w:rPr>
        <w:lastRenderedPageBreak/>
        <w:t xml:space="preserve">kalangan </w:t>
      </w:r>
      <w:r w:rsidRPr="00B31D75">
        <w:rPr>
          <w:rFonts w:asciiTheme="majorBidi" w:hAnsiTheme="majorBidi" w:cstheme="majorBidi"/>
          <w:sz w:val="24"/>
          <w:szCs w:val="24"/>
          <w:lang w:val="id-ID"/>
        </w:rPr>
        <w:t>petani Kecam</w:t>
      </w:r>
      <w:r w:rsidRPr="004B2A34">
        <w:rPr>
          <w:rFonts w:asciiTheme="majorBidi" w:hAnsiTheme="majorBidi" w:cstheme="majorBidi"/>
          <w:sz w:val="24"/>
          <w:szCs w:val="24"/>
          <w:lang w:val="id-ID"/>
        </w:rPr>
        <w:t>a</w:t>
      </w:r>
      <w:r w:rsidRPr="00B31D75">
        <w:rPr>
          <w:rFonts w:asciiTheme="majorBidi" w:hAnsiTheme="majorBidi" w:cstheme="majorBidi"/>
          <w:sz w:val="24"/>
          <w:szCs w:val="24"/>
          <w:lang w:val="id-ID"/>
        </w:rPr>
        <w:t xml:space="preserve">tan Kuta Malaka bahkan sudah </w:t>
      </w:r>
      <w:r>
        <w:rPr>
          <w:rFonts w:asciiTheme="majorBidi" w:hAnsiTheme="majorBidi" w:cstheme="majorBidi"/>
          <w:sz w:val="24"/>
          <w:szCs w:val="24"/>
          <w:lang w:val="id-ID"/>
        </w:rPr>
        <w:t xml:space="preserve">menjadi kebiasaan bagi </w:t>
      </w:r>
      <w:r w:rsidRPr="001035BB">
        <w:rPr>
          <w:rFonts w:asciiTheme="majorBidi" w:hAnsiTheme="majorBidi" w:cstheme="majorBidi"/>
          <w:sz w:val="24"/>
          <w:szCs w:val="24"/>
          <w:lang w:val="id-ID"/>
        </w:rPr>
        <w:t>mereka</w:t>
      </w:r>
      <w:r w:rsidRPr="004B2A34">
        <w:rPr>
          <w:rFonts w:asciiTheme="majorBidi" w:hAnsiTheme="majorBidi" w:cstheme="majorBidi"/>
          <w:sz w:val="24"/>
          <w:szCs w:val="24"/>
          <w:lang w:val="id-ID"/>
        </w:rPr>
        <w:t>da</w:t>
      </w:r>
      <w:r>
        <w:rPr>
          <w:rFonts w:asciiTheme="majorBidi" w:hAnsiTheme="majorBidi" w:cstheme="majorBidi"/>
          <w:sz w:val="24"/>
          <w:szCs w:val="24"/>
          <w:lang w:val="id-ID"/>
        </w:rPr>
        <w:t>l</w:t>
      </w:r>
      <w:r w:rsidRPr="004B2A34">
        <w:rPr>
          <w:rFonts w:asciiTheme="majorBidi" w:hAnsiTheme="majorBidi" w:cstheme="majorBidi"/>
          <w:sz w:val="24"/>
          <w:szCs w:val="24"/>
          <w:lang w:val="id-ID"/>
        </w:rPr>
        <w:t xml:space="preserve">am melakukan pembayaran secara ditangguhkan </w:t>
      </w:r>
      <w:r w:rsidRPr="00B31D75">
        <w:rPr>
          <w:rFonts w:asciiTheme="majorBidi" w:hAnsiTheme="majorBidi" w:cstheme="majorBidi"/>
          <w:sz w:val="24"/>
          <w:szCs w:val="24"/>
          <w:lang w:val="id-ID"/>
        </w:rPr>
        <w:t>baik ketika bercocok tanam maupun ketika panen.</w:t>
      </w:r>
      <w:r>
        <w:rPr>
          <w:rStyle w:val="FootnoteReference"/>
          <w:rFonts w:asciiTheme="majorBidi" w:hAnsiTheme="majorBidi" w:cstheme="majorBidi"/>
          <w:sz w:val="24"/>
          <w:szCs w:val="24"/>
          <w:lang w:val="id-ID"/>
        </w:rPr>
        <w:footnoteReference w:id="14"/>
      </w:r>
    </w:p>
    <w:p w:rsidR="00410D87" w:rsidRDefault="00410D87" w:rsidP="00410D87">
      <w:pPr>
        <w:spacing w:after="0" w:line="480" w:lineRule="auto"/>
        <w:ind w:firstLine="720"/>
        <w:jc w:val="both"/>
        <w:rPr>
          <w:rFonts w:asciiTheme="majorBidi" w:hAnsiTheme="majorBidi" w:cstheme="majorBidi"/>
          <w:b/>
          <w:bCs/>
          <w:sz w:val="24"/>
          <w:szCs w:val="24"/>
          <w:lang w:val="id-ID"/>
        </w:rPr>
      </w:pPr>
      <w:r w:rsidRPr="00262F11">
        <w:rPr>
          <w:rFonts w:asciiTheme="majorBidi" w:hAnsiTheme="majorBidi" w:cstheme="majorBidi"/>
          <w:sz w:val="24"/>
          <w:szCs w:val="24"/>
          <w:lang w:val="id-ID"/>
        </w:rPr>
        <w:t>Berdasarkan latar belakang masalah diatas, maka penulis tertarik untuk mengkaji dan meneliti lebih lanjut masalah tersebut dalam seb</w:t>
      </w:r>
      <w:r>
        <w:rPr>
          <w:rFonts w:asciiTheme="majorBidi" w:hAnsiTheme="majorBidi" w:cstheme="majorBidi"/>
          <w:sz w:val="24"/>
          <w:szCs w:val="24"/>
          <w:lang w:val="id-ID"/>
        </w:rPr>
        <w:t xml:space="preserve">uah karya ilmiah dengan </w:t>
      </w:r>
      <w:r w:rsidRPr="00262F11">
        <w:rPr>
          <w:rFonts w:asciiTheme="majorBidi" w:hAnsiTheme="majorBidi" w:cstheme="majorBidi"/>
          <w:sz w:val="24"/>
          <w:szCs w:val="24"/>
          <w:lang w:val="id-ID"/>
        </w:rPr>
        <w:t xml:space="preserve">judul </w:t>
      </w:r>
      <w:r w:rsidRPr="004B2A34">
        <w:rPr>
          <w:rFonts w:asciiTheme="majorBidi" w:hAnsiTheme="majorBidi" w:cstheme="majorBidi"/>
          <w:b/>
          <w:bCs/>
          <w:sz w:val="24"/>
          <w:szCs w:val="24"/>
          <w:lang w:val="id-ID"/>
        </w:rPr>
        <w:t>“</w:t>
      </w:r>
      <w:r w:rsidRPr="00262F11">
        <w:rPr>
          <w:rFonts w:asciiTheme="majorBidi" w:hAnsiTheme="majorBidi" w:cstheme="majorBidi"/>
          <w:b/>
          <w:bCs/>
          <w:sz w:val="24"/>
          <w:szCs w:val="24"/>
          <w:lang w:val="id-ID"/>
        </w:rPr>
        <w:t xml:space="preserve">Praktek Penangguhan </w:t>
      </w:r>
      <w:r>
        <w:rPr>
          <w:rFonts w:asciiTheme="majorBidi" w:hAnsiTheme="majorBidi" w:cstheme="majorBidi"/>
          <w:b/>
          <w:bCs/>
          <w:sz w:val="24"/>
          <w:szCs w:val="24"/>
          <w:lang w:val="id-ID"/>
        </w:rPr>
        <w:t xml:space="preserve">Upah Pada Jasa Penanaman Padi Menurut Konsep </w:t>
      </w:r>
      <w:r w:rsidRPr="009B2C95">
        <w:rPr>
          <w:rFonts w:asciiTheme="majorBidi" w:hAnsiTheme="majorBidi" w:cstheme="majorBidi"/>
          <w:b/>
          <w:bCs/>
          <w:i/>
          <w:sz w:val="24"/>
          <w:szCs w:val="24"/>
          <w:lang w:val="id-ID"/>
        </w:rPr>
        <w:t>Ujrah</w:t>
      </w:r>
      <w:r>
        <w:rPr>
          <w:rFonts w:asciiTheme="majorBidi" w:hAnsiTheme="majorBidi" w:cstheme="majorBidi"/>
          <w:b/>
          <w:bCs/>
          <w:sz w:val="24"/>
          <w:szCs w:val="24"/>
          <w:lang w:val="id-ID"/>
        </w:rPr>
        <w:t>(</w:t>
      </w:r>
      <w:r w:rsidRPr="00262F11">
        <w:rPr>
          <w:rFonts w:asciiTheme="majorBidi" w:hAnsiTheme="majorBidi" w:cstheme="majorBidi"/>
          <w:b/>
          <w:bCs/>
          <w:sz w:val="24"/>
          <w:szCs w:val="24"/>
          <w:lang w:val="id-ID"/>
        </w:rPr>
        <w:t>Suatu Peneli</w:t>
      </w:r>
      <w:r>
        <w:rPr>
          <w:rFonts w:asciiTheme="majorBidi" w:hAnsiTheme="majorBidi" w:cstheme="majorBidi"/>
          <w:b/>
          <w:bCs/>
          <w:sz w:val="24"/>
          <w:szCs w:val="24"/>
          <w:lang w:val="id-ID"/>
        </w:rPr>
        <w:t>tian di Kecamatan Kuta Malaka</w:t>
      </w:r>
      <w:r w:rsidRPr="00F444D3">
        <w:rPr>
          <w:rFonts w:asciiTheme="majorBidi" w:hAnsiTheme="majorBidi" w:cstheme="majorBidi"/>
          <w:b/>
          <w:bCs/>
          <w:sz w:val="24"/>
          <w:szCs w:val="24"/>
          <w:lang w:val="id-ID"/>
        </w:rPr>
        <w:t xml:space="preserve"> Kabupaten Aceh Besar</w:t>
      </w:r>
      <w:r>
        <w:rPr>
          <w:rFonts w:asciiTheme="majorBidi" w:hAnsiTheme="majorBidi" w:cstheme="majorBidi"/>
          <w:b/>
          <w:bCs/>
          <w:sz w:val="24"/>
          <w:szCs w:val="24"/>
          <w:lang w:val="id-ID"/>
        </w:rPr>
        <w:t>)”.</w:t>
      </w:r>
    </w:p>
    <w:p w:rsidR="00410D87" w:rsidRPr="001873DA" w:rsidRDefault="00410D87" w:rsidP="00410D87">
      <w:pPr>
        <w:spacing w:after="0" w:line="480" w:lineRule="auto"/>
        <w:ind w:firstLine="720"/>
        <w:jc w:val="both"/>
        <w:rPr>
          <w:rFonts w:asciiTheme="majorBidi" w:hAnsiTheme="majorBidi" w:cstheme="majorBidi"/>
          <w:b/>
          <w:bCs/>
          <w:sz w:val="24"/>
          <w:szCs w:val="24"/>
          <w:lang w:val="id-ID"/>
        </w:rPr>
      </w:pPr>
    </w:p>
    <w:p w:rsidR="00410D87" w:rsidRPr="000F0993" w:rsidRDefault="00410D87" w:rsidP="00410D87">
      <w:pPr>
        <w:pStyle w:val="ListParagraph"/>
        <w:numPr>
          <w:ilvl w:val="1"/>
          <w:numId w:val="11"/>
        </w:numPr>
        <w:spacing w:after="0" w:line="480" w:lineRule="auto"/>
        <w:jc w:val="both"/>
        <w:rPr>
          <w:rFonts w:asciiTheme="majorBidi" w:hAnsiTheme="majorBidi" w:cstheme="majorBidi"/>
          <w:b/>
          <w:bCs/>
          <w:sz w:val="24"/>
          <w:szCs w:val="24"/>
        </w:rPr>
      </w:pPr>
      <w:r w:rsidRPr="000F0993">
        <w:rPr>
          <w:rFonts w:asciiTheme="majorBidi" w:hAnsiTheme="majorBidi" w:cstheme="majorBidi"/>
          <w:b/>
          <w:bCs/>
          <w:sz w:val="24"/>
          <w:szCs w:val="24"/>
        </w:rPr>
        <w:t>Rumusan Masalah</w:t>
      </w:r>
    </w:p>
    <w:p w:rsidR="00410D87" w:rsidRPr="00262F11" w:rsidRDefault="00410D87" w:rsidP="00410D87">
      <w:pPr>
        <w:spacing w:after="0" w:line="480" w:lineRule="auto"/>
        <w:ind w:firstLine="720"/>
        <w:jc w:val="both"/>
        <w:rPr>
          <w:rFonts w:asciiTheme="majorBidi" w:hAnsiTheme="majorBidi" w:cstheme="majorBidi"/>
          <w:b/>
          <w:bCs/>
          <w:sz w:val="24"/>
          <w:szCs w:val="24"/>
          <w:lang w:val="id-ID"/>
        </w:rPr>
      </w:pPr>
      <w:r w:rsidRPr="00262F11">
        <w:rPr>
          <w:rFonts w:asciiTheme="majorBidi" w:hAnsiTheme="majorBidi" w:cstheme="majorBidi"/>
          <w:sz w:val="24"/>
          <w:szCs w:val="24"/>
          <w:lang w:val="id-ID"/>
        </w:rPr>
        <w:t>Berdasarkan latar belakang masalah yang telah dipaparkan di atas, mak</w:t>
      </w:r>
      <w:r>
        <w:rPr>
          <w:rFonts w:asciiTheme="majorBidi" w:hAnsiTheme="majorBidi" w:cstheme="majorBidi"/>
          <w:sz w:val="24"/>
          <w:szCs w:val="24"/>
          <w:lang w:val="id-ID"/>
        </w:rPr>
        <w:t>a dapat disimpulkan</w:t>
      </w:r>
      <w:r w:rsidRPr="00262F11">
        <w:rPr>
          <w:rFonts w:asciiTheme="majorBidi" w:hAnsiTheme="majorBidi" w:cstheme="majorBidi"/>
          <w:sz w:val="24"/>
          <w:szCs w:val="24"/>
          <w:lang w:val="id-ID"/>
        </w:rPr>
        <w:t xml:space="preserve"> rumusan masalah dalam penelitian sebagai berikut:</w:t>
      </w:r>
    </w:p>
    <w:p w:rsidR="00410D87" w:rsidRPr="00262F11" w:rsidRDefault="00410D87" w:rsidP="00410D87">
      <w:pPr>
        <w:pStyle w:val="ListParagraph"/>
        <w:numPr>
          <w:ilvl w:val="0"/>
          <w:numId w:val="6"/>
        </w:numPr>
        <w:spacing w:after="0" w:line="480" w:lineRule="auto"/>
        <w:jc w:val="both"/>
        <w:rPr>
          <w:rFonts w:asciiTheme="majorBidi" w:hAnsiTheme="majorBidi" w:cstheme="majorBidi"/>
          <w:sz w:val="24"/>
          <w:szCs w:val="24"/>
        </w:rPr>
      </w:pPr>
      <w:r w:rsidRPr="00262F11">
        <w:rPr>
          <w:rFonts w:asciiTheme="majorBidi" w:hAnsiTheme="majorBidi" w:cstheme="majorBidi"/>
          <w:sz w:val="24"/>
          <w:szCs w:val="24"/>
        </w:rPr>
        <w:t xml:space="preserve">Bagaimana praktek </w:t>
      </w:r>
      <w:r>
        <w:rPr>
          <w:rFonts w:asciiTheme="majorBidi" w:hAnsiTheme="majorBidi" w:cstheme="majorBidi"/>
          <w:sz w:val="24"/>
          <w:szCs w:val="24"/>
        </w:rPr>
        <w:t>pe</w:t>
      </w:r>
      <w:r>
        <w:rPr>
          <w:rFonts w:asciiTheme="majorBidi" w:hAnsiTheme="majorBidi" w:cstheme="majorBidi"/>
          <w:sz w:val="24"/>
          <w:szCs w:val="24"/>
          <w:lang w:val="en-GB"/>
        </w:rPr>
        <w:t>ngupahan</w:t>
      </w:r>
      <w:r w:rsidRPr="00262F11">
        <w:rPr>
          <w:rFonts w:asciiTheme="majorBidi" w:hAnsiTheme="majorBidi" w:cstheme="majorBidi"/>
          <w:sz w:val="24"/>
          <w:szCs w:val="24"/>
        </w:rPr>
        <w:t xml:space="preserve"> yang terjadi di</w:t>
      </w:r>
      <w:r>
        <w:rPr>
          <w:rFonts w:asciiTheme="majorBidi" w:hAnsiTheme="majorBidi" w:cstheme="majorBidi"/>
          <w:sz w:val="24"/>
          <w:szCs w:val="24"/>
        </w:rPr>
        <w:t xml:space="preserve"> kalangan </w:t>
      </w:r>
      <w:r>
        <w:rPr>
          <w:rFonts w:asciiTheme="majorBidi" w:hAnsiTheme="majorBidi" w:cstheme="majorBidi"/>
          <w:sz w:val="24"/>
          <w:szCs w:val="24"/>
          <w:lang w:val="en-GB"/>
        </w:rPr>
        <w:t xml:space="preserve">petani di </w:t>
      </w:r>
      <w:r>
        <w:rPr>
          <w:rFonts w:asciiTheme="majorBidi" w:hAnsiTheme="majorBidi" w:cstheme="majorBidi"/>
          <w:sz w:val="24"/>
          <w:szCs w:val="24"/>
        </w:rPr>
        <w:t>K</w:t>
      </w:r>
      <w:r w:rsidRPr="00262F11">
        <w:rPr>
          <w:rFonts w:asciiTheme="majorBidi" w:hAnsiTheme="majorBidi" w:cstheme="majorBidi"/>
          <w:sz w:val="24"/>
          <w:szCs w:val="24"/>
        </w:rPr>
        <w:t xml:space="preserve">ecamatan </w:t>
      </w:r>
      <w:r>
        <w:rPr>
          <w:rFonts w:asciiTheme="majorBidi" w:hAnsiTheme="majorBidi" w:cstheme="majorBidi"/>
          <w:sz w:val="24"/>
          <w:szCs w:val="24"/>
        </w:rPr>
        <w:t>Kuta</w:t>
      </w:r>
      <w:r>
        <w:rPr>
          <w:rFonts w:asciiTheme="majorBidi" w:hAnsiTheme="majorBidi" w:cstheme="majorBidi"/>
          <w:sz w:val="24"/>
          <w:szCs w:val="24"/>
          <w:lang w:val="en-GB"/>
        </w:rPr>
        <w:t xml:space="preserve"> M</w:t>
      </w:r>
      <w:r w:rsidRPr="00262F11">
        <w:rPr>
          <w:rFonts w:asciiTheme="majorBidi" w:hAnsiTheme="majorBidi" w:cstheme="majorBidi"/>
          <w:sz w:val="24"/>
          <w:szCs w:val="24"/>
        </w:rPr>
        <w:t>alaka</w:t>
      </w:r>
      <w:r>
        <w:rPr>
          <w:rFonts w:asciiTheme="majorBidi" w:hAnsiTheme="majorBidi" w:cstheme="majorBidi"/>
          <w:sz w:val="24"/>
          <w:szCs w:val="24"/>
          <w:lang w:val="en-GB"/>
        </w:rPr>
        <w:t xml:space="preserve"> Kabupaten Aceh Besar</w:t>
      </w:r>
      <w:r w:rsidRPr="00262F11">
        <w:rPr>
          <w:rFonts w:asciiTheme="majorBidi" w:hAnsiTheme="majorBidi" w:cstheme="majorBidi"/>
          <w:sz w:val="24"/>
          <w:szCs w:val="24"/>
        </w:rPr>
        <w:t>?</w:t>
      </w:r>
    </w:p>
    <w:p w:rsidR="00410D87" w:rsidRDefault="00410D87" w:rsidP="00410D87">
      <w:pPr>
        <w:pStyle w:val="ListParagraph"/>
        <w:numPr>
          <w:ilvl w:val="0"/>
          <w:numId w:val="6"/>
        </w:numPr>
        <w:spacing w:after="0" w:line="480" w:lineRule="auto"/>
        <w:jc w:val="both"/>
        <w:rPr>
          <w:rFonts w:asciiTheme="majorBidi" w:hAnsiTheme="majorBidi" w:cstheme="majorBidi"/>
          <w:sz w:val="24"/>
          <w:szCs w:val="24"/>
        </w:rPr>
      </w:pPr>
      <w:proofErr w:type="gramStart"/>
      <w:r>
        <w:rPr>
          <w:rFonts w:asciiTheme="majorBidi" w:hAnsiTheme="majorBidi" w:cstheme="majorBidi"/>
          <w:sz w:val="24"/>
          <w:szCs w:val="24"/>
          <w:lang w:val="en-GB"/>
        </w:rPr>
        <w:t>Apa</w:t>
      </w:r>
      <w:proofErr w:type="gramEnd"/>
      <w:r>
        <w:rPr>
          <w:rFonts w:asciiTheme="majorBidi" w:hAnsiTheme="majorBidi" w:cstheme="majorBidi"/>
          <w:sz w:val="24"/>
          <w:szCs w:val="24"/>
          <w:lang w:val="en-GB"/>
        </w:rPr>
        <w:t xml:space="preserve"> penyebab terjadinya </w:t>
      </w:r>
      <w:r w:rsidRPr="00262F11">
        <w:rPr>
          <w:rFonts w:asciiTheme="majorBidi" w:hAnsiTheme="majorBidi" w:cstheme="majorBidi"/>
          <w:sz w:val="24"/>
          <w:szCs w:val="24"/>
        </w:rPr>
        <w:t>pe</w:t>
      </w:r>
      <w:r>
        <w:rPr>
          <w:rFonts w:asciiTheme="majorBidi" w:hAnsiTheme="majorBidi" w:cstheme="majorBidi"/>
          <w:sz w:val="24"/>
          <w:szCs w:val="24"/>
        </w:rPr>
        <w:t>nangguhan upahdi kalangan</w:t>
      </w:r>
      <w:r>
        <w:rPr>
          <w:rFonts w:asciiTheme="majorBidi" w:hAnsiTheme="majorBidi" w:cstheme="majorBidi"/>
          <w:sz w:val="24"/>
          <w:szCs w:val="24"/>
          <w:lang w:val="en-GB"/>
        </w:rPr>
        <w:t xml:space="preserve"> masyarakat</w:t>
      </w:r>
      <w:r>
        <w:rPr>
          <w:rFonts w:asciiTheme="majorBidi" w:hAnsiTheme="majorBidi" w:cstheme="majorBidi"/>
          <w:sz w:val="24"/>
          <w:szCs w:val="24"/>
        </w:rPr>
        <w:t xml:space="preserve"> petani</w:t>
      </w:r>
      <w:r>
        <w:rPr>
          <w:rFonts w:asciiTheme="majorBidi" w:hAnsiTheme="majorBidi" w:cstheme="majorBidi"/>
          <w:sz w:val="24"/>
          <w:szCs w:val="24"/>
          <w:lang w:val="en-GB"/>
        </w:rPr>
        <w:t xml:space="preserve">di </w:t>
      </w:r>
      <w:r w:rsidRPr="004B2A34">
        <w:rPr>
          <w:rFonts w:asciiTheme="majorBidi" w:hAnsiTheme="majorBidi" w:cstheme="majorBidi"/>
          <w:sz w:val="24"/>
          <w:szCs w:val="24"/>
        </w:rPr>
        <w:t>K</w:t>
      </w:r>
      <w:r>
        <w:rPr>
          <w:rFonts w:asciiTheme="majorBidi" w:hAnsiTheme="majorBidi" w:cstheme="majorBidi"/>
          <w:sz w:val="24"/>
          <w:szCs w:val="24"/>
        </w:rPr>
        <w:t xml:space="preserve">ecamatan </w:t>
      </w:r>
      <w:r w:rsidRPr="004B2A34">
        <w:rPr>
          <w:rFonts w:asciiTheme="majorBidi" w:hAnsiTheme="majorBidi" w:cstheme="majorBidi"/>
          <w:sz w:val="24"/>
          <w:szCs w:val="24"/>
        </w:rPr>
        <w:t>K</w:t>
      </w:r>
      <w:r>
        <w:rPr>
          <w:rFonts w:asciiTheme="majorBidi" w:hAnsiTheme="majorBidi" w:cstheme="majorBidi"/>
          <w:sz w:val="24"/>
          <w:szCs w:val="24"/>
        </w:rPr>
        <w:t>uta</w:t>
      </w:r>
      <w:r w:rsidRPr="004B2A34">
        <w:rPr>
          <w:rFonts w:asciiTheme="majorBidi" w:hAnsiTheme="majorBidi" w:cstheme="majorBidi"/>
          <w:sz w:val="24"/>
          <w:szCs w:val="24"/>
        </w:rPr>
        <w:t xml:space="preserve"> M</w:t>
      </w:r>
      <w:r w:rsidRPr="00262F11">
        <w:rPr>
          <w:rFonts w:asciiTheme="majorBidi" w:hAnsiTheme="majorBidi" w:cstheme="majorBidi"/>
          <w:sz w:val="24"/>
          <w:szCs w:val="24"/>
        </w:rPr>
        <w:t>alaka?</w:t>
      </w:r>
    </w:p>
    <w:p w:rsidR="00410D87" w:rsidRPr="009809B3" w:rsidRDefault="00410D87" w:rsidP="00410D87">
      <w:pPr>
        <w:pStyle w:val="ListParagraph"/>
        <w:numPr>
          <w:ilvl w:val="0"/>
          <w:numId w:val="6"/>
        </w:numPr>
        <w:spacing w:after="0" w:line="480" w:lineRule="auto"/>
        <w:jc w:val="both"/>
        <w:rPr>
          <w:rFonts w:asciiTheme="majorBidi" w:hAnsiTheme="majorBidi" w:cstheme="majorBidi"/>
          <w:sz w:val="24"/>
          <w:szCs w:val="24"/>
        </w:rPr>
      </w:pPr>
      <w:proofErr w:type="gramStart"/>
      <w:r>
        <w:rPr>
          <w:rFonts w:asciiTheme="majorBidi" w:hAnsiTheme="majorBidi" w:cstheme="majorBidi"/>
          <w:sz w:val="24"/>
          <w:szCs w:val="24"/>
          <w:lang w:val="en-GB"/>
        </w:rPr>
        <w:t>Apa</w:t>
      </w:r>
      <w:proofErr w:type="gramEnd"/>
      <w:r>
        <w:rPr>
          <w:rFonts w:asciiTheme="majorBidi" w:hAnsiTheme="majorBidi" w:cstheme="majorBidi"/>
          <w:sz w:val="24"/>
          <w:szCs w:val="24"/>
          <w:lang w:val="en-GB"/>
        </w:rPr>
        <w:t xml:space="preserve"> aturan Fikih Muamalah menurut konsep </w:t>
      </w:r>
      <w:r w:rsidRPr="00456B7C">
        <w:rPr>
          <w:rFonts w:asciiTheme="majorBidi" w:hAnsiTheme="majorBidi" w:cstheme="majorBidi"/>
          <w:i/>
          <w:iCs/>
          <w:sz w:val="24"/>
          <w:szCs w:val="24"/>
          <w:lang w:val="en-GB"/>
        </w:rPr>
        <w:t xml:space="preserve">ujrah </w:t>
      </w:r>
      <w:r>
        <w:rPr>
          <w:rFonts w:asciiTheme="majorBidi" w:hAnsiTheme="majorBidi" w:cstheme="majorBidi"/>
          <w:sz w:val="24"/>
          <w:szCs w:val="24"/>
          <w:lang w:val="en-GB"/>
        </w:rPr>
        <w:t>terhadap penangguhan upah di kalangan masyarakat petani Kecamatan Kuta Malaka?</w:t>
      </w:r>
    </w:p>
    <w:p w:rsidR="00410D87" w:rsidRPr="00BE1603" w:rsidRDefault="00410D87" w:rsidP="00410D87">
      <w:pPr>
        <w:pStyle w:val="ListParagraph"/>
        <w:spacing w:after="0" w:line="480" w:lineRule="auto"/>
        <w:jc w:val="both"/>
        <w:rPr>
          <w:rFonts w:asciiTheme="majorBidi" w:hAnsiTheme="majorBidi" w:cstheme="majorBidi"/>
          <w:sz w:val="24"/>
          <w:szCs w:val="24"/>
        </w:rPr>
      </w:pPr>
    </w:p>
    <w:p w:rsidR="00410D87" w:rsidRPr="00262F11" w:rsidRDefault="00410D87" w:rsidP="00410D87">
      <w:pPr>
        <w:pStyle w:val="ListParagraph"/>
        <w:numPr>
          <w:ilvl w:val="1"/>
          <w:numId w:val="11"/>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Tujuan P</w:t>
      </w:r>
      <w:r w:rsidRPr="00262F11">
        <w:rPr>
          <w:rFonts w:asciiTheme="majorBidi" w:hAnsiTheme="majorBidi" w:cstheme="majorBidi"/>
          <w:b/>
          <w:bCs/>
          <w:sz w:val="24"/>
          <w:szCs w:val="24"/>
        </w:rPr>
        <w:t>enelitian</w:t>
      </w:r>
    </w:p>
    <w:p w:rsidR="00410D87" w:rsidRPr="00262F11" w:rsidRDefault="00410D87" w:rsidP="00410D87">
      <w:pPr>
        <w:spacing w:after="0" w:line="480" w:lineRule="auto"/>
        <w:ind w:firstLine="720"/>
        <w:jc w:val="both"/>
        <w:rPr>
          <w:rFonts w:asciiTheme="majorBidi" w:hAnsiTheme="majorBidi" w:cstheme="majorBidi"/>
          <w:sz w:val="24"/>
          <w:szCs w:val="24"/>
          <w:lang w:val="id-ID"/>
        </w:rPr>
      </w:pPr>
      <w:r w:rsidRPr="00262F11">
        <w:rPr>
          <w:rFonts w:asciiTheme="majorBidi" w:hAnsiTheme="majorBidi" w:cstheme="majorBidi"/>
          <w:sz w:val="24"/>
          <w:szCs w:val="24"/>
          <w:lang w:val="id-ID"/>
        </w:rPr>
        <w:t>Adapun yang menjadi tujuan dari penelitian ini adalah sebagai berikut:</w:t>
      </w:r>
    </w:p>
    <w:p w:rsidR="00410D87" w:rsidRPr="00262F11" w:rsidRDefault="00410D87" w:rsidP="00410D87">
      <w:pPr>
        <w:pStyle w:val="ListParagraph"/>
        <w:numPr>
          <w:ilvl w:val="0"/>
          <w:numId w:val="7"/>
        </w:numPr>
        <w:spacing w:after="0" w:line="480" w:lineRule="auto"/>
        <w:jc w:val="both"/>
        <w:rPr>
          <w:rFonts w:asciiTheme="majorBidi" w:hAnsiTheme="majorBidi" w:cstheme="majorBidi"/>
          <w:sz w:val="24"/>
          <w:szCs w:val="24"/>
        </w:rPr>
      </w:pPr>
      <w:r w:rsidRPr="00262F11">
        <w:rPr>
          <w:rFonts w:asciiTheme="majorBidi" w:hAnsiTheme="majorBidi" w:cstheme="majorBidi"/>
          <w:sz w:val="24"/>
          <w:szCs w:val="24"/>
        </w:rPr>
        <w:lastRenderedPageBreak/>
        <w:t>Untuk mengetahui praktek</w:t>
      </w:r>
      <w:r>
        <w:rPr>
          <w:rFonts w:asciiTheme="majorBidi" w:hAnsiTheme="majorBidi" w:cstheme="majorBidi"/>
          <w:sz w:val="24"/>
          <w:szCs w:val="24"/>
        </w:rPr>
        <w:t xml:space="preserve"> p</w:t>
      </w:r>
      <w:r>
        <w:rPr>
          <w:rFonts w:asciiTheme="majorBidi" w:hAnsiTheme="majorBidi" w:cstheme="majorBidi"/>
          <w:sz w:val="24"/>
          <w:szCs w:val="24"/>
          <w:lang w:val="en-GB"/>
        </w:rPr>
        <w:t>engupahan</w:t>
      </w:r>
      <w:r w:rsidRPr="00262F11">
        <w:rPr>
          <w:rFonts w:asciiTheme="majorBidi" w:hAnsiTheme="majorBidi" w:cstheme="majorBidi"/>
          <w:sz w:val="24"/>
          <w:szCs w:val="24"/>
        </w:rPr>
        <w:t xml:space="preserve"> yan</w:t>
      </w:r>
      <w:r>
        <w:rPr>
          <w:rFonts w:asciiTheme="majorBidi" w:hAnsiTheme="majorBidi" w:cstheme="majorBidi"/>
          <w:sz w:val="24"/>
          <w:szCs w:val="24"/>
        </w:rPr>
        <w:t>g terjadi di kalangan</w:t>
      </w:r>
      <w:r>
        <w:rPr>
          <w:rFonts w:asciiTheme="majorBidi" w:hAnsiTheme="majorBidi" w:cstheme="majorBidi"/>
          <w:sz w:val="24"/>
          <w:szCs w:val="24"/>
          <w:lang w:val="en-GB"/>
        </w:rPr>
        <w:t xml:space="preserve"> petani</w:t>
      </w:r>
      <w:r>
        <w:rPr>
          <w:rFonts w:asciiTheme="majorBidi" w:hAnsiTheme="majorBidi" w:cstheme="majorBidi"/>
          <w:sz w:val="24"/>
          <w:szCs w:val="24"/>
        </w:rPr>
        <w:t>K</w:t>
      </w:r>
      <w:r w:rsidRPr="00262F11">
        <w:rPr>
          <w:rFonts w:asciiTheme="majorBidi" w:hAnsiTheme="majorBidi" w:cstheme="majorBidi"/>
          <w:sz w:val="24"/>
          <w:szCs w:val="24"/>
        </w:rPr>
        <w:t xml:space="preserve">ecamatan </w:t>
      </w:r>
      <w:r>
        <w:rPr>
          <w:rFonts w:asciiTheme="majorBidi" w:hAnsiTheme="majorBidi" w:cstheme="majorBidi"/>
          <w:sz w:val="24"/>
          <w:szCs w:val="24"/>
        </w:rPr>
        <w:t>Kuta</w:t>
      </w:r>
      <w:r>
        <w:rPr>
          <w:rFonts w:asciiTheme="majorBidi" w:hAnsiTheme="majorBidi" w:cstheme="majorBidi"/>
          <w:sz w:val="24"/>
          <w:szCs w:val="24"/>
          <w:lang w:val="en-GB"/>
        </w:rPr>
        <w:t xml:space="preserve"> M</w:t>
      </w:r>
      <w:r>
        <w:rPr>
          <w:rFonts w:asciiTheme="majorBidi" w:hAnsiTheme="majorBidi" w:cstheme="majorBidi"/>
          <w:sz w:val="24"/>
          <w:szCs w:val="24"/>
        </w:rPr>
        <w:t>alaka</w:t>
      </w:r>
      <w:r>
        <w:rPr>
          <w:rFonts w:asciiTheme="majorBidi" w:hAnsiTheme="majorBidi" w:cstheme="majorBidi"/>
          <w:sz w:val="24"/>
          <w:szCs w:val="24"/>
          <w:lang w:val="en-GB"/>
        </w:rPr>
        <w:t xml:space="preserve"> Kabupaten Aceh Besar.</w:t>
      </w:r>
    </w:p>
    <w:p w:rsidR="00410D87" w:rsidRDefault="00410D87" w:rsidP="00410D87">
      <w:pPr>
        <w:pStyle w:val="ListParagraph"/>
        <w:numPr>
          <w:ilvl w:val="0"/>
          <w:numId w:val="7"/>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Untuk </w:t>
      </w:r>
      <w:r w:rsidRPr="00FD188A">
        <w:rPr>
          <w:rFonts w:asciiTheme="majorBidi" w:hAnsiTheme="majorBidi" w:cstheme="majorBidi"/>
          <w:sz w:val="24"/>
          <w:szCs w:val="24"/>
        </w:rPr>
        <w:t xml:space="preserve">dapat </w:t>
      </w:r>
      <w:r>
        <w:rPr>
          <w:rFonts w:asciiTheme="majorBidi" w:hAnsiTheme="majorBidi" w:cstheme="majorBidi"/>
          <w:sz w:val="24"/>
          <w:szCs w:val="24"/>
        </w:rPr>
        <w:t>mengetahui</w:t>
      </w:r>
      <w:r w:rsidRPr="00FD188A">
        <w:rPr>
          <w:rFonts w:asciiTheme="majorBidi" w:hAnsiTheme="majorBidi" w:cstheme="majorBidi"/>
          <w:sz w:val="24"/>
          <w:szCs w:val="24"/>
        </w:rPr>
        <w:t xml:space="preserve">penyebab terjadinya </w:t>
      </w:r>
      <w:r w:rsidRPr="00262F11">
        <w:rPr>
          <w:rFonts w:asciiTheme="majorBidi" w:hAnsiTheme="majorBidi" w:cstheme="majorBidi"/>
          <w:sz w:val="24"/>
          <w:szCs w:val="24"/>
        </w:rPr>
        <w:t>praktek penangguhan up</w:t>
      </w:r>
      <w:r>
        <w:rPr>
          <w:rFonts w:asciiTheme="majorBidi" w:hAnsiTheme="majorBidi" w:cstheme="majorBidi"/>
          <w:sz w:val="24"/>
          <w:szCs w:val="24"/>
        </w:rPr>
        <w:t xml:space="preserve">ah </w:t>
      </w:r>
      <w:r w:rsidRPr="00FD188A">
        <w:rPr>
          <w:rFonts w:asciiTheme="majorBidi" w:hAnsiTheme="majorBidi" w:cstheme="majorBidi"/>
          <w:sz w:val="24"/>
          <w:szCs w:val="24"/>
        </w:rPr>
        <w:t>di kalangan masyarakat petani Kecamatan Kuta Malaka.</w:t>
      </w:r>
    </w:p>
    <w:p w:rsidR="00410D87" w:rsidRPr="009809B3" w:rsidRDefault="00410D87" w:rsidP="00410D87">
      <w:pPr>
        <w:pStyle w:val="ListParagraph"/>
        <w:numPr>
          <w:ilvl w:val="0"/>
          <w:numId w:val="7"/>
        </w:numPr>
        <w:spacing w:after="0" w:line="480" w:lineRule="auto"/>
        <w:jc w:val="both"/>
        <w:rPr>
          <w:rFonts w:asciiTheme="majorBidi" w:hAnsiTheme="majorBidi" w:cstheme="majorBidi"/>
          <w:sz w:val="24"/>
          <w:szCs w:val="24"/>
        </w:rPr>
      </w:pPr>
      <w:r>
        <w:rPr>
          <w:rFonts w:asciiTheme="majorBidi" w:hAnsiTheme="majorBidi" w:cstheme="majorBidi"/>
          <w:sz w:val="24"/>
          <w:szCs w:val="24"/>
        </w:rPr>
        <w:t>Untuk dapat mengetahui</w:t>
      </w:r>
      <w:r>
        <w:rPr>
          <w:rFonts w:asciiTheme="majorBidi" w:hAnsiTheme="majorBidi" w:cstheme="majorBidi"/>
          <w:sz w:val="24"/>
          <w:szCs w:val="24"/>
          <w:lang w:val="en-GB"/>
        </w:rPr>
        <w:t xml:space="preserve"> dan memahamitentang aturan yang terdapat dalam Fikih Muamalah </w:t>
      </w:r>
      <w:r>
        <w:rPr>
          <w:rFonts w:asciiTheme="majorBidi" w:hAnsiTheme="majorBidi" w:cstheme="majorBidi"/>
          <w:sz w:val="24"/>
          <w:szCs w:val="24"/>
        </w:rPr>
        <w:t>terhadappenangguhan upah</w:t>
      </w:r>
      <w:r>
        <w:rPr>
          <w:rFonts w:asciiTheme="majorBidi" w:hAnsiTheme="majorBidi" w:cstheme="majorBidi"/>
          <w:sz w:val="24"/>
          <w:szCs w:val="24"/>
          <w:lang w:val="en-GB"/>
        </w:rPr>
        <w:t xml:space="preserve"> yang terjadi di kalangan masyarakat petani Kecamatan Kuta Malaka.</w:t>
      </w:r>
    </w:p>
    <w:p w:rsidR="00410D87" w:rsidRPr="009809B3" w:rsidRDefault="00410D87" w:rsidP="00410D87">
      <w:pPr>
        <w:pStyle w:val="ListParagraph"/>
        <w:spacing w:after="0" w:line="480" w:lineRule="auto"/>
        <w:jc w:val="both"/>
        <w:rPr>
          <w:rFonts w:asciiTheme="majorBidi" w:hAnsiTheme="majorBidi" w:cstheme="majorBidi"/>
          <w:sz w:val="24"/>
          <w:szCs w:val="24"/>
        </w:rPr>
      </w:pPr>
    </w:p>
    <w:p w:rsidR="00410D87" w:rsidRPr="00262F11" w:rsidRDefault="00410D87" w:rsidP="00410D87">
      <w:pPr>
        <w:pStyle w:val="ListParagraph"/>
        <w:numPr>
          <w:ilvl w:val="1"/>
          <w:numId w:val="11"/>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Penjelasan I</w:t>
      </w:r>
      <w:r w:rsidRPr="00262F11">
        <w:rPr>
          <w:rFonts w:asciiTheme="majorBidi" w:hAnsiTheme="majorBidi" w:cstheme="majorBidi"/>
          <w:b/>
          <w:bCs/>
          <w:sz w:val="24"/>
          <w:szCs w:val="24"/>
        </w:rPr>
        <w:t>stilah</w:t>
      </w:r>
    </w:p>
    <w:p w:rsidR="00410D87" w:rsidRDefault="00410D87" w:rsidP="00410D87">
      <w:pPr>
        <w:spacing w:after="0" w:line="480" w:lineRule="auto"/>
        <w:ind w:firstLine="720"/>
        <w:jc w:val="both"/>
        <w:rPr>
          <w:rFonts w:asciiTheme="majorBidi" w:hAnsiTheme="majorBidi" w:cstheme="majorBidi"/>
          <w:sz w:val="24"/>
          <w:szCs w:val="24"/>
          <w:lang w:val="id-ID"/>
        </w:rPr>
      </w:pPr>
      <w:r w:rsidRPr="00262F11">
        <w:rPr>
          <w:rFonts w:asciiTheme="majorBidi" w:hAnsiTheme="majorBidi" w:cstheme="majorBidi"/>
          <w:sz w:val="24"/>
          <w:szCs w:val="24"/>
          <w:lang w:val="id-ID"/>
        </w:rPr>
        <w:t xml:space="preserve">Setiap penggunaan istilah sering menimbulkan beberapa penafsiran yang saling berbeda antara satu dengan yang lainnya, hal ini tidak jarang pula menimbulkan kekeliruan dan kesalahpahaman dalam memahami suatu permasalahan yang diangkat. Oleh karena itu penjelsan istilah sangat penting guna menghindari kesalahpahaman atau kekeliruan yang tidak di inginkan. </w:t>
      </w:r>
    </w:p>
    <w:p w:rsidR="00410D87" w:rsidRPr="00262F11" w:rsidRDefault="00410D87" w:rsidP="00410D87">
      <w:pPr>
        <w:spacing w:after="0" w:line="480" w:lineRule="auto"/>
        <w:ind w:firstLine="720"/>
        <w:jc w:val="both"/>
        <w:rPr>
          <w:rFonts w:asciiTheme="majorBidi" w:hAnsiTheme="majorBidi" w:cstheme="majorBidi"/>
          <w:sz w:val="24"/>
          <w:szCs w:val="24"/>
          <w:lang w:val="id-ID"/>
        </w:rPr>
      </w:pPr>
      <w:r w:rsidRPr="00262F11">
        <w:rPr>
          <w:rFonts w:asciiTheme="majorBidi" w:hAnsiTheme="majorBidi" w:cstheme="majorBidi"/>
          <w:sz w:val="24"/>
          <w:szCs w:val="24"/>
          <w:lang w:val="id-ID"/>
        </w:rPr>
        <w:t>Untuk menghindari kesalahan penafsiran istilah-istilah yang dipergunakan dalam judul skripsi ini, perlu kiranya dijelaskan istilah-istilah sebagai berikut:</w:t>
      </w:r>
    </w:p>
    <w:p w:rsidR="00410D87" w:rsidRPr="001E67FA" w:rsidRDefault="00410D87" w:rsidP="00410D87">
      <w:pPr>
        <w:pStyle w:val="ListParagraph"/>
        <w:numPr>
          <w:ilvl w:val="2"/>
          <w:numId w:val="11"/>
        </w:numPr>
        <w:spacing w:after="0" w:line="480" w:lineRule="auto"/>
        <w:jc w:val="both"/>
        <w:rPr>
          <w:rFonts w:asciiTheme="majorBidi" w:hAnsiTheme="majorBidi" w:cstheme="majorBidi"/>
          <w:sz w:val="24"/>
          <w:szCs w:val="24"/>
        </w:rPr>
      </w:pPr>
      <w:r>
        <w:rPr>
          <w:rFonts w:asciiTheme="majorBidi" w:hAnsiTheme="majorBidi" w:cstheme="majorBidi"/>
          <w:sz w:val="24"/>
          <w:szCs w:val="24"/>
        </w:rPr>
        <w:t>Penangguhan Upah</w:t>
      </w:r>
    </w:p>
    <w:p w:rsidR="00410D87" w:rsidRDefault="00410D87" w:rsidP="00410D87">
      <w:pPr>
        <w:spacing w:after="0" w:line="480" w:lineRule="auto"/>
        <w:ind w:firstLine="720"/>
        <w:jc w:val="both"/>
        <w:rPr>
          <w:rFonts w:asciiTheme="majorBidi" w:hAnsiTheme="majorBidi" w:cstheme="majorBidi"/>
          <w:sz w:val="24"/>
          <w:szCs w:val="24"/>
          <w:lang w:val="id-ID"/>
        </w:rPr>
      </w:pPr>
      <w:r w:rsidRPr="00A03CD6">
        <w:rPr>
          <w:rFonts w:asciiTheme="majorBidi" w:hAnsiTheme="majorBidi" w:cstheme="majorBidi"/>
          <w:sz w:val="24"/>
          <w:szCs w:val="24"/>
          <w:lang w:val="id-ID"/>
        </w:rPr>
        <w:t>Upah/gaji adalah memberikan imbalan kepada seseorang kepada seseorang atas jasanya sesuai dengan perjanjian kerja.</w:t>
      </w:r>
      <w:r>
        <w:rPr>
          <w:rStyle w:val="FootnoteReference"/>
          <w:rFonts w:asciiTheme="majorBidi" w:hAnsiTheme="majorBidi" w:cstheme="majorBidi"/>
          <w:sz w:val="24"/>
          <w:szCs w:val="24"/>
          <w:lang w:val="id-ID"/>
        </w:rPr>
        <w:footnoteReference w:id="15"/>
      </w:r>
      <w:r w:rsidRPr="00A03CD6">
        <w:rPr>
          <w:rFonts w:asciiTheme="majorBidi" w:hAnsiTheme="majorBidi" w:cstheme="majorBidi"/>
          <w:sz w:val="24"/>
          <w:szCs w:val="24"/>
          <w:lang w:val="id-ID"/>
        </w:rPr>
        <w:t xml:space="preserve"> Dengan kata lain upah adalah balasan atas jasa berupa imbalan atau uang yang dibayarkan setelah pekerjaan selesai dikerjakan sesuai dengan kontrak atau kesepakatan antar dua belah pihak.</w:t>
      </w:r>
    </w:p>
    <w:p w:rsidR="00410D87" w:rsidRPr="0026160D" w:rsidRDefault="00410D87" w:rsidP="00410D87">
      <w:pPr>
        <w:spacing w:after="0" w:line="480" w:lineRule="auto"/>
        <w:ind w:firstLine="720"/>
        <w:jc w:val="both"/>
        <w:rPr>
          <w:rFonts w:asciiTheme="majorBidi" w:hAnsiTheme="majorBidi" w:cstheme="majorBidi"/>
          <w:sz w:val="24"/>
          <w:szCs w:val="24"/>
          <w:lang w:val="id-ID"/>
        </w:rPr>
      </w:pPr>
      <w:r w:rsidRPr="0026160D">
        <w:rPr>
          <w:rFonts w:asciiTheme="majorBidi" w:hAnsiTheme="majorBidi" w:cstheme="majorBidi"/>
          <w:sz w:val="24"/>
          <w:szCs w:val="24"/>
          <w:lang w:val="id-ID"/>
        </w:rPr>
        <w:lastRenderedPageBreak/>
        <w:t>Sedangkan penangguhan berarti penundaan waktu, penguluran, ataupun perlambatan. Namun penangguhan upah yang penulis maksudkan disini adalah pembayaran upah yang dilakukan oleh pemilik sawah terhadap pekerja tanam padi yan</w:t>
      </w:r>
      <w:r>
        <w:rPr>
          <w:rFonts w:asciiTheme="majorBidi" w:hAnsiTheme="majorBidi" w:cstheme="majorBidi"/>
          <w:sz w:val="24"/>
          <w:szCs w:val="24"/>
          <w:lang w:val="id-ID"/>
        </w:rPr>
        <w:t xml:space="preserve">g berlangsung dalam masyarakat </w:t>
      </w:r>
      <w:r w:rsidRPr="00040A97">
        <w:rPr>
          <w:rFonts w:asciiTheme="majorBidi" w:hAnsiTheme="majorBidi" w:cstheme="majorBidi"/>
          <w:sz w:val="24"/>
          <w:szCs w:val="24"/>
          <w:lang w:val="id-ID"/>
        </w:rPr>
        <w:t>K</w:t>
      </w:r>
      <w:r w:rsidRPr="0026160D">
        <w:rPr>
          <w:rFonts w:asciiTheme="majorBidi" w:hAnsiTheme="majorBidi" w:cstheme="majorBidi"/>
          <w:sz w:val="24"/>
          <w:szCs w:val="24"/>
          <w:lang w:val="id-ID"/>
        </w:rPr>
        <w:t>ecamatan Kuta Malaka.</w:t>
      </w:r>
    </w:p>
    <w:p w:rsidR="00410D87" w:rsidRPr="00950874" w:rsidRDefault="00410D87" w:rsidP="00410D87">
      <w:pPr>
        <w:pStyle w:val="ListParagraph"/>
        <w:numPr>
          <w:ilvl w:val="2"/>
          <w:numId w:val="11"/>
        </w:numPr>
        <w:spacing w:after="0" w:line="480" w:lineRule="auto"/>
        <w:jc w:val="both"/>
        <w:rPr>
          <w:rFonts w:asciiTheme="majorBidi" w:hAnsiTheme="majorBidi" w:cstheme="majorBidi"/>
          <w:sz w:val="24"/>
          <w:szCs w:val="24"/>
        </w:rPr>
      </w:pPr>
      <w:r>
        <w:rPr>
          <w:rFonts w:asciiTheme="majorBidi" w:hAnsiTheme="majorBidi" w:cstheme="majorBidi"/>
          <w:sz w:val="24"/>
          <w:szCs w:val="24"/>
          <w:lang w:val="en-GB"/>
        </w:rPr>
        <w:t>Jasa</w:t>
      </w:r>
    </w:p>
    <w:p w:rsidR="00410D87" w:rsidRPr="009809B3" w:rsidRDefault="00410D87" w:rsidP="00410D87">
      <w:pPr>
        <w:spacing w:after="0" w:line="480" w:lineRule="auto"/>
        <w:ind w:firstLine="720"/>
        <w:jc w:val="both"/>
        <w:rPr>
          <w:rFonts w:asciiTheme="majorBidi" w:hAnsiTheme="majorBidi" w:cstheme="majorBidi"/>
          <w:sz w:val="24"/>
          <w:szCs w:val="24"/>
          <w:lang w:val="en-GB"/>
        </w:rPr>
      </w:pPr>
      <w:proofErr w:type="gramStart"/>
      <w:r w:rsidRPr="00327329">
        <w:rPr>
          <w:rFonts w:asciiTheme="majorBidi" w:hAnsiTheme="majorBidi" w:cstheme="majorBidi"/>
          <w:sz w:val="24"/>
          <w:szCs w:val="24"/>
          <w:lang w:val="en-GB"/>
        </w:rPr>
        <w:t>Jasa adalah penghasilan yang didapatkan dari suatu pekerjaan yang didasarkan pada keahlian, bersifat tidak rutin, dan dibayar setiap kali melakukan pekerjaan tersebut.</w:t>
      </w:r>
      <w:proofErr w:type="gramEnd"/>
      <w:r>
        <w:rPr>
          <w:rStyle w:val="FootnoteReference"/>
          <w:rFonts w:asciiTheme="majorBidi" w:hAnsiTheme="majorBidi" w:cstheme="majorBidi"/>
          <w:sz w:val="24"/>
          <w:szCs w:val="24"/>
          <w:lang w:val="en-GB"/>
        </w:rPr>
        <w:footnoteReference w:id="16"/>
      </w:r>
    </w:p>
    <w:p w:rsidR="00410D87" w:rsidRPr="00CF27F2" w:rsidRDefault="00410D87" w:rsidP="00410D87">
      <w:pPr>
        <w:pStyle w:val="ListParagraph"/>
        <w:numPr>
          <w:ilvl w:val="2"/>
          <w:numId w:val="11"/>
        </w:numPr>
        <w:spacing w:after="0" w:line="480" w:lineRule="auto"/>
        <w:jc w:val="both"/>
        <w:rPr>
          <w:rFonts w:asciiTheme="majorBidi" w:hAnsiTheme="majorBidi" w:cstheme="majorBidi"/>
          <w:sz w:val="24"/>
          <w:szCs w:val="24"/>
        </w:rPr>
      </w:pPr>
      <w:r>
        <w:rPr>
          <w:rFonts w:asciiTheme="majorBidi" w:hAnsiTheme="majorBidi" w:cstheme="majorBidi"/>
          <w:sz w:val="24"/>
          <w:szCs w:val="24"/>
          <w:lang w:val="en-GB"/>
        </w:rPr>
        <w:t>Padi</w:t>
      </w:r>
    </w:p>
    <w:p w:rsidR="00410D87" w:rsidRPr="008849D9" w:rsidRDefault="00410D87" w:rsidP="00410D87">
      <w:pPr>
        <w:spacing w:after="0" w:line="480" w:lineRule="auto"/>
        <w:ind w:firstLine="720"/>
        <w:jc w:val="both"/>
        <w:rPr>
          <w:rFonts w:asciiTheme="majorBidi" w:hAnsiTheme="majorBidi" w:cstheme="majorBidi"/>
          <w:sz w:val="24"/>
          <w:szCs w:val="24"/>
          <w:lang w:val="en-GB"/>
        </w:rPr>
      </w:pPr>
      <w:r w:rsidRPr="008849D9">
        <w:rPr>
          <w:rFonts w:asciiTheme="majorBidi" w:hAnsiTheme="majorBidi" w:cstheme="majorBidi"/>
          <w:sz w:val="24"/>
          <w:szCs w:val="24"/>
          <w:lang w:val="id-ID"/>
        </w:rPr>
        <w:t xml:space="preserve">Padi </w:t>
      </w:r>
      <w:r w:rsidRPr="008849D9">
        <w:rPr>
          <w:rFonts w:asciiTheme="majorBidi" w:hAnsiTheme="majorBidi" w:cstheme="majorBidi"/>
          <w:i/>
          <w:iCs/>
          <w:sz w:val="24"/>
          <w:szCs w:val="24"/>
          <w:lang w:val="id-ID"/>
        </w:rPr>
        <w:t xml:space="preserve">(Oryza Sativa) </w:t>
      </w:r>
      <w:r w:rsidRPr="008849D9">
        <w:rPr>
          <w:rFonts w:asciiTheme="majorBidi" w:hAnsiTheme="majorBidi" w:cstheme="majorBidi"/>
          <w:sz w:val="24"/>
          <w:szCs w:val="24"/>
          <w:lang w:val="id-ID"/>
        </w:rPr>
        <w:t xml:space="preserve">merupakan tanaman kultur yang terpenting yang dipunyai oleh umat manusia, sebab lebih dari sebagian umat manusia memanfaatkan padi sebagai makanan. </w:t>
      </w:r>
      <w:proofErr w:type="gramStart"/>
      <w:r>
        <w:rPr>
          <w:rFonts w:asciiTheme="majorBidi" w:hAnsiTheme="majorBidi" w:cstheme="majorBidi"/>
          <w:sz w:val="24"/>
          <w:szCs w:val="24"/>
          <w:lang w:val="en-GB"/>
        </w:rPr>
        <w:t>Oleh karena itu, padi dapat dikatakan sebagai sumber karbohidrat yang utama bagi manusia.</w:t>
      </w:r>
      <w:proofErr w:type="gramEnd"/>
      <w:r>
        <w:rPr>
          <w:rStyle w:val="FootnoteReference"/>
          <w:rFonts w:asciiTheme="majorBidi" w:hAnsiTheme="majorBidi" w:cstheme="majorBidi"/>
          <w:sz w:val="24"/>
          <w:szCs w:val="24"/>
          <w:lang w:val="en-GB"/>
        </w:rPr>
        <w:footnoteReference w:id="17"/>
      </w:r>
    </w:p>
    <w:p w:rsidR="00410D87" w:rsidRDefault="00410D87" w:rsidP="00410D87">
      <w:pPr>
        <w:pStyle w:val="ListParagraph"/>
        <w:numPr>
          <w:ilvl w:val="2"/>
          <w:numId w:val="11"/>
        </w:numPr>
        <w:spacing w:after="0" w:line="480" w:lineRule="auto"/>
        <w:jc w:val="both"/>
        <w:rPr>
          <w:rFonts w:asciiTheme="majorBidi" w:hAnsiTheme="majorBidi" w:cstheme="majorBidi"/>
          <w:sz w:val="24"/>
          <w:szCs w:val="24"/>
        </w:rPr>
      </w:pPr>
      <w:r w:rsidRPr="008849D9">
        <w:rPr>
          <w:rFonts w:asciiTheme="majorBidi" w:hAnsiTheme="majorBidi" w:cstheme="majorBidi"/>
          <w:sz w:val="24"/>
          <w:szCs w:val="24"/>
        </w:rPr>
        <w:t>Konsep Ujrah</w:t>
      </w:r>
    </w:p>
    <w:p w:rsidR="00410D87" w:rsidRDefault="00410D87" w:rsidP="00410D87">
      <w:pPr>
        <w:spacing w:after="0" w:line="480" w:lineRule="auto"/>
        <w:ind w:firstLine="720"/>
        <w:jc w:val="both"/>
        <w:rPr>
          <w:rFonts w:asciiTheme="majorBidi" w:hAnsiTheme="majorBidi" w:cstheme="majorBidi"/>
          <w:sz w:val="24"/>
          <w:szCs w:val="24"/>
          <w:lang w:val="id-ID"/>
        </w:rPr>
      </w:pPr>
      <w:r w:rsidRPr="006620D6">
        <w:rPr>
          <w:rFonts w:asciiTheme="majorBidi" w:hAnsiTheme="majorBidi" w:cstheme="majorBidi"/>
          <w:sz w:val="24"/>
          <w:szCs w:val="24"/>
          <w:lang w:val="id-ID"/>
        </w:rPr>
        <w:t xml:space="preserve">Konsep ujrah merupakan teori yang membahas tentang kompensasi atas jasa dalam suatu kontrak kerja. Upah dalam bahasa arab disebut </w:t>
      </w:r>
      <w:r w:rsidRPr="006620D6">
        <w:rPr>
          <w:rFonts w:asciiTheme="majorBidi" w:hAnsiTheme="majorBidi" w:cstheme="majorBidi"/>
          <w:i/>
          <w:iCs/>
          <w:sz w:val="24"/>
          <w:szCs w:val="24"/>
          <w:lang w:val="id-ID"/>
        </w:rPr>
        <w:t>Al-ujrah</w:t>
      </w:r>
      <w:r w:rsidRPr="006620D6">
        <w:rPr>
          <w:rFonts w:asciiTheme="majorBidi" w:hAnsiTheme="majorBidi" w:cstheme="majorBidi"/>
          <w:sz w:val="24"/>
          <w:szCs w:val="24"/>
          <w:lang w:val="id-ID"/>
        </w:rPr>
        <w:t xml:space="preserve">. Kata </w:t>
      </w:r>
      <w:r w:rsidRPr="006620D6">
        <w:rPr>
          <w:rFonts w:asciiTheme="majorBidi" w:hAnsiTheme="majorBidi" w:cstheme="majorBidi"/>
          <w:i/>
          <w:iCs/>
          <w:sz w:val="24"/>
          <w:szCs w:val="24"/>
          <w:lang w:val="id-ID"/>
        </w:rPr>
        <w:t>“Al-ujrah”</w:t>
      </w:r>
      <w:r w:rsidRPr="006620D6">
        <w:rPr>
          <w:rFonts w:asciiTheme="majorBidi" w:hAnsiTheme="majorBidi" w:cstheme="majorBidi"/>
          <w:sz w:val="24"/>
          <w:szCs w:val="24"/>
          <w:lang w:val="id-ID"/>
        </w:rPr>
        <w:t xml:space="preserve"> atau </w:t>
      </w:r>
      <w:r w:rsidRPr="006620D6">
        <w:rPr>
          <w:rFonts w:asciiTheme="majorBidi" w:hAnsiTheme="majorBidi" w:cstheme="majorBidi"/>
          <w:i/>
          <w:iCs/>
          <w:sz w:val="24"/>
          <w:szCs w:val="24"/>
          <w:lang w:val="id-ID"/>
        </w:rPr>
        <w:t>“Al-ajru”</w:t>
      </w:r>
      <w:r w:rsidRPr="006620D6">
        <w:rPr>
          <w:rFonts w:asciiTheme="majorBidi" w:hAnsiTheme="majorBidi" w:cstheme="majorBidi"/>
          <w:sz w:val="24"/>
          <w:szCs w:val="24"/>
          <w:lang w:val="id-ID"/>
        </w:rPr>
        <w:t xml:space="preserve"> yang menurut bahasa berati </w:t>
      </w:r>
      <w:r w:rsidRPr="006620D6">
        <w:rPr>
          <w:rFonts w:asciiTheme="majorBidi" w:hAnsiTheme="majorBidi" w:cstheme="majorBidi"/>
          <w:i/>
          <w:iCs/>
          <w:sz w:val="24"/>
          <w:szCs w:val="24"/>
          <w:lang w:val="id-ID"/>
        </w:rPr>
        <w:t>Al-iwad</w:t>
      </w:r>
      <w:r>
        <w:rPr>
          <w:rFonts w:asciiTheme="majorBidi" w:hAnsiTheme="majorBidi" w:cstheme="majorBidi"/>
          <w:sz w:val="24"/>
          <w:szCs w:val="24"/>
          <w:lang w:val="id-ID"/>
        </w:rPr>
        <w:t>(</w:t>
      </w:r>
      <w:r w:rsidRPr="006620D6">
        <w:rPr>
          <w:rFonts w:asciiTheme="majorBidi" w:hAnsiTheme="majorBidi" w:cstheme="majorBidi"/>
          <w:sz w:val="24"/>
          <w:szCs w:val="24"/>
          <w:lang w:val="id-ID"/>
        </w:rPr>
        <w:t>ganti</w:t>
      </w:r>
      <w:r>
        <w:rPr>
          <w:rFonts w:asciiTheme="majorBidi" w:hAnsiTheme="majorBidi" w:cstheme="majorBidi"/>
          <w:sz w:val="24"/>
          <w:szCs w:val="24"/>
          <w:lang w:val="id-ID"/>
        </w:rPr>
        <w:t>)</w:t>
      </w:r>
      <w:r w:rsidRPr="006620D6">
        <w:rPr>
          <w:rFonts w:asciiTheme="majorBidi" w:hAnsiTheme="majorBidi" w:cstheme="majorBidi"/>
          <w:sz w:val="24"/>
          <w:szCs w:val="24"/>
          <w:lang w:val="id-ID"/>
        </w:rPr>
        <w:t xml:space="preserve">. Dengan kata lain, imbalan yang diberikan sebagai </w:t>
      </w:r>
      <w:r>
        <w:rPr>
          <w:rFonts w:asciiTheme="majorBidi" w:hAnsiTheme="majorBidi" w:cstheme="majorBidi"/>
          <w:sz w:val="24"/>
          <w:szCs w:val="24"/>
          <w:lang w:val="id-ID"/>
        </w:rPr>
        <w:t>upah atau ganti suatu perbuatan</w:t>
      </w:r>
      <w:r>
        <w:rPr>
          <w:rStyle w:val="FootnoteReference"/>
          <w:rFonts w:asciiTheme="majorBidi" w:hAnsiTheme="majorBidi" w:cstheme="majorBidi"/>
          <w:sz w:val="24"/>
          <w:szCs w:val="24"/>
          <w:lang w:val="id-ID"/>
        </w:rPr>
        <w:footnoteReference w:id="18"/>
      </w:r>
      <w:r>
        <w:rPr>
          <w:rFonts w:asciiTheme="majorBidi" w:hAnsiTheme="majorBidi" w:cstheme="majorBidi"/>
          <w:sz w:val="24"/>
          <w:szCs w:val="24"/>
          <w:lang w:val="id-ID"/>
        </w:rPr>
        <w:t xml:space="preserve">. Menurut Nurimansyah Haribuan mendefinisikan upah adalah segala macam </w:t>
      </w:r>
      <w:r>
        <w:rPr>
          <w:rFonts w:asciiTheme="majorBidi" w:hAnsiTheme="majorBidi" w:cstheme="majorBidi"/>
          <w:sz w:val="24"/>
          <w:szCs w:val="24"/>
          <w:lang w:val="id-ID"/>
        </w:rPr>
        <w:lastRenderedPageBreak/>
        <w:t>bentuk penghasilan yang diterima pekerja baik berupa uang ataupun barang dalam jangka waktu tertentu pada suatu kegiatan ekonomi.</w:t>
      </w:r>
      <w:r>
        <w:rPr>
          <w:rStyle w:val="FootnoteReference"/>
          <w:rFonts w:asciiTheme="majorBidi" w:hAnsiTheme="majorBidi" w:cstheme="majorBidi"/>
          <w:sz w:val="24"/>
          <w:szCs w:val="24"/>
          <w:lang w:val="id-ID"/>
        </w:rPr>
        <w:footnoteReference w:id="19"/>
      </w:r>
    </w:p>
    <w:p w:rsidR="00410D87" w:rsidRPr="00262F11" w:rsidRDefault="00410D87" w:rsidP="00410D87">
      <w:pPr>
        <w:spacing w:after="0" w:line="480" w:lineRule="auto"/>
        <w:ind w:firstLine="720"/>
        <w:jc w:val="both"/>
        <w:rPr>
          <w:rFonts w:asciiTheme="majorBidi" w:hAnsiTheme="majorBidi" w:cstheme="majorBidi"/>
          <w:sz w:val="24"/>
          <w:szCs w:val="24"/>
          <w:lang w:val="id-ID"/>
        </w:rPr>
      </w:pPr>
    </w:p>
    <w:p w:rsidR="00410D87" w:rsidRPr="00391620" w:rsidRDefault="00410D87" w:rsidP="00410D87">
      <w:pPr>
        <w:pStyle w:val="ListParagraph"/>
        <w:numPr>
          <w:ilvl w:val="1"/>
          <w:numId w:val="11"/>
        </w:numPr>
        <w:spacing w:after="0" w:line="480" w:lineRule="auto"/>
        <w:jc w:val="both"/>
        <w:rPr>
          <w:rFonts w:asciiTheme="majorBidi" w:hAnsiTheme="majorBidi" w:cstheme="majorBidi"/>
          <w:b/>
          <w:bCs/>
          <w:sz w:val="24"/>
          <w:szCs w:val="24"/>
        </w:rPr>
      </w:pPr>
      <w:r w:rsidRPr="00391620">
        <w:rPr>
          <w:rFonts w:asciiTheme="majorBidi" w:hAnsiTheme="majorBidi" w:cstheme="majorBidi"/>
          <w:b/>
          <w:bCs/>
          <w:sz w:val="24"/>
          <w:szCs w:val="24"/>
        </w:rPr>
        <w:t>Kajian Pustaka</w:t>
      </w:r>
    </w:p>
    <w:p w:rsidR="00410D87" w:rsidRPr="00262F11" w:rsidRDefault="00410D87" w:rsidP="00410D87">
      <w:pPr>
        <w:spacing w:after="0" w:line="480" w:lineRule="auto"/>
        <w:ind w:firstLine="720"/>
        <w:jc w:val="both"/>
        <w:rPr>
          <w:rFonts w:asciiTheme="majorBidi" w:hAnsiTheme="majorBidi" w:cstheme="majorBidi"/>
          <w:sz w:val="24"/>
          <w:szCs w:val="24"/>
          <w:lang w:val="id-ID"/>
        </w:rPr>
      </w:pPr>
      <w:r w:rsidRPr="00262F11">
        <w:rPr>
          <w:rFonts w:asciiTheme="majorBidi" w:hAnsiTheme="majorBidi" w:cstheme="majorBidi"/>
          <w:sz w:val="24"/>
          <w:szCs w:val="24"/>
          <w:lang w:val="id-ID"/>
        </w:rPr>
        <w:t xml:space="preserve">Menurut penelusuran yang  telah peneliti lakukan, belum ada kajian yang membahas secara mendetail dan lebih spesifik yang mengarah kepada </w:t>
      </w:r>
      <w:r w:rsidRPr="007D71B6">
        <w:rPr>
          <w:rFonts w:asciiTheme="majorBidi" w:hAnsiTheme="majorBidi" w:cstheme="majorBidi"/>
          <w:sz w:val="24"/>
          <w:szCs w:val="24"/>
          <w:lang w:val="id-ID"/>
        </w:rPr>
        <w:t xml:space="preserve">Praktek Penangguhan Upah Pada Jasa Penanaman Padi Menurut Konsep </w:t>
      </w:r>
      <w:r w:rsidRPr="007D71B6">
        <w:rPr>
          <w:rFonts w:asciiTheme="majorBidi" w:hAnsiTheme="majorBidi" w:cstheme="majorBidi"/>
          <w:i/>
          <w:iCs/>
          <w:sz w:val="24"/>
          <w:szCs w:val="24"/>
          <w:lang w:val="id-ID"/>
        </w:rPr>
        <w:t>Ujrah</w:t>
      </w:r>
      <w:r>
        <w:rPr>
          <w:rFonts w:asciiTheme="majorBidi" w:hAnsiTheme="majorBidi" w:cstheme="majorBidi"/>
          <w:sz w:val="24"/>
          <w:szCs w:val="24"/>
          <w:lang w:val="id-ID"/>
        </w:rPr>
        <w:t xml:space="preserve"> di Kecamatan Kuta</w:t>
      </w:r>
      <w:r w:rsidRPr="000D6A91">
        <w:rPr>
          <w:rFonts w:asciiTheme="majorBidi" w:hAnsiTheme="majorBidi" w:cstheme="majorBidi"/>
          <w:sz w:val="24"/>
          <w:szCs w:val="24"/>
          <w:lang w:val="id-ID"/>
        </w:rPr>
        <w:t xml:space="preserve"> M</w:t>
      </w:r>
      <w:r>
        <w:rPr>
          <w:rFonts w:asciiTheme="majorBidi" w:hAnsiTheme="majorBidi" w:cstheme="majorBidi"/>
          <w:sz w:val="24"/>
          <w:szCs w:val="24"/>
          <w:lang w:val="id-ID"/>
        </w:rPr>
        <w:t>alaka</w:t>
      </w:r>
      <w:r w:rsidRPr="004B4F41">
        <w:rPr>
          <w:rFonts w:asciiTheme="majorBidi" w:hAnsiTheme="majorBidi" w:cstheme="majorBidi"/>
          <w:sz w:val="24"/>
          <w:szCs w:val="24"/>
          <w:lang w:val="id-ID"/>
        </w:rPr>
        <w:t>.</w:t>
      </w:r>
      <w:r w:rsidRPr="00CB258B">
        <w:rPr>
          <w:rFonts w:asciiTheme="majorBidi" w:hAnsiTheme="majorBidi" w:cstheme="majorBidi"/>
          <w:sz w:val="24"/>
          <w:szCs w:val="24"/>
          <w:lang w:val="id-ID"/>
        </w:rPr>
        <w:t>N</w:t>
      </w:r>
      <w:r w:rsidRPr="00262F11">
        <w:rPr>
          <w:rFonts w:asciiTheme="majorBidi" w:hAnsiTheme="majorBidi" w:cstheme="majorBidi"/>
          <w:sz w:val="24"/>
          <w:szCs w:val="24"/>
          <w:lang w:val="id-ID"/>
        </w:rPr>
        <w:t>amun terdapat</w:t>
      </w:r>
      <w:r w:rsidRPr="00CB258B">
        <w:rPr>
          <w:rFonts w:asciiTheme="majorBidi" w:hAnsiTheme="majorBidi" w:cstheme="majorBidi"/>
          <w:sz w:val="24"/>
          <w:szCs w:val="24"/>
          <w:lang w:val="id-ID"/>
        </w:rPr>
        <w:t xml:space="preserve"> beberapa</w:t>
      </w:r>
      <w:r w:rsidRPr="00262F11">
        <w:rPr>
          <w:rFonts w:asciiTheme="majorBidi" w:hAnsiTheme="majorBidi" w:cstheme="majorBidi"/>
          <w:sz w:val="24"/>
          <w:szCs w:val="24"/>
          <w:lang w:val="id-ID"/>
        </w:rPr>
        <w:t xml:space="preserve"> tulisan yang berkaitan dengan persoalan upah tersebut.</w:t>
      </w:r>
    </w:p>
    <w:p w:rsidR="00410D87" w:rsidRPr="00262F11" w:rsidRDefault="00410D87" w:rsidP="00410D87">
      <w:pPr>
        <w:spacing w:after="0" w:line="480" w:lineRule="auto"/>
        <w:ind w:firstLine="720"/>
        <w:jc w:val="both"/>
        <w:rPr>
          <w:rFonts w:asciiTheme="majorBidi" w:hAnsiTheme="majorBidi" w:cstheme="majorBidi"/>
          <w:sz w:val="24"/>
          <w:szCs w:val="24"/>
          <w:lang w:val="id-ID"/>
        </w:rPr>
      </w:pPr>
      <w:r w:rsidRPr="004B4F41">
        <w:rPr>
          <w:rFonts w:asciiTheme="majorBidi" w:hAnsiTheme="majorBidi" w:cstheme="majorBidi"/>
          <w:sz w:val="24"/>
          <w:szCs w:val="24"/>
          <w:lang w:val="id-ID"/>
        </w:rPr>
        <w:t>Diantara</w:t>
      </w:r>
      <w:r w:rsidRPr="00262F11">
        <w:rPr>
          <w:rFonts w:asciiTheme="majorBidi" w:hAnsiTheme="majorBidi" w:cstheme="majorBidi"/>
          <w:sz w:val="24"/>
          <w:szCs w:val="24"/>
          <w:lang w:val="id-ID"/>
        </w:rPr>
        <w:t xml:space="preserve"> tulisan</w:t>
      </w:r>
      <w:r w:rsidRPr="004B4F41">
        <w:rPr>
          <w:rFonts w:asciiTheme="majorBidi" w:hAnsiTheme="majorBidi" w:cstheme="majorBidi"/>
          <w:sz w:val="24"/>
          <w:szCs w:val="24"/>
          <w:lang w:val="id-ID"/>
        </w:rPr>
        <w:t xml:space="preserve"> tersebut</w:t>
      </w:r>
      <w:r w:rsidRPr="00262F11">
        <w:rPr>
          <w:rFonts w:asciiTheme="majorBidi" w:hAnsiTheme="majorBidi" w:cstheme="majorBidi"/>
          <w:sz w:val="24"/>
          <w:szCs w:val="24"/>
          <w:lang w:val="id-ID"/>
        </w:rPr>
        <w:t xml:space="preserve"> yang secara tidak langsung berkaitan dengan judul penelitian penulis adalah skripsi yang ditulis oleh seorang mahasiswi yang bernama Mawaddah yang berjudul </w:t>
      </w:r>
      <w:r w:rsidRPr="00262F11">
        <w:rPr>
          <w:rFonts w:asciiTheme="majorBidi" w:hAnsiTheme="majorBidi" w:cstheme="majorBidi"/>
          <w:i/>
          <w:iCs/>
          <w:sz w:val="24"/>
          <w:szCs w:val="24"/>
          <w:lang w:val="id-ID"/>
        </w:rPr>
        <w:t>Upah Minimum Provinsi Nanggroe Aceh Darussala</w:t>
      </w:r>
      <w:r>
        <w:rPr>
          <w:rFonts w:asciiTheme="majorBidi" w:hAnsiTheme="majorBidi" w:cstheme="majorBidi"/>
          <w:i/>
          <w:iCs/>
          <w:sz w:val="24"/>
          <w:szCs w:val="24"/>
          <w:lang w:val="id-ID"/>
        </w:rPr>
        <w:t>m Ditinjau Menurut Hukum Islam p</w:t>
      </w:r>
      <w:r w:rsidRPr="00262F11">
        <w:rPr>
          <w:rFonts w:asciiTheme="majorBidi" w:hAnsiTheme="majorBidi" w:cstheme="majorBidi"/>
          <w:i/>
          <w:iCs/>
          <w:sz w:val="24"/>
          <w:szCs w:val="24"/>
          <w:lang w:val="id-ID"/>
        </w:rPr>
        <w:t>ada Fakultas Syariah IAIN Ar-Raniry Tahun 2008</w:t>
      </w:r>
      <w:r w:rsidRPr="00262F11">
        <w:rPr>
          <w:rFonts w:asciiTheme="majorBidi" w:hAnsiTheme="majorBidi" w:cstheme="majorBidi"/>
          <w:sz w:val="24"/>
          <w:szCs w:val="24"/>
          <w:lang w:val="id-ID"/>
        </w:rPr>
        <w:t>. Tulisan ini membahas tentang UMR Nanggroe Aceh Darussalam yang tidak sesuai menurut pandangan islam dari besarnya upah yang diberikan kepada para pekerja atau buruh.</w:t>
      </w:r>
      <w:r>
        <w:rPr>
          <w:rStyle w:val="FootnoteReference"/>
          <w:rFonts w:asciiTheme="majorBidi" w:hAnsiTheme="majorBidi" w:cstheme="majorBidi"/>
          <w:sz w:val="24"/>
          <w:szCs w:val="24"/>
          <w:lang w:val="id-ID"/>
        </w:rPr>
        <w:footnoteReference w:id="20"/>
      </w:r>
      <w:r w:rsidRPr="00262F11">
        <w:rPr>
          <w:rFonts w:asciiTheme="majorBidi" w:hAnsiTheme="majorBidi" w:cstheme="majorBidi"/>
          <w:sz w:val="24"/>
          <w:szCs w:val="24"/>
          <w:lang w:val="id-ID"/>
        </w:rPr>
        <w:t xml:space="preserve"> Namun dalam penu</w:t>
      </w:r>
      <w:r>
        <w:rPr>
          <w:rFonts w:asciiTheme="majorBidi" w:hAnsiTheme="majorBidi" w:cstheme="majorBidi"/>
          <w:sz w:val="24"/>
          <w:szCs w:val="24"/>
          <w:lang w:val="id-ID"/>
        </w:rPr>
        <w:t>lisan tersebut tidak menjelas</w:t>
      </w:r>
      <w:r>
        <w:rPr>
          <w:rFonts w:asciiTheme="majorBidi" w:hAnsiTheme="majorBidi" w:cstheme="majorBidi"/>
          <w:sz w:val="24"/>
          <w:szCs w:val="24"/>
          <w:lang w:val="en-GB"/>
        </w:rPr>
        <w:t xml:space="preserve">kan mengenai praktek penangguhan upah pada jasa penanaman padi menurut konsep </w:t>
      </w:r>
      <w:r w:rsidRPr="00040A97">
        <w:rPr>
          <w:rFonts w:asciiTheme="majorBidi" w:hAnsiTheme="majorBidi" w:cstheme="majorBidi"/>
          <w:i/>
          <w:iCs/>
          <w:sz w:val="24"/>
          <w:szCs w:val="24"/>
          <w:lang w:val="en-GB"/>
        </w:rPr>
        <w:t>ujrah</w:t>
      </w:r>
      <w:r>
        <w:rPr>
          <w:rFonts w:asciiTheme="majorBidi" w:hAnsiTheme="majorBidi" w:cstheme="majorBidi"/>
          <w:sz w:val="24"/>
          <w:szCs w:val="24"/>
          <w:lang w:val="en-GB"/>
        </w:rPr>
        <w:t xml:space="preserve"> di Kecamatan Kuta Malaka</w:t>
      </w:r>
      <w:r w:rsidRPr="00262F11">
        <w:rPr>
          <w:rFonts w:asciiTheme="majorBidi" w:hAnsiTheme="majorBidi" w:cstheme="majorBidi"/>
          <w:sz w:val="24"/>
          <w:szCs w:val="24"/>
          <w:lang w:val="id-ID"/>
        </w:rPr>
        <w:t xml:space="preserve">. </w:t>
      </w:r>
    </w:p>
    <w:p w:rsidR="00410D87" w:rsidRDefault="00410D87" w:rsidP="00410D87">
      <w:pPr>
        <w:spacing w:after="0" w:line="480" w:lineRule="auto"/>
        <w:ind w:firstLine="720"/>
        <w:jc w:val="both"/>
        <w:rPr>
          <w:rFonts w:asciiTheme="majorBidi" w:hAnsiTheme="majorBidi" w:cstheme="majorBidi"/>
          <w:sz w:val="24"/>
          <w:szCs w:val="24"/>
          <w:lang w:val="id-ID"/>
        </w:rPr>
      </w:pPr>
      <w:r w:rsidRPr="00B75B18">
        <w:rPr>
          <w:rFonts w:asciiTheme="majorBidi" w:hAnsiTheme="majorBidi" w:cstheme="majorBidi"/>
          <w:sz w:val="24"/>
          <w:szCs w:val="24"/>
          <w:lang w:val="id-ID"/>
        </w:rPr>
        <w:t>Kemudian</w:t>
      </w:r>
      <w:r w:rsidRPr="00262F11">
        <w:rPr>
          <w:rFonts w:asciiTheme="majorBidi" w:hAnsiTheme="majorBidi" w:cstheme="majorBidi"/>
          <w:sz w:val="24"/>
          <w:szCs w:val="24"/>
          <w:lang w:val="id-ID"/>
        </w:rPr>
        <w:t xml:space="preserve"> s</w:t>
      </w:r>
      <w:r>
        <w:rPr>
          <w:rFonts w:asciiTheme="majorBidi" w:hAnsiTheme="majorBidi" w:cstheme="majorBidi"/>
          <w:sz w:val="24"/>
          <w:szCs w:val="24"/>
          <w:lang w:val="id-ID"/>
        </w:rPr>
        <w:t>krip</w:t>
      </w:r>
      <w:r w:rsidRPr="000D6A91">
        <w:rPr>
          <w:rFonts w:asciiTheme="majorBidi" w:hAnsiTheme="majorBidi" w:cstheme="majorBidi"/>
          <w:sz w:val="24"/>
          <w:szCs w:val="24"/>
          <w:lang w:val="id-ID"/>
        </w:rPr>
        <w:t>si</w:t>
      </w:r>
      <w:r w:rsidRPr="00262F11">
        <w:rPr>
          <w:rFonts w:asciiTheme="majorBidi" w:hAnsiTheme="majorBidi" w:cstheme="majorBidi"/>
          <w:sz w:val="24"/>
          <w:szCs w:val="24"/>
          <w:lang w:val="id-ID"/>
        </w:rPr>
        <w:t xml:space="preserve"> yang ditulis oleh T</w:t>
      </w:r>
      <w:r w:rsidRPr="000D6A91">
        <w:rPr>
          <w:rFonts w:asciiTheme="majorBidi" w:hAnsiTheme="majorBidi" w:cstheme="majorBidi"/>
          <w:sz w:val="24"/>
          <w:szCs w:val="24"/>
          <w:lang w:val="id-ID"/>
        </w:rPr>
        <w:t>euku Muhammad</w:t>
      </w:r>
      <w:r w:rsidRPr="00262F11">
        <w:rPr>
          <w:rFonts w:asciiTheme="majorBidi" w:hAnsiTheme="majorBidi" w:cstheme="majorBidi"/>
          <w:sz w:val="24"/>
          <w:szCs w:val="24"/>
          <w:lang w:val="id-ID"/>
        </w:rPr>
        <w:t xml:space="preserve"> Syauki yang berjudul </w:t>
      </w:r>
      <w:r w:rsidRPr="00262F11">
        <w:rPr>
          <w:rFonts w:asciiTheme="majorBidi" w:hAnsiTheme="majorBidi" w:cstheme="majorBidi"/>
          <w:i/>
          <w:iCs/>
          <w:sz w:val="24"/>
          <w:szCs w:val="24"/>
          <w:lang w:val="id-ID"/>
        </w:rPr>
        <w:t>Analis</w:t>
      </w:r>
      <w:r w:rsidRPr="005D7F7E">
        <w:rPr>
          <w:rFonts w:asciiTheme="majorBidi" w:hAnsiTheme="majorBidi" w:cstheme="majorBidi"/>
          <w:i/>
          <w:iCs/>
          <w:sz w:val="24"/>
          <w:szCs w:val="24"/>
          <w:lang w:val="id-ID"/>
        </w:rPr>
        <w:t>is</w:t>
      </w:r>
      <w:r w:rsidRPr="00262F11">
        <w:rPr>
          <w:rFonts w:asciiTheme="majorBidi" w:hAnsiTheme="majorBidi" w:cstheme="majorBidi"/>
          <w:i/>
          <w:iCs/>
          <w:sz w:val="24"/>
          <w:szCs w:val="24"/>
          <w:lang w:val="id-ID"/>
        </w:rPr>
        <w:t xml:space="preserve"> Peraturan Gubernur Aceh No 56 Tahun 2010 Ten</w:t>
      </w:r>
      <w:r>
        <w:rPr>
          <w:rFonts w:asciiTheme="majorBidi" w:hAnsiTheme="majorBidi" w:cstheme="majorBidi"/>
          <w:i/>
          <w:iCs/>
          <w:sz w:val="24"/>
          <w:szCs w:val="24"/>
          <w:lang w:val="id-ID"/>
        </w:rPr>
        <w:t>tang Penetapan Upah Minimum Prov</w:t>
      </w:r>
      <w:r w:rsidRPr="00262F11">
        <w:rPr>
          <w:rFonts w:asciiTheme="majorBidi" w:hAnsiTheme="majorBidi" w:cstheme="majorBidi"/>
          <w:i/>
          <w:iCs/>
          <w:sz w:val="24"/>
          <w:szCs w:val="24"/>
          <w:lang w:val="id-ID"/>
        </w:rPr>
        <w:t xml:space="preserve">insi Aceh Menurut Konsep Ujrah Dalam Fiqh </w:t>
      </w:r>
      <w:r w:rsidRPr="00262F11">
        <w:rPr>
          <w:rFonts w:asciiTheme="majorBidi" w:hAnsiTheme="majorBidi" w:cstheme="majorBidi"/>
          <w:i/>
          <w:iCs/>
          <w:sz w:val="24"/>
          <w:szCs w:val="24"/>
          <w:lang w:val="id-ID"/>
        </w:rPr>
        <w:lastRenderedPageBreak/>
        <w:t>Muamalah</w:t>
      </w:r>
      <w:r w:rsidRPr="005D7F7E">
        <w:rPr>
          <w:rFonts w:asciiTheme="majorBidi" w:hAnsiTheme="majorBidi" w:cstheme="majorBidi"/>
          <w:i/>
          <w:iCs/>
          <w:sz w:val="24"/>
          <w:szCs w:val="24"/>
          <w:lang w:val="id-ID"/>
        </w:rPr>
        <w:t xml:space="preserve">. </w:t>
      </w:r>
      <w:r w:rsidRPr="005D7F7E">
        <w:rPr>
          <w:rFonts w:asciiTheme="majorBidi" w:hAnsiTheme="majorBidi" w:cstheme="majorBidi"/>
          <w:sz w:val="24"/>
          <w:szCs w:val="24"/>
          <w:lang w:val="id-ID"/>
        </w:rPr>
        <w:t xml:space="preserve">tulisan ini mengkaji tentang </w:t>
      </w:r>
      <w:r w:rsidRPr="00262F11">
        <w:rPr>
          <w:rFonts w:asciiTheme="majorBidi" w:hAnsiTheme="majorBidi" w:cstheme="majorBidi"/>
          <w:sz w:val="24"/>
          <w:szCs w:val="24"/>
          <w:lang w:val="id-ID"/>
        </w:rPr>
        <w:t>penetapan upah (ujrah) dilihat melalui konsep Islam dan mengusahakan penetapan yang adil didalamnya, sehingga pekerja atau buruh tidak mengalam</w:t>
      </w:r>
      <w:r>
        <w:rPr>
          <w:rFonts w:asciiTheme="majorBidi" w:hAnsiTheme="majorBidi" w:cstheme="majorBidi"/>
          <w:sz w:val="24"/>
          <w:szCs w:val="24"/>
          <w:lang w:val="id-ID"/>
        </w:rPr>
        <w:t>i kesenjangan</w:t>
      </w:r>
      <w:r w:rsidRPr="005D7F7E">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21"/>
      </w:r>
      <w:r w:rsidRPr="005D7F7E">
        <w:rPr>
          <w:rFonts w:asciiTheme="majorBidi" w:hAnsiTheme="majorBidi" w:cstheme="majorBidi"/>
          <w:sz w:val="24"/>
          <w:szCs w:val="24"/>
          <w:lang w:val="id-ID"/>
        </w:rPr>
        <w:t>Namun tulisan ini belum mengkaji bagaimana praktek penangguhan upah pada jasa penanama</w:t>
      </w:r>
      <w:r>
        <w:rPr>
          <w:rFonts w:asciiTheme="majorBidi" w:hAnsiTheme="majorBidi" w:cstheme="majorBidi"/>
          <w:sz w:val="24"/>
          <w:szCs w:val="24"/>
          <w:lang w:val="id-ID"/>
        </w:rPr>
        <w:t>n padi menurut konsep</w:t>
      </w:r>
      <w:r w:rsidRPr="00040A97">
        <w:rPr>
          <w:rFonts w:asciiTheme="majorBidi" w:hAnsiTheme="majorBidi" w:cstheme="majorBidi"/>
          <w:i/>
          <w:iCs/>
          <w:sz w:val="24"/>
          <w:szCs w:val="24"/>
          <w:lang w:val="id-ID"/>
        </w:rPr>
        <w:t xml:space="preserve"> ujrah</w:t>
      </w:r>
      <w:r>
        <w:rPr>
          <w:rFonts w:asciiTheme="majorBidi" w:hAnsiTheme="majorBidi" w:cstheme="majorBidi"/>
          <w:sz w:val="24"/>
          <w:szCs w:val="24"/>
          <w:lang w:val="id-ID"/>
        </w:rPr>
        <w:t xml:space="preserve"> di </w:t>
      </w:r>
      <w:r w:rsidRPr="00040A97">
        <w:rPr>
          <w:rFonts w:asciiTheme="majorBidi" w:hAnsiTheme="majorBidi" w:cstheme="majorBidi"/>
          <w:sz w:val="24"/>
          <w:szCs w:val="24"/>
          <w:lang w:val="id-ID"/>
        </w:rPr>
        <w:t>K</w:t>
      </w:r>
      <w:r w:rsidRPr="005D7F7E">
        <w:rPr>
          <w:rFonts w:asciiTheme="majorBidi" w:hAnsiTheme="majorBidi" w:cstheme="majorBidi"/>
          <w:sz w:val="24"/>
          <w:szCs w:val="24"/>
          <w:lang w:val="id-ID"/>
        </w:rPr>
        <w:t>ecamatan Kuta Malaka.</w:t>
      </w:r>
    </w:p>
    <w:p w:rsidR="00410D87" w:rsidRPr="00B75B18" w:rsidRDefault="00410D87" w:rsidP="00410D87">
      <w:pPr>
        <w:spacing w:after="0" w:line="480" w:lineRule="auto"/>
        <w:ind w:firstLine="720"/>
        <w:jc w:val="both"/>
        <w:rPr>
          <w:rFonts w:asciiTheme="majorBidi" w:hAnsiTheme="majorBidi" w:cstheme="majorBidi"/>
          <w:sz w:val="24"/>
          <w:szCs w:val="24"/>
          <w:lang w:val="en-GB"/>
        </w:rPr>
      </w:pPr>
      <w:r w:rsidRPr="00CB258B">
        <w:rPr>
          <w:rFonts w:asciiTheme="majorBidi" w:hAnsiTheme="majorBidi" w:cstheme="majorBidi"/>
          <w:sz w:val="24"/>
          <w:szCs w:val="24"/>
          <w:lang w:val="id-ID"/>
        </w:rPr>
        <w:t xml:space="preserve">Selanjutnya Ar Royan Ramly menulis karya ilmiah tentang </w:t>
      </w:r>
      <w:r w:rsidRPr="00CB258B">
        <w:rPr>
          <w:rFonts w:asciiTheme="majorBidi" w:hAnsiTheme="majorBidi" w:cstheme="majorBidi"/>
          <w:i/>
          <w:iCs/>
          <w:sz w:val="24"/>
          <w:szCs w:val="24"/>
          <w:lang w:val="id-ID"/>
        </w:rPr>
        <w:t>Efektifitas Intervensi Pemerintah Dalam Penetapan Upah Minimum dan Kaitannya Dengan Al-Tas’ir Al-Jabbari.</w:t>
      </w:r>
      <w:r w:rsidRPr="00CB258B">
        <w:rPr>
          <w:rFonts w:asciiTheme="majorBidi" w:hAnsiTheme="majorBidi" w:cstheme="majorBidi"/>
          <w:sz w:val="24"/>
          <w:szCs w:val="24"/>
          <w:lang w:val="id-ID"/>
        </w:rPr>
        <w:t xml:space="preserve">Dalam tulisan ini Ar-Royan mengungkapkan, masih terjadinya pelanggaran pelaksanaan/pembayaran upah bagi pekerja/buruh dengan mendapatkan upah dibawah standar UMP tahun 2012, jadi apabila </w:t>
      </w:r>
      <w:r w:rsidRPr="00CB258B">
        <w:rPr>
          <w:rFonts w:asciiTheme="majorBidi" w:hAnsiTheme="majorBidi" w:cstheme="majorBidi"/>
          <w:i/>
          <w:iCs/>
          <w:sz w:val="24"/>
          <w:szCs w:val="24"/>
          <w:lang w:val="id-ID"/>
        </w:rPr>
        <w:t>Al-Tas’ir Al-Jabbari</w:t>
      </w:r>
      <w:r w:rsidRPr="00CB258B">
        <w:rPr>
          <w:rFonts w:asciiTheme="majorBidi" w:hAnsiTheme="majorBidi" w:cstheme="majorBidi"/>
          <w:sz w:val="24"/>
          <w:szCs w:val="24"/>
          <w:lang w:val="id-ID"/>
        </w:rPr>
        <w:t xml:space="preserve"> yang ditetapkan pemerintah secara memaksa, sehingga tidak akan terjadi kesenjangan, ketidak-adilan dan buruh/pekerja tersebut mendapat upah secara tepat waktu dan layak.</w:t>
      </w:r>
      <w:r>
        <w:rPr>
          <w:rStyle w:val="FootnoteReference"/>
          <w:rFonts w:asciiTheme="majorBidi" w:hAnsiTheme="majorBidi" w:cstheme="majorBidi"/>
          <w:sz w:val="24"/>
          <w:szCs w:val="24"/>
          <w:lang w:val="en-GB"/>
        </w:rPr>
        <w:footnoteReference w:id="22"/>
      </w:r>
      <w:proofErr w:type="gramStart"/>
      <w:r>
        <w:rPr>
          <w:rFonts w:asciiTheme="majorBidi" w:hAnsiTheme="majorBidi" w:cstheme="majorBidi"/>
          <w:sz w:val="24"/>
          <w:szCs w:val="24"/>
          <w:lang w:val="en-GB"/>
        </w:rPr>
        <w:t xml:space="preserve">Namun dalam penulisan ini belum mengkaji bagaimana praktek penangguhan upah menurut konsep </w:t>
      </w:r>
      <w:r w:rsidRPr="00040A97">
        <w:rPr>
          <w:rFonts w:asciiTheme="majorBidi" w:hAnsiTheme="majorBidi" w:cstheme="majorBidi"/>
          <w:i/>
          <w:iCs/>
          <w:sz w:val="24"/>
          <w:szCs w:val="24"/>
          <w:lang w:val="en-GB"/>
        </w:rPr>
        <w:t>ujrah</w:t>
      </w:r>
      <w:r>
        <w:rPr>
          <w:rFonts w:asciiTheme="majorBidi" w:hAnsiTheme="majorBidi" w:cstheme="majorBidi"/>
          <w:sz w:val="24"/>
          <w:szCs w:val="24"/>
          <w:lang w:val="en-GB"/>
        </w:rPr>
        <w:t xml:space="preserve"> di Kecamatan Kuta Malaka.</w:t>
      </w:r>
      <w:proofErr w:type="gramEnd"/>
    </w:p>
    <w:p w:rsidR="00410D87" w:rsidRDefault="00410D87" w:rsidP="00410D87">
      <w:pPr>
        <w:spacing w:after="0" w:line="480" w:lineRule="auto"/>
        <w:ind w:firstLine="720"/>
        <w:jc w:val="both"/>
        <w:rPr>
          <w:rFonts w:asciiTheme="majorBidi" w:hAnsiTheme="majorBidi" w:cstheme="majorBidi"/>
          <w:sz w:val="24"/>
          <w:szCs w:val="24"/>
          <w:lang w:val="id-ID"/>
        </w:rPr>
      </w:pPr>
      <w:r w:rsidRPr="00262F11">
        <w:rPr>
          <w:rFonts w:asciiTheme="majorBidi" w:hAnsiTheme="majorBidi" w:cstheme="majorBidi"/>
          <w:sz w:val="24"/>
          <w:szCs w:val="24"/>
          <w:lang w:val="id-ID"/>
        </w:rPr>
        <w:t xml:space="preserve">Mengingat tulisan atau penelitian tentang </w:t>
      </w:r>
      <w:r w:rsidRPr="00B75B18">
        <w:rPr>
          <w:rFonts w:asciiTheme="majorBidi" w:hAnsiTheme="majorBidi" w:cstheme="majorBidi"/>
          <w:sz w:val="24"/>
          <w:szCs w:val="24"/>
          <w:lang w:val="id-ID"/>
        </w:rPr>
        <w:t xml:space="preserve">Praktek </w:t>
      </w:r>
      <w:r w:rsidRPr="00262F11">
        <w:rPr>
          <w:rFonts w:asciiTheme="majorBidi" w:hAnsiTheme="majorBidi" w:cstheme="majorBidi"/>
          <w:sz w:val="24"/>
          <w:szCs w:val="24"/>
          <w:lang w:val="id-ID"/>
        </w:rPr>
        <w:t>Penangguhan Upah Pada Jasa Penanaman Padi</w:t>
      </w:r>
      <w:r w:rsidRPr="00B75B18">
        <w:rPr>
          <w:rFonts w:asciiTheme="majorBidi" w:hAnsiTheme="majorBidi" w:cstheme="majorBidi"/>
          <w:sz w:val="24"/>
          <w:szCs w:val="24"/>
          <w:lang w:val="id-ID"/>
        </w:rPr>
        <w:t xml:space="preserve"> Menurut Konsep </w:t>
      </w:r>
      <w:r w:rsidRPr="00473EDA">
        <w:rPr>
          <w:rFonts w:asciiTheme="majorBidi" w:hAnsiTheme="majorBidi" w:cstheme="majorBidi"/>
          <w:i/>
          <w:iCs/>
          <w:sz w:val="24"/>
          <w:szCs w:val="24"/>
          <w:lang w:val="id-ID"/>
        </w:rPr>
        <w:t>Ujrah</w:t>
      </w:r>
      <w:r w:rsidRPr="00262F11">
        <w:rPr>
          <w:rFonts w:asciiTheme="majorBidi" w:hAnsiTheme="majorBidi" w:cstheme="majorBidi"/>
          <w:sz w:val="24"/>
          <w:szCs w:val="24"/>
          <w:lang w:val="id-ID"/>
        </w:rPr>
        <w:t xml:space="preserve"> (Suatu Penelitian di Kecamatan</w:t>
      </w:r>
      <w:r>
        <w:rPr>
          <w:rFonts w:asciiTheme="majorBidi" w:hAnsiTheme="majorBidi" w:cstheme="majorBidi"/>
          <w:sz w:val="24"/>
          <w:szCs w:val="24"/>
          <w:lang w:val="id-ID"/>
        </w:rPr>
        <w:t xml:space="preserve"> Kuta</w:t>
      </w:r>
      <w:r w:rsidRPr="00B75B18">
        <w:rPr>
          <w:rFonts w:asciiTheme="majorBidi" w:hAnsiTheme="majorBidi" w:cstheme="majorBidi"/>
          <w:sz w:val="24"/>
          <w:szCs w:val="24"/>
          <w:lang w:val="id-ID"/>
        </w:rPr>
        <w:t xml:space="preserve"> M</w:t>
      </w:r>
      <w:r w:rsidRPr="00262F11">
        <w:rPr>
          <w:rFonts w:asciiTheme="majorBidi" w:hAnsiTheme="majorBidi" w:cstheme="majorBidi"/>
          <w:sz w:val="24"/>
          <w:szCs w:val="24"/>
          <w:lang w:val="id-ID"/>
        </w:rPr>
        <w:t xml:space="preserve">alaka) </w:t>
      </w:r>
      <w:r>
        <w:rPr>
          <w:rFonts w:asciiTheme="majorBidi" w:hAnsiTheme="majorBidi" w:cstheme="majorBidi"/>
          <w:sz w:val="24"/>
          <w:szCs w:val="24"/>
          <w:lang w:val="en-GB"/>
        </w:rPr>
        <w:t xml:space="preserve">sejauh pengetahuan peneliti </w:t>
      </w:r>
      <w:r w:rsidRPr="00262F11">
        <w:rPr>
          <w:rFonts w:asciiTheme="majorBidi" w:hAnsiTheme="majorBidi" w:cstheme="majorBidi"/>
          <w:sz w:val="24"/>
          <w:szCs w:val="24"/>
          <w:lang w:val="id-ID"/>
        </w:rPr>
        <w:t>belum ada dan masih terlalu minim, maka penulis dapat bertanggungjawab atas keaslian karya ilmiah ini secara hukum dan peluang untuk melakukan penelitian ini masih terbuka lebar.</w:t>
      </w:r>
    </w:p>
    <w:p w:rsidR="00410D87" w:rsidRPr="00262F11" w:rsidRDefault="00410D87" w:rsidP="00410D87">
      <w:pPr>
        <w:spacing w:after="0" w:line="480" w:lineRule="auto"/>
        <w:ind w:firstLine="720"/>
        <w:jc w:val="both"/>
        <w:rPr>
          <w:rFonts w:asciiTheme="majorBidi" w:hAnsiTheme="majorBidi" w:cstheme="majorBidi"/>
          <w:sz w:val="24"/>
          <w:szCs w:val="24"/>
          <w:lang w:val="id-ID"/>
        </w:rPr>
      </w:pPr>
    </w:p>
    <w:p w:rsidR="00410D87" w:rsidRPr="00262F11" w:rsidRDefault="00410D87" w:rsidP="00410D87">
      <w:pPr>
        <w:spacing w:after="0" w:line="480" w:lineRule="auto"/>
        <w:jc w:val="both"/>
        <w:rPr>
          <w:rFonts w:asciiTheme="majorBidi" w:hAnsiTheme="majorBidi" w:cstheme="majorBidi"/>
          <w:sz w:val="24"/>
          <w:szCs w:val="24"/>
        </w:rPr>
      </w:pPr>
      <w:r w:rsidRPr="00262F11">
        <w:rPr>
          <w:rFonts w:asciiTheme="majorBidi" w:hAnsiTheme="majorBidi" w:cstheme="majorBidi"/>
          <w:b/>
          <w:bCs/>
          <w:sz w:val="24"/>
          <w:szCs w:val="24"/>
        </w:rPr>
        <w:t>1.6</w:t>
      </w:r>
      <w:r>
        <w:rPr>
          <w:rFonts w:asciiTheme="majorBidi" w:hAnsiTheme="majorBidi" w:cstheme="majorBidi"/>
          <w:sz w:val="24"/>
          <w:szCs w:val="24"/>
        </w:rPr>
        <w:t>.</w:t>
      </w:r>
      <w:r w:rsidRPr="00262F11">
        <w:rPr>
          <w:rFonts w:asciiTheme="majorBidi" w:hAnsiTheme="majorBidi" w:cstheme="majorBidi"/>
          <w:b/>
          <w:bCs/>
          <w:sz w:val="24"/>
          <w:szCs w:val="24"/>
        </w:rPr>
        <w:t>Metod</w:t>
      </w:r>
      <w:r w:rsidRPr="00262F11">
        <w:rPr>
          <w:rFonts w:asciiTheme="majorBidi" w:hAnsiTheme="majorBidi" w:cstheme="majorBidi"/>
          <w:b/>
          <w:bCs/>
          <w:sz w:val="24"/>
          <w:szCs w:val="24"/>
          <w:lang w:val="id-ID"/>
        </w:rPr>
        <w:t>e</w:t>
      </w:r>
      <w:r>
        <w:rPr>
          <w:rFonts w:asciiTheme="majorBidi" w:hAnsiTheme="majorBidi" w:cstheme="majorBidi"/>
          <w:b/>
          <w:bCs/>
          <w:sz w:val="24"/>
          <w:szCs w:val="24"/>
          <w:lang w:val="id-ID"/>
        </w:rPr>
        <w:t>P</w:t>
      </w:r>
      <w:r w:rsidRPr="00262F11">
        <w:rPr>
          <w:rFonts w:asciiTheme="majorBidi" w:hAnsiTheme="majorBidi" w:cstheme="majorBidi"/>
          <w:b/>
          <w:bCs/>
          <w:sz w:val="24"/>
          <w:szCs w:val="24"/>
        </w:rPr>
        <w:t>enelitian</w:t>
      </w:r>
    </w:p>
    <w:p w:rsidR="00410D87" w:rsidRPr="00262F11" w:rsidRDefault="00410D87" w:rsidP="00410D87">
      <w:pPr>
        <w:spacing w:after="0" w:line="480" w:lineRule="auto"/>
        <w:ind w:firstLine="720"/>
        <w:jc w:val="both"/>
        <w:rPr>
          <w:rFonts w:asciiTheme="majorBidi" w:hAnsiTheme="majorBidi" w:cstheme="majorBidi"/>
          <w:sz w:val="24"/>
          <w:szCs w:val="24"/>
          <w:lang w:val="id-ID"/>
        </w:rPr>
      </w:pPr>
      <w:r w:rsidRPr="00262F11">
        <w:rPr>
          <w:rFonts w:asciiTheme="majorBidi" w:hAnsiTheme="majorBidi" w:cstheme="majorBidi"/>
          <w:sz w:val="24"/>
          <w:szCs w:val="24"/>
          <w:lang w:val="id-ID"/>
        </w:rPr>
        <w:t>Untuk melakukan suatu penelitian, seorang penulis harus lebih dulu mengetahui metode atau cara yang tepat untuk mendukung penulisan yang akan dilakukan, sehingga dalam melakukan penelitian penulis lebih mudah untuk  mendapatkan data-data yang diperlukan. Untuk terlaksananya suatu penelitian  peneliti harus memperhatikan hal-hal sebagai berikut:</w:t>
      </w:r>
    </w:p>
    <w:p w:rsidR="00410D87" w:rsidRPr="00391620" w:rsidRDefault="00410D87" w:rsidP="00410D87">
      <w:pPr>
        <w:pStyle w:val="ListParagraph"/>
        <w:numPr>
          <w:ilvl w:val="2"/>
          <w:numId w:val="10"/>
        </w:numPr>
        <w:spacing w:after="0" w:line="480" w:lineRule="auto"/>
        <w:jc w:val="both"/>
        <w:rPr>
          <w:rFonts w:asciiTheme="majorBidi" w:hAnsiTheme="majorBidi" w:cstheme="majorBidi"/>
          <w:sz w:val="24"/>
          <w:szCs w:val="24"/>
        </w:rPr>
      </w:pPr>
      <w:r w:rsidRPr="00391620">
        <w:rPr>
          <w:rFonts w:asciiTheme="majorBidi" w:hAnsiTheme="majorBidi" w:cstheme="majorBidi"/>
          <w:sz w:val="24"/>
          <w:szCs w:val="24"/>
        </w:rPr>
        <w:t xml:space="preserve">Pendekatan penelitian </w:t>
      </w:r>
    </w:p>
    <w:p w:rsidR="00410D87" w:rsidRPr="00262F11" w:rsidRDefault="00410D87" w:rsidP="00410D87">
      <w:pPr>
        <w:spacing w:after="0" w:line="480" w:lineRule="auto"/>
        <w:ind w:firstLine="720"/>
        <w:jc w:val="both"/>
        <w:rPr>
          <w:rFonts w:asciiTheme="majorBidi" w:hAnsiTheme="majorBidi" w:cstheme="majorBidi"/>
          <w:sz w:val="24"/>
          <w:szCs w:val="24"/>
          <w:lang w:val="id-ID"/>
        </w:rPr>
      </w:pPr>
      <w:r w:rsidRPr="00262F11">
        <w:rPr>
          <w:rFonts w:asciiTheme="majorBidi" w:hAnsiTheme="majorBidi" w:cstheme="majorBidi"/>
          <w:sz w:val="24"/>
          <w:szCs w:val="24"/>
        </w:rPr>
        <w:t xml:space="preserve">Pendekatan yang digunakan penelitian dalam </w:t>
      </w:r>
      <w:r>
        <w:rPr>
          <w:rFonts w:asciiTheme="majorBidi" w:hAnsiTheme="majorBidi" w:cstheme="majorBidi"/>
          <w:sz w:val="24"/>
          <w:szCs w:val="24"/>
        </w:rPr>
        <w:t xml:space="preserve">pembahasan skripsi ini adalah pendekatan </w:t>
      </w:r>
      <w:r w:rsidRPr="00A17F20">
        <w:rPr>
          <w:rFonts w:asciiTheme="majorBidi" w:hAnsiTheme="majorBidi" w:cstheme="majorBidi"/>
          <w:i/>
          <w:iCs/>
          <w:sz w:val="24"/>
          <w:szCs w:val="24"/>
        </w:rPr>
        <w:t>kualitatif,</w:t>
      </w:r>
      <w:r w:rsidRPr="00262F11">
        <w:rPr>
          <w:rFonts w:asciiTheme="majorBidi" w:hAnsiTheme="majorBidi" w:cstheme="majorBidi"/>
          <w:sz w:val="24"/>
          <w:szCs w:val="24"/>
        </w:rPr>
        <w:t xml:space="preserve"> yaitu penelitian yang dimaksudkan untuk menyelidiki keadaan</w:t>
      </w:r>
      <w:proofErr w:type="gramStart"/>
      <w:r w:rsidRPr="00262F11">
        <w:rPr>
          <w:rFonts w:asciiTheme="majorBidi" w:hAnsiTheme="majorBidi" w:cstheme="majorBidi"/>
          <w:sz w:val="24"/>
          <w:szCs w:val="24"/>
        </w:rPr>
        <w:t>,kondisi,situasi</w:t>
      </w:r>
      <w:proofErr w:type="gramEnd"/>
      <w:r w:rsidRPr="00262F11">
        <w:rPr>
          <w:rFonts w:asciiTheme="majorBidi" w:hAnsiTheme="majorBidi" w:cstheme="majorBidi"/>
          <w:sz w:val="24"/>
          <w:szCs w:val="24"/>
        </w:rPr>
        <w:t>, peristiwa, kegiatan dan hal-hal lain, yang hasilnya dipaparkan dalam bentuk laporan penelitian.</w:t>
      </w:r>
    </w:p>
    <w:p w:rsidR="00410D87" w:rsidRPr="00391620" w:rsidRDefault="00410D87" w:rsidP="00410D87">
      <w:pPr>
        <w:pStyle w:val="ListParagraph"/>
        <w:numPr>
          <w:ilvl w:val="2"/>
          <w:numId w:val="10"/>
        </w:numPr>
        <w:spacing w:after="0" w:line="480" w:lineRule="auto"/>
        <w:jc w:val="both"/>
        <w:rPr>
          <w:rFonts w:asciiTheme="majorBidi" w:hAnsiTheme="majorBidi" w:cstheme="majorBidi"/>
          <w:sz w:val="24"/>
          <w:szCs w:val="24"/>
        </w:rPr>
      </w:pPr>
      <w:r w:rsidRPr="00391620">
        <w:rPr>
          <w:rFonts w:asciiTheme="majorBidi" w:hAnsiTheme="majorBidi" w:cstheme="majorBidi"/>
          <w:sz w:val="24"/>
          <w:szCs w:val="24"/>
        </w:rPr>
        <w:t>Jenis penelitian</w:t>
      </w:r>
    </w:p>
    <w:p w:rsidR="00410D87" w:rsidRPr="00262F11" w:rsidRDefault="00410D87" w:rsidP="00410D87">
      <w:pPr>
        <w:spacing w:after="0" w:line="480" w:lineRule="auto"/>
        <w:ind w:firstLine="720"/>
        <w:jc w:val="both"/>
        <w:rPr>
          <w:rFonts w:asciiTheme="majorBidi" w:hAnsiTheme="majorBidi" w:cstheme="majorBidi"/>
          <w:sz w:val="24"/>
          <w:szCs w:val="24"/>
        </w:rPr>
      </w:pPr>
      <w:r w:rsidRPr="00262F11">
        <w:rPr>
          <w:rFonts w:asciiTheme="majorBidi" w:hAnsiTheme="majorBidi" w:cstheme="majorBidi"/>
          <w:sz w:val="24"/>
          <w:szCs w:val="24"/>
        </w:rPr>
        <w:t xml:space="preserve">Dalam pembahasan skripsi ini digunakan dua jenis penelitian </w:t>
      </w:r>
      <w:proofErr w:type="gramStart"/>
      <w:r w:rsidRPr="00262F11">
        <w:rPr>
          <w:rFonts w:asciiTheme="majorBidi" w:hAnsiTheme="majorBidi" w:cstheme="majorBidi"/>
          <w:sz w:val="24"/>
          <w:szCs w:val="24"/>
        </w:rPr>
        <w:t>yaitu :</w:t>
      </w:r>
      <w:proofErr w:type="gramEnd"/>
    </w:p>
    <w:p w:rsidR="00410D87" w:rsidRPr="00262F11" w:rsidRDefault="00410D87" w:rsidP="00410D87">
      <w:pPr>
        <w:pStyle w:val="ListParagraph"/>
        <w:numPr>
          <w:ilvl w:val="0"/>
          <w:numId w:val="8"/>
        </w:numPr>
        <w:spacing w:after="0" w:line="480" w:lineRule="auto"/>
        <w:ind w:left="720"/>
        <w:jc w:val="both"/>
        <w:rPr>
          <w:rFonts w:asciiTheme="majorBidi" w:hAnsiTheme="majorBidi" w:cstheme="majorBidi"/>
          <w:sz w:val="24"/>
          <w:szCs w:val="24"/>
        </w:rPr>
      </w:pPr>
      <w:r w:rsidRPr="00262F11">
        <w:rPr>
          <w:rFonts w:asciiTheme="majorBidi" w:hAnsiTheme="majorBidi" w:cstheme="majorBidi"/>
          <w:sz w:val="24"/>
          <w:szCs w:val="24"/>
        </w:rPr>
        <w:t>Penelitian lapangan (</w:t>
      </w:r>
      <w:r w:rsidRPr="00262F11">
        <w:rPr>
          <w:rFonts w:asciiTheme="majorBidi" w:hAnsiTheme="majorBidi" w:cstheme="majorBidi"/>
          <w:i/>
          <w:iCs/>
          <w:sz w:val="24"/>
          <w:szCs w:val="24"/>
        </w:rPr>
        <w:t>Field Research</w:t>
      </w:r>
      <w:r w:rsidRPr="00262F11">
        <w:rPr>
          <w:rFonts w:asciiTheme="majorBidi" w:hAnsiTheme="majorBidi" w:cstheme="majorBidi"/>
          <w:sz w:val="24"/>
          <w:szCs w:val="24"/>
        </w:rPr>
        <w:t>)</w:t>
      </w:r>
    </w:p>
    <w:p w:rsidR="00410D87" w:rsidRPr="009809B3" w:rsidRDefault="00410D87" w:rsidP="00410D87">
      <w:pPr>
        <w:pStyle w:val="ListParagraph"/>
        <w:spacing w:after="0" w:line="480" w:lineRule="auto"/>
        <w:jc w:val="both"/>
        <w:rPr>
          <w:rFonts w:asciiTheme="majorBidi" w:hAnsiTheme="majorBidi" w:cstheme="majorBidi"/>
          <w:sz w:val="24"/>
          <w:szCs w:val="24"/>
        </w:rPr>
      </w:pPr>
      <w:r w:rsidRPr="007D2431">
        <w:rPr>
          <w:rFonts w:asciiTheme="majorBidi" w:hAnsiTheme="majorBidi" w:cstheme="majorBidi"/>
          <w:i/>
          <w:iCs/>
          <w:sz w:val="24"/>
          <w:szCs w:val="24"/>
        </w:rPr>
        <w:t>Field research</w:t>
      </w:r>
      <w:r w:rsidRPr="00262F11">
        <w:rPr>
          <w:rFonts w:asciiTheme="majorBidi" w:hAnsiTheme="majorBidi" w:cstheme="majorBidi"/>
          <w:sz w:val="24"/>
          <w:szCs w:val="24"/>
        </w:rPr>
        <w:t xml:space="preserve"> yaitu penelitian lapangan atau penelitian yang dilakukan dilokasi yang menjadi tempat penelitian, yakni dengan mengadakan penelitian langsung ke daerah yang merupakan tempat penanaman padi tersebut yaitu di</w:t>
      </w:r>
      <w:r>
        <w:rPr>
          <w:rFonts w:asciiTheme="majorBidi" w:hAnsiTheme="majorBidi" w:cstheme="majorBidi"/>
          <w:sz w:val="24"/>
          <w:szCs w:val="24"/>
        </w:rPr>
        <w:t xml:space="preserve"> Kecamatan Kuta M</w:t>
      </w:r>
      <w:r w:rsidRPr="00262F11">
        <w:rPr>
          <w:rFonts w:asciiTheme="majorBidi" w:hAnsiTheme="majorBidi" w:cstheme="majorBidi"/>
          <w:sz w:val="24"/>
          <w:szCs w:val="24"/>
        </w:rPr>
        <w:t xml:space="preserve">alaka. Sumber data dalam penelitian </w:t>
      </w:r>
      <w:r w:rsidRPr="007D2431">
        <w:rPr>
          <w:rFonts w:asciiTheme="majorBidi" w:hAnsiTheme="majorBidi" w:cstheme="majorBidi"/>
          <w:i/>
          <w:iCs/>
          <w:sz w:val="24"/>
          <w:szCs w:val="24"/>
        </w:rPr>
        <w:t>Field research</w:t>
      </w:r>
      <w:r w:rsidRPr="00262F11">
        <w:rPr>
          <w:rFonts w:asciiTheme="majorBidi" w:hAnsiTheme="majorBidi" w:cstheme="majorBidi"/>
          <w:sz w:val="24"/>
          <w:szCs w:val="24"/>
        </w:rPr>
        <w:t xml:space="preserve"> ini adalah dari pemilik sawah dan pekerja </w:t>
      </w:r>
      <w:r>
        <w:rPr>
          <w:rFonts w:asciiTheme="majorBidi" w:hAnsiTheme="majorBidi" w:cstheme="majorBidi"/>
          <w:sz w:val="24"/>
          <w:szCs w:val="24"/>
        </w:rPr>
        <w:t>penanaman padi di Kuta M</w:t>
      </w:r>
      <w:r w:rsidRPr="00262F11">
        <w:rPr>
          <w:rFonts w:asciiTheme="majorBidi" w:hAnsiTheme="majorBidi" w:cstheme="majorBidi"/>
          <w:sz w:val="24"/>
          <w:szCs w:val="24"/>
        </w:rPr>
        <w:t xml:space="preserve">alaka. </w:t>
      </w:r>
    </w:p>
    <w:p w:rsidR="00410D87" w:rsidRPr="00262F11" w:rsidRDefault="00410D87" w:rsidP="00410D87">
      <w:pPr>
        <w:pStyle w:val="ListParagraph"/>
        <w:numPr>
          <w:ilvl w:val="0"/>
          <w:numId w:val="8"/>
        </w:numPr>
        <w:spacing w:after="0" w:line="480" w:lineRule="auto"/>
        <w:ind w:left="720"/>
        <w:jc w:val="both"/>
        <w:rPr>
          <w:rFonts w:asciiTheme="majorBidi" w:hAnsiTheme="majorBidi" w:cstheme="majorBidi"/>
          <w:i/>
          <w:iCs/>
          <w:sz w:val="24"/>
          <w:szCs w:val="24"/>
        </w:rPr>
      </w:pPr>
      <w:r w:rsidRPr="00262F11">
        <w:rPr>
          <w:rFonts w:asciiTheme="majorBidi" w:hAnsiTheme="majorBidi" w:cstheme="majorBidi"/>
          <w:sz w:val="24"/>
          <w:szCs w:val="24"/>
        </w:rPr>
        <w:t>Penelitian pustaka (</w:t>
      </w:r>
      <w:r w:rsidRPr="00262F11">
        <w:rPr>
          <w:rFonts w:asciiTheme="majorBidi" w:hAnsiTheme="majorBidi" w:cstheme="majorBidi"/>
          <w:i/>
          <w:iCs/>
          <w:sz w:val="24"/>
          <w:szCs w:val="24"/>
        </w:rPr>
        <w:t>library research</w:t>
      </w:r>
      <w:r w:rsidRPr="00262F11">
        <w:rPr>
          <w:rFonts w:asciiTheme="majorBidi" w:hAnsiTheme="majorBidi" w:cstheme="majorBidi"/>
          <w:sz w:val="24"/>
          <w:szCs w:val="24"/>
        </w:rPr>
        <w:t>)</w:t>
      </w:r>
    </w:p>
    <w:p w:rsidR="00410D87" w:rsidRDefault="00410D87" w:rsidP="00410D87">
      <w:pPr>
        <w:pStyle w:val="ListParagraph"/>
        <w:spacing w:after="0" w:line="480" w:lineRule="auto"/>
        <w:jc w:val="both"/>
        <w:rPr>
          <w:rFonts w:asciiTheme="majorBidi" w:hAnsiTheme="majorBidi" w:cstheme="majorBidi"/>
          <w:sz w:val="24"/>
          <w:szCs w:val="24"/>
        </w:rPr>
      </w:pPr>
      <w:r w:rsidRPr="007D2431">
        <w:rPr>
          <w:rFonts w:asciiTheme="majorBidi" w:hAnsiTheme="majorBidi" w:cstheme="majorBidi"/>
          <w:i/>
          <w:iCs/>
          <w:sz w:val="24"/>
          <w:szCs w:val="24"/>
        </w:rPr>
        <w:lastRenderedPageBreak/>
        <w:t>Library research</w:t>
      </w:r>
      <w:r w:rsidRPr="00262F11">
        <w:rPr>
          <w:rFonts w:asciiTheme="majorBidi" w:hAnsiTheme="majorBidi" w:cstheme="majorBidi"/>
          <w:sz w:val="24"/>
          <w:szCs w:val="24"/>
        </w:rPr>
        <w:t xml:space="preserve"> adalah penelitian dengan menelaah dan membaca kitab-kitab, buku-buku, jurnal, artikel</w:t>
      </w:r>
      <w:r>
        <w:rPr>
          <w:rFonts w:asciiTheme="majorBidi" w:hAnsiTheme="majorBidi" w:cstheme="majorBidi"/>
          <w:sz w:val="24"/>
          <w:szCs w:val="24"/>
        </w:rPr>
        <w:t>-artikel, s</w:t>
      </w:r>
      <w:r>
        <w:rPr>
          <w:rFonts w:asciiTheme="majorBidi" w:hAnsiTheme="majorBidi" w:cstheme="majorBidi"/>
          <w:sz w:val="24"/>
          <w:szCs w:val="24"/>
          <w:lang w:val="en-GB"/>
        </w:rPr>
        <w:t>u</w:t>
      </w:r>
      <w:r w:rsidRPr="00262F11">
        <w:rPr>
          <w:rFonts w:asciiTheme="majorBidi" w:hAnsiTheme="majorBidi" w:cstheme="majorBidi"/>
          <w:sz w:val="24"/>
          <w:szCs w:val="24"/>
        </w:rPr>
        <w:t>rat kabar dan situs website dari internet dan data-data lain yang berkaitan dengan topik pembahasan. Kemudian dikategori sesuai data yang terpakai untuk menuntaskan karya ilmiah ini sehingga</w:t>
      </w:r>
      <w:r>
        <w:rPr>
          <w:rFonts w:asciiTheme="majorBidi" w:hAnsiTheme="majorBidi" w:cstheme="majorBidi"/>
          <w:sz w:val="24"/>
          <w:szCs w:val="24"/>
        </w:rPr>
        <w:t xml:space="preserve"> mendapatkan hasil yang valid. </w:t>
      </w:r>
    </w:p>
    <w:p w:rsidR="00410D87" w:rsidRPr="005D179B" w:rsidRDefault="00410D87" w:rsidP="00410D87">
      <w:pPr>
        <w:pStyle w:val="ListParagraph"/>
        <w:spacing w:after="0" w:line="480" w:lineRule="auto"/>
        <w:jc w:val="both"/>
        <w:rPr>
          <w:rFonts w:asciiTheme="majorBidi" w:hAnsiTheme="majorBidi" w:cstheme="majorBidi"/>
          <w:sz w:val="24"/>
          <w:szCs w:val="24"/>
        </w:rPr>
      </w:pPr>
    </w:p>
    <w:p w:rsidR="00410D87" w:rsidRPr="00391620" w:rsidRDefault="00410D87" w:rsidP="00410D87">
      <w:pPr>
        <w:pStyle w:val="ListParagraph"/>
        <w:numPr>
          <w:ilvl w:val="2"/>
          <w:numId w:val="10"/>
        </w:numPr>
        <w:spacing w:after="0" w:line="480" w:lineRule="auto"/>
        <w:jc w:val="both"/>
        <w:rPr>
          <w:rFonts w:asciiTheme="majorBidi" w:hAnsiTheme="majorBidi" w:cstheme="majorBidi"/>
          <w:sz w:val="24"/>
          <w:szCs w:val="24"/>
        </w:rPr>
      </w:pPr>
      <w:r w:rsidRPr="00391620">
        <w:rPr>
          <w:rFonts w:asciiTheme="majorBidi" w:hAnsiTheme="majorBidi" w:cstheme="majorBidi"/>
          <w:sz w:val="24"/>
          <w:szCs w:val="24"/>
        </w:rPr>
        <w:t xml:space="preserve">Lokasi penelitian </w:t>
      </w:r>
    </w:p>
    <w:p w:rsidR="00410D87" w:rsidRPr="00262F11" w:rsidRDefault="00410D87" w:rsidP="00410D87">
      <w:pPr>
        <w:spacing w:after="0" w:line="480" w:lineRule="auto"/>
        <w:ind w:firstLine="720"/>
        <w:jc w:val="both"/>
        <w:rPr>
          <w:rFonts w:asciiTheme="majorBidi" w:hAnsiTheme="majorBidi" w:cstheme="majorBidi"/>
          <w:sz w:val="24"/>
          <w:szCs w:val="24"/>
          <w:lang w:val="id-ID"/>
        </w:rPr>
      </w:pPr>
      <w:r w:rsidRPr="00262F11">
        <w:rPr>
          <w:rFonts w:asciiTheme="majorBidi" w:hAnsiTheme="majorBidi" w:cstheme="majorBidi"/>
          <w:sz w:val="24"/>
          <w:szCs w:val="24"/>
        </w:rPr>
        <w:t>Lokasi</w:t>
      </w:r>
      <w:r w:rsidRPr="00262F11">
        <w:rPr>
          <w:rFonts w:asciiTheme="majorBidi" w:hAnsiTheme="majorBidi" w:cstheme="majorBidi"/>
          <w:sz w:val="24"/>
          <w:szCs w:val="24"/>
          <w:lang w:val="id-ID"/>
        </w:rPr>
        <w:t xml:space="preserve"> penelitian</w:t>
      </w:r>
      <w:r w:rsidRPr="00262F11">
        <w:rPr>
          <w:rFonts w:asciiTheme="majorBidi" w:hAnsiTheme="majorBidi" w:cstheme="majorBidi"/>
          <w:sz w:val="24"/>
          <w:szCs w:val="24"/>
        </w:rPr>
        <w:t xml:space="preserve"> merupakan suatu tempat yang dipilih sebagai tempat yang ingin diteliti untuk memperoleh data yang </w:t>
      </w:r>
      <w:proofErr w:type="gramStart"/>
      <w:r w:rsidRPr="00262F11">
        <w:rPr>
          <w:rFonts w:asciiTheme="majorBidi" w:hAnsiTheme="majorBidi" w:cstheme="majorBidi"/>
          <w:sz w:val="24"/>
          <w:szCs w:val="24"/>
        </w:rPr>
        <w:t>diperlukan  dalam</w:t>
      </w:r>
      <w:proofErr w:type="gramEnd"/>
      <w:r w:rsidRPr="00262F11">
        <w:rPr>
          <w:rFonts w:asciiTheme="majorBidi" w:hAnsiTheme="majorBidi" w:cstheme="majorBidi"/>
          <w:sz w:val="24"/>
          <w:szCs w:val="24"/>
        </w:rPr>
        <w:t xml:space="preserve"> hal penulisan skripsi. </w:t>
      </w:r>
      <w:proofErr w:type="gramStart"/>
      <w:r w:rsidRPr="00262F11">
        <w:rPr>
          <w:rFonts w:asciiTheme="majorBidi" w:hAnsiTheme="majorBidi" w:cstheme="majorBidi"/>
          <w:sz w:val="24"/>
          <w:szCs w:val="24"/>
        </w:rPr>
        <w:t>Penelitian ini d</w:t>
      </w:r>
      <w:r>
        <w:rPr>
          <w:rFonts w:asciiTheme="majorBidi" w:hAnsiTheme="majorBidi" w:cstheme="majorBidi"/>
          <w:sz w:val="24"/>
          <w:szCs w:val="24"/>
          <w:lang w:val="id-ID"/>
        </w:rPr>
        <w:t>ilakukan di Kecamatan K</w:t>
      </w:r>
      <w:r w:rsidRPr="00262F11">
        <w:rPr>
          <w:rFonts w:asciiTheme="majorBidi" w:hAnsiTheme="majorBidi" w:cstheme="majorBidi"/>
          <w:sz w:val="24"/>
          <w:szCs w:val="24"/>
          <w:lang w:val="id-ID"/>
        </w:rPr>
        <w:t>uta</w:t>
      </w:r>
      <w:r>
        <w:rPr>
          <w:rFonts w:asciiTheme="majorBidi" w:hAnsiTheme="majorBidi" w:cstheme="majorBidi"/>
          <w:sz w:val="24"/>
          <w:szCs w:val="24"/>
          <w:lang w:val="en-GB"/>
        </w:rPr>
        <w:t xml:space="preserve"> M</w:t>
      </w:r>
      <w:r w:rsidRPr="00262F11">
        <w:rPr>
          <w:rFonts w:asciiTheme="majorBidi" w:hAnsiTheme="majorBidi" w:cstheme="majorBidi"/>
          <w:sz w:val="24"/>
          <w:szCs w:val="24"/>
          <w:lang w:val="id-ID"/>
        </w:rPr>
        <w:t>alaka.</w:t>
      </w:r>
      <w:proofErr w:type="gramEnd"/>
    </w:p>
    <w:p w:rsidR="00410D87" w:rsidRPr="00391620" w:rsidRDefault="00410D87" w:rsidP="00410D87">
      <w:pPr>
        <w:pStyle w:val="ListParagraph"/>
        <w:numPr>
          <w:ilvl w:val="2"/>
          <w:numId w:val="10"/>
        </w:numPr>
        <w:spacing w:after="0" w:line="480" w:lineRule="auto"/>
        <w:jc w:val="both"/>
        <w:rPr>
          <w:rFonts w:asciiTheme="majorBidi" w:hAnsiTheme="majorBidi" w:cstheme="majorBidi"/>
          <w:sz w:val="24"/>
          <w:szCs w:val="24"/>
        </w:rPr>
      </w:pPr>
      <w:r w:rsidRPr="00391620">
        <w:rPr>
          <w:rFonts w:asciiTheme="majorBidi" w:hAnsiTheme="majorBidi" w:cstheme="majorBidi"/>
          <w:sz w:val="24"/>
          <w:szCs w:val="24"/>
        </w:rPr>
        <w:t xml:space="preserve">Teknik pengumpulan data </w:t>
      </w:r>
    </w:p>
    <w:p w:rsidR="00410D87" w:rsidRPr="00262F11" w:rsidRDefault="00410D87" w:rsidP="00410D87">
      <w:pPr>
        <w:spacing w:after="0" w:line="480" w:lineRule="auto"/>
        <w:ind w:firstLine="720"/>
        <w:jc w:val="both"/>
        <w:rPr>
          <w:rFonts w:asciiTheme="majorBidi" w:hAnsiTheme="majorBidi" w:cstheme="majorBidi"/>
          <w:sz w:val="24"/>
          <w:szCs w:val="24"/>
        </w:rPr>
      </w:pPr>
      <w:r w:rsidRPr="00262F11">
        <w:rPr>
          <w:rFonts w:asciiTheme="majorBidi" w:hAnsiTheme="majorBidi" w:cstheme="majorBidi"/>
          <w:sz w:val="24"/>
          <w:szCs w:val="24"/>
        </w:rPr>
        <w:t xml:space="preserve">Teknik pengumpulan data adalah sebagai </w:t>
      </w:r>
      <w:proofErr w:type="gramStart"/>
      <w:r w:rsidRPr="00262F11">
        <w:rPr>
          <w:rFonts w:asciiTheme="majorBidi" w:hAnsiTheme="majorBidi" w:cstheme="majorBidi"/>
          <w:sz w:val="24"/>
          <w:szCs w:val="24"/>
        </w:rPr>
        <w:t>berikut :</w:t>
      </w:r>
      <w:proofErr w:type="gramEnd"/>
    </w:p>
    <w:p w:rsidR="00410D87" w:rsidRPr="00262F11" w:rsidRDefault="00410D87" w:rsidP="00410D87">
      <w:pPr>
        <w:pStyle w:val="ListParagraph"/>
        <w:numPr>
          <w:ilvl w:val="0"/>
          <w:numId w:val="9"/>
        </w:numPr>
        <w:spacing w:after="0" w:line="480" w:lineRule="auto"/>
        <w:ind w:left="720"/>
        <w:jc w:val="both"/>
        <w:rPr>
          <w:rFonts w:asciiTheme="majorBidi" w:hAnsiTheme="majorBidi" w:cstheme="majorBidi"/>
          <w:sz w:val="24"/>
          <w:szCs w:val="24"/>
        </w:rPr>
      </w:pPr>
      <w:r w:rsidRPr="00262F11">
        <w:rPr>
          <w:rFonts w:asciiTheme="majorBidi" w:hAnsiTheme="majorBidi" w:cstheme="majorBidi"/>
          <w:sz w:val="24"/>
          <w:szCs w:val="24"/>
        </w:rPr>
        <w:t xml:space="preserve">Interview/wawancara, yaitu dilakukan dengan cara dialog atau berkomunikasi secara  langsung </w:t>
      </w:r>
      <w:r>
        <w:rPr>
          <w:rFonts w:asciiTheme="majorBidi" w:hAnsiTheme="majorBidi" w:cstheme="majorBidi"/>
          <w:sz w:val="24"/>
          <w:szCs w:val="24"/>
        </w:rPr>
        <w:t>dengan masyarakat petani Kecamatan K</w:t>
      </w:r>
      <w:r w:rsidRPr="00262F11">
        <w:rPr>
          <w:rFonts w:asciiTheme="majorBidi" w:hAnsiTheme="majorBidi" w:cstheme="majorBidi"/>
          <w:sz w:val="24"/>
          <w:szCs w:val="24"/>
        </w:rPr>
        <w:t>utamalaka, guna untuk mendapatkan informasi yang menjadi fokus dari penelitian ini terutama yaitu kepada pemilik sawah dan pekerja/buruh yang berhubungan dengan topik pembahasan.</w:t>
      </w:r>
    </w:p>
    <w:p w:rsidR="00410D87" w:rsidRPr="00562E64" w:rsidRDefault="00410D87" w:rsidP="00410D87">
      <w:pPr>
        <w:pStyle w:val="ListParagraph"/>
        <w:numPr>
          <w:ilvl w:val="0"/>
          <w:numId w:val="9"/>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D</w:t>
      </w:r>
      <w:r w:rsidRPr="00262F11">
        <w:rPr>
          <w:rFonts w:asciiTheme="majorBidi" w:hAnsiTheme="majorBidi" w:cstheme="majorBidi"/>
          <w:sz w:val="24"/>
          <w:szCs w:val="24"/>
        </w:rPr>
        <w:t>okumentasi, yaitu suatu teknik pengumpulan data yang dilakukan dengan cara mengumpulkan data-data lain yang sekiranya dibutuhkan sebagai pelengkap dalam penelitian.</w:t>
      </w:r>
    </w:p>
    <w:p w:rsidR="00410D87" w:rsidRPr="00391620" w:rsidRDefault="00410D87" w:rsidP="00410D87">
      <w:pPr>
        <w:pStyle w:val="ListParagraph"/>
        <w:numPr>
          <w:ilvl w:val="2"/>
          <w:numId w:val="10"/>
        </w:numPr>
        <w:spacing w:after="0" w:line="480" w:lineRule="auto"/>
        <w:jc w:val="both"/>
        <w:rPr>
          <w:rFonts w:asciiTheme="majorBidi" w:hAnsiTheme="majorBidi" w:cstheme="majorBidi"/>
          <w:sz w:val="24"/>
          <w:szCs w:val="24"/>
        </w:rPr>
      </w:pPr>
      <w:r w:rsidRPr="00391620">
        <w:rPr>
          <w:rFonts w:asciiTheme="majorBidi" w:hAnsiTheme="majorBidi" w:cstheme="majorBidi"/>
          <w:sz w:val="24"/>
          <w:szCs w:val="24"/>
        </w:rPr>
        <w:t xml:space="preserve">Instrumen pengumpulan data </w:t>
      </w:r>
    </w:p>
    <w:p w:rsidR="00410D87" w:rsidRPr="005D179B" w:rsidRDefault="00410D87" w:rsidP="00410D87">
      <w:pPr>
        <w:spacing w:after="0" w:line="480" w:lineRule="auto"/>
        <w:ind w:firstLine="720"/>
        <w:jc w:val="both"/>
        <w:rPr>
          <w:rFonts w:asciiTheme="majorBidi" w:hAnsiTheme="majorBidi" w:cstheme="majorBidi"/>
          <w:sz w:val="24"/>
          <w:szCs w:val="24"/>
        </w:rPr>
      </w:pPr>
      <w:proofErr w:type="gramStart"/>
      <w:r w:rsidRPr="00262F11">
        <w:rPr>
          <w:rFonts w:asciiTheme="majorBidi" w:hAnsiTheme="majorBidi" w:cstheme="majorBidi"/>
          <w:sz w:val="24"/>
          <w:szCs w:val="24"/>
        </w:rPr>
        <w:lastRenderedPageBreak/>
        <w:t>Instrumen yang digunakan dalam penelitian ini alat perekam dan alat tulis untuk mencatat hasil wawancara dengan para informan sertadata/ keterangan</w:t>
      </w:r>
      <w:r w:rsidRPr="00262F11">
        <w:rPr>
          <w:rFonts w:asciiTheme="majorBidi" w:hAnsiTheme="majorBidi" w:cstheme="majorBidi"/>
          <w:sz w:val="24"/>
          <w:szCs w:val="24"/>
          <w:lang w:val="id-ID"/>
        </w:rPr>
        <w:t xml:space="preserve"> yang berkaitan</w:t>
      </w:r>
      <w:r w:rsidRPr="00262F11">
        <w:rPr>
          <w:rFonts w:asciiTheme="majorBidi" w:hAnsiTheme="majorBidi" w:cstheme="majorBidi"/>
          <w:sz w:val="24"/>
          <w:szCs w:val="24"/>
        </w:rPr>
        <w:t xml:space="preserve"> dengan topik pembahasan.</w:t>
      </w:r>
      <w:proofErr w:type="gramEnd"/>
    </w:p>
    <w:p w:rsidR="00410D87" w:rsidRPr="00391620" w:rsidRDefault="00410D87" w:rsidP="00410D87">
      <w:pPr>
        <w:pStyle w:val="ListParagraph"/>
        <w:numPr>
          <w:ilvl w:val="2"/>
          <w:numId w:val="10"/>
        </w:numPr>
        <w:spacing w:after="0" w:line="480" w:lineRule="auto"/>
        <w:jc w:val="both"/>
        <w:rPr>
          <w:rFonts w:asciiTheme="majorBidi" w:hAnsiTheme="majorBidi" w:cstheme="majorBidi"/>
          <w:sz w:val="24"/>
          <w:szCs w:val="24"/>
        </w:rPr>
      </w:pPr>
      <w:r w:rsidRPr="00391620">
        <w:rPr>
          <w:rFonts w:asciiTheme="majorBidi" w:hAnsiTheme="majorBidi" w:cstheme="majorBidi"/>
          <w:sz w:val="24"/>
          <w:szCs w:val="24"/>
        </w:rPr>
        <w:t xml:space="preserve">Metode analisis data </w:t>
      </w:r>
    </w:p>
    <w:p w:rsidR="00410D87" w:rsidRDefault="00410D87" w:rsidP="00410D87">
      <w:pPr>
        <w:spacing w:after="0" w:line="480" w:lineRule="auto"/>
        <w:ind w:firstLine="720"/>
        <w:jc w:val="both"/>
        <w:rPr>
          <w:rFonts w:asciiTheme="majorBidi" w:hAnsiTheme="majorBidi" w:cstheme="majorBidi"/>
          <w:sz w:val="24"/>
          <w:szCs w:val="24"/>
        </w:rPr>
      </w:pPr>
      <w:r w:rsidRPr="00262F11">
        <w:rPr>
          <w:rFonts w:asciiTheme="majorBidi" w:hAnsiTheme="majorBidi" w:cstheme="majorBidi"/>
          <w:sz w:val="24"/>
          <w:szCs w:val="24"/>
        </w:rPr>
        <w:t>Setelah semua data penelitian didapatkan, maka kemudian diolah menjadi suatu pembahasan untuk menjawab persoalan yang ada dengan didukung oleh data lapangan dan teori.</w:t>
      </w:r>
      <w:r>
        <w:rPr>
          <w:rFonts w:asciiTheme="majorBidi" w:hAnsiTheme="majorBidi" w:cstheme="majorBidi"/>
          <w:sz w:val="24"/>
          <w:szCs w:val="24"/>
        </w:rPr>
        <w:t xml:space="preserve">Dalam penelitian ini, </w:t>
      </w:r>
      <w:r w:rsidRPr="00262F11">
        <w:rPr>
          <w:rFonts w:asciiTheme="majorBidi" w:hAnsiTheme="majorBidi" w:cstheme="majorBidi"/>
          <w:sz w:val="24"/>
          <w:szCs w:val="24"/>
        </w:rPr>
        <w:t>Analisa data dilakukan de</w:t>
      </w:r>
      <w:r>
        <w:rPr>
          <w:rFonts w:asciiTheme="majorBidi" w:hAnsiTheme="majorBidi" w:cstheme="majorBidi"/>
          <w:sz w:val="24"/>
          <w:szCs w:val="24"/>
        </w:rPr>
        <w:t xml:space="preserve">ngan menggunakan metode </w:t>
      </w:r>
      <w:r w:rsidRPr="009378B7">
        <w:rPr>
          <w:rFonts w:asciiTheme="majorBidi" w:hAnsiTheme="majorBidi" w:cstheme="majorBidi"/>
          <w:i/>
          <w:iCs/>
          <w:sz w:val="24"/>
          <w:szCs w:val="24"/>
        </w:rPr>
        <w:t>deskriptif analisis</w:t>
      </w:r>
      <w:r w:rsidRPr="00262F11">
        <w:rPr>
          <w:rFonts w:asciiTheme="majorBidi" w:hAnsiTheme="majorBidi" w:cstheme="majorBidi"/>
          <w:sz w:val="24"/>
          <w:szCs w:val="24"/>
        </w:rPr>
        <w:t>, yaitu suatu metode penelitian yang bertujuan membuat deskripsi, gambaran atau lukisan secara sistematis, faktual dan akurat mengenai fakta-fakta, sifat- sifat serta hubungan antar fenomena yang diselidiki.</w:t>
      </w:r>
      <w:r w:rsidRPr="00262F11">
        <w:rPr>
          <w:rStyle w:val="FootnoteReference"/>
          <w:rFonts w:asciiTheme="majorBidi" w:hAnsiTheme="majorBidi" w:cstheme="majorBidi"/>
          <w:sz w:val="24"/>
          <w:szCs w:val="24"/>
        </w:rPr>
        <w:footnoteReference w:id="23"/>
      </w:r>
    </w:p>
    <w:p w:rsidR="00410D87" w:rsidRPr="00262F11" w:rsidRDefault="00410D87" w:rsidP="00410D87">
      <w:pPr>
        <w:spacing w:after="0" w:line="480" w:lineRule="auto"/>
        <w:ind w:firstLine="720"/>
        <w:jc w:val="both"/>
        <w:rPr>
          <w:rFonts w:asciiTheme="majorBidi" w:hAnsiTheme="majorBidi" w:cstheme="majorBidi"/>
          <w:sz w:val="24"/>
          <w:szCs w:val="24"/>
          <w:lang w:val="id-ID"/>
        </w:rPr>
      </w:pPr>
    </w:p>
    <w:p w:rsidR="00410D87" w:rsidRPr="000F0993" w:rsidRDefault="00410D87" w:rsidP="00410D87">
      <w:pPr>
        <w:pStyle w:val="ListParagraph"/>
        <w:spacing w:after="0" w:line="480" w:lineRule="auto"/>
        <w:ind w:left="0"/>
        <w:jc w:val="both"/>
        <w:rPr>
          <w:rFonts w:asciiTheme="majorBidi" w:hAnsiTheme="majorBidi" w:cstheme="majorBidi"/>
          <w:b/>
          <w:bCs/>
          <w:sz w:val="24"/>
          <w:szCs w:val="24"/>
        </w:rPr>
      </w:pPr>
      <w:r w:rsidRPr="00E70B45">
        <w:rPr>
          <w:rFonts w:asciiTheme="majorBidi" w:hAnsiTheme="majorBidi" w:cstheme="majorBidi"/>
          <w:b/>
          <w:bCs/>
          <w:sz w:val="24"/>
          <w:szCs w:val="24"/>
        </w:rPr>
        <w:t xml:space="preserve">1.7. </w:t>
      </w:r>
      <w:r w:rsidRPr="000F0993">
        <w:rPr>
          <w:rFonts w:asciiTheme="majorBidi" w:hAnsiTheme="majorBidi" w:cstheme="majorBidi"/>
          <w:b/>
          <w:bCs/>
          <w:sz w:val="24"/>
          <w:szCs w:val="24"/>
        </w:rPr>
        <w:t xml:space="preserve">Sistematika Pembahasan </w:t>
      </w:r>
    </w:p>
    <w:p w:rsidR="00410D87" w:rsidRPr="00262F11" w:rsidRDefault="00410D87" w:rsidP="00410D87">
      <w:pPr>
        <w:spacing w:after="0" w:line="480" w:lineRule="auto"/>
        <w:ind w:firstLine="720"/>
        <w:jc w:val="both"/>
        <w:rPr>
          <w:rFonts w:asciiTheme="majorBidi" w:hAnsiTheme="majorBidi" w:cstheme="majorBidi"/>
          <w:sz w:val="24"/>
          <w:szCs w:val="24"/>
          <w:lang w:val="id-ID"/>
        </w:rPr>
      </w:pPr>
      <w:r w:rsidRPr="00262F11">
        <w:rPr>
          <w:rFonts w:asciiTheme="majorBidi" w:hAnsiTheme="majorBidi" w:cstheme="majorBidi"/>
          <w:sz w:val="24"/>
          <w:szCs w:val="24"/>
          <w:lang w:val="id-ID"/>
        </w:rPr>
        <w:t xml:space="preserve">Untuk memudahkan para pembaca dalam menelaah karya ilmiah, maka terlebih dahulu penulis kemukakan sistematika pembahasannya, yaitu dibagi kedalam 4 (empat) bab yang terurai dalam berbagai sub  bab. </w:t>
      </w:r>
      <w:r w:rsidRPr="00262F11">
        <w:rPr>
          <w:rFonts w:asciiTheme="majorBidi" w:hAnsiTheme="majorBidi" w:cstheme="majorBidi"/>
          <w:sz w:val="24"/>
          <w:szCs w:val="24"/>
        </w:rPr>
        <w:t>Masing-</w:t>
      </w:r>
      <w:r w:rsidRPr="00262F11">
        <w:rPr>
          <w:rFonts w:asciiTheme="majorBidi" w:hAnsiTheme="majorBidi" w:cstheme="majorBidi"/>
          <w:sz w:val="24"/>
          <w:szCs w:val="24"/>
          <w:lang w:val="id-ID"/>
        </w:rPr>
        <w:t>m</w:t>
      </w:r>
      <w:r w:rsidRPr="00262F11">
        <w:rPr>
          <w:rFonts w:asciiTheme="majorBidi" w:hAnsiTheme="majorBidi" w:cstheme="majorBidi"/>
          <w:sz w:val="24"/>
          <w:szCs w:val="24"/>
        </w:rPr>
        <w:t xml:space="preserve">asing </w:t>
      </w:r>
      <w:proofErr w:type="gramStart"/>
      <w:r w:rsidRPr="00262F11">
        <w:rPr>
          <w:rFonts w:asciiTheme="majorBidi" w:hAnsiTheme="majorBidi" w:cstheme="majorBidi"/>
          <w:sz w:val="24"/>
          <w:szCs w:val="24"/>
        </w:rPr>
        <w:t>bab</w:t>
      </w:r>
      <w:proofErr w:type="gramEnd"/>
      <w:r w:rsidRPr="00262F11">
        <w:rPr>
          <w:rFonts w:asciiTheme="majorBidi" w:hAnsiTheme="majorBidi" w:cstheme="majorBidi"/>
          <w:sz w:val="24"/>
          <w:szCs w:val="24"/>
        </w:rPr>
        <w:t xml:space="preserve"> mempunyai hubungan yang salin</w:t>
      </w:r>
      <w:r w:rsidRPr="00262F11">
        <w:rPr>
          <w:rFonts w:asciiTheme="majorBidi" w:hAnsiTheme="majorBidi" w:cstheme="majorBidi"/>
          <w:sz w:val="24"/>
          <w:szCs w:val="24"/>
          <w:lang w:val="id-ID"/>
        </w:rPr>
        <w:t>g</w:t>
      </w:r>
      <w:r w:rsidRPr="00262F11">
        <w:rPr>
          <w:rFonts w:asciiTheme="majorBidi" w:hAnsiTheme="majorBidi" w:cstheme="majorBidi"/>
          <w:sz w:val="24"/>
          <w:szCs w:val="24"/>
        </w:rPr>
        <w:t xml:space="preserve"> berkaitan antara satu dengan yang lainnya. Adapun uraiannya sebagai berikut</w:t>
      </w:r>
      <w:r w:rsidRPr="00262F11">
        <w:rPr>
          <w:rFonts w:asciiTheme="majorBidi" w:hAnsiTheme="majorBidi" w:cstheme="majorBidi"/>
          <w:sz w:val="24"/>
          <w:szCs w:val="24"/>
          <w:lang w:val="id-ID"/>
        </w:rPr>
        <w:t>:</w:t>
      </w:r>
    </w:p>
    <w:p w:rsidR="00410D87" w:rsidRPr="00262F11" w:rsidRDefault="00410D87" w:rsidP="00410D87">
      <w:pPr>
        <w:pStyle w:val="ListParagraph"/>
        <w:spacing w:after="0" w:line="480" w:lineRule="auto"/>
        <w:ind w:left="0" w:firstLine="720"/>
        <w:jc w:val="both"/>
        <w:rPr>
          <w:rFonts w:asciiTheme="majorBidi" w:hAnsiTheme="majorBidi" w:cstheme="majorBidi"/>
          <w:color w:val="FF0000"/>
          <w:sz w:val="24"/>
          <w:szCs w:val="24"/>
        </w:rPr>
      </w:pPr>
      <w:r w:rsidRPr="00262F11">
        <w:rPr>
          <w:rFonts w:asciiTheme="majorBidi" w:hAnsiTheme="majorBidi" w:cstheme="majorBidi"/>
          <w:sz w:val="24"/>
          <w:szCs w:val="24"/>
        </w:rPr>
        <w:t>Bab pertama merupakan  bab pendahuluan yang didalamnya memuat latar belakang masalah, rumusan masalah, tujuan penelitian, penjelasan istilah, kajian pustaka, metode penelitian dan sistematika pembahasan.</w:t>
      </w:r>
    </w:p>
    <w:p w:rsidR="00410D87" w:rsidRPr="005F2E58" w:rsidRDefault="00410D87" w:rsidP="00410D87">
      <w:pPr>
        <w:pStyle w:val="ListParagraph"/>
        <w:spacing w:after="0" w:line="480" w:lineRule="auto"/>
        <w:ind w:left="0" w:firstLine="720"/>
        <w:jc w:val="both"/>
        <w:rPr>
          <w:rFonts w:asciiTheme="majorBidi" w:hAnsiTheme="majorBidi" w:cstheme="majorBidi"/>
          <w:sz w:val="24"/>
          <w:szCs w:val="24"/>
          <w:lang w:val="en-GB"/>
        </w:rPr>
      </w:pPr>
      <w:r w:rsidRPr="00262F11">
        <w:rPr>
          <w:rFonts w:asciiTheme="majorBidi" w:hAnsiTheme="majorBidi" w:cstheme="majorBidi"/>
          <w:sz w:val="24"/>
          <w:szCs w:val="24"/>
        </w:rPr>
        <w:lastRenderedPageBreak/>
        <w:t>Bab kedua merupakan pembahasan mengenai landasan teoritis tentang upah ya</w:t>
      </w:r>
      <w:r>
        <w:rPr>
          <w:rFonts w:asciiTheme="majorBidi" w:hAnsiTheme="majorBidi" w:cstheme="majorBidi"/>
          <w:sz w:val="24"/>
          <w:szCs w:val="24"/>
        </w:rPr>
        <w:t xml:space="preserve">ng meliputi pengertian dan </w:t>
      </w:r>
      <w:r>
        <w:rPr>
          <w:rFonts w:asciiTheme="majorBidi" w:hAnsiTheme="majorBidi" w:cstheme="majorBidi"/>
          <w:sz w:val="24"/>
          <w:szCs w:val="24"/>
          <w:lang w:val="en-GB"/>
        </w:rPr>
        <w:t>landasan</w:t>
      </w:r>
      <w:r w:rsidRPr="00262F11">
        <w:rPr>
          <w:rFonts w:asciiTheme="majorBidi" w:hAnsiTheme="majorBidi" w:cstheme="majorBidi"/>
          <w:sz w:val="24"/>
          <w:szCs w:val="24"/>
        </w:rPr>
        <w:t xml:space="preserve"> hukum upah,</w:t>
      </w:r>
      <w:r w:rsidRPr="0014332D">
        <w:rPr>
          <w:rFonts w:asciiTheme="majorBidi" w:hAnsiTheme="majorBidi" w:cstheme="majorBidi"/>
          <w:sz w:val="24"/>
          <w:szCs w:val="24"/>
        </w:rPr>
        <w:t xml:space="preserve"> rukun dan syarat upah,</w:t>
      </w:r>
      <w:r w:rsidRPr="00262F11">
        <w:rPr>
          <w:rFonts w:asciiTheme="majorBidi" w:hAnsiTheme="majorBidi" w:cstheme="majorBidi"/>
          <w:sz w:val="24"/>
          <w:szCs w:val="24"/>
        </w:rPr>
        <w:t xml:space="preserve"> macam-macam dan jenis upah</w:t>
      </w:r>
      <w:r>
        <w:rPr>
          <w:rFonts w:asciiTheme="majorBidi" w:hAnsiTheme="majorBidi" w:cstheme="majorBidi"/>
          <w:sz w:val="24"/>
          <w:szCs w:val="24"/>
        </w:rPr>
        <w:t xml:space="preserve">(ujrah), </w:t>
      </w:r>
      <w:r w:rsidRPr="0014332D">
        <w:rPr>
          <w:rFonts w:asciiTheme="majorBidi" w:hAnsiTheme="majorBidi" w:cstheme="majorBidi"/>
          <w:sz w:val="24"/>
          <w:szCs w:val="24"/>
        </w:rPr>
        <w:t>hak dan kewa</w:t>
      </w:r>
      <w:r>
        <w:rPr>
          <w:rFonts w:asciiTheme="majorBidi" w:hAnsiTheme="majorBidi" w:cstheme="majorBidi"/>
          <w:sz w:val="24"/>
          <w:szCs w:val="24"/>
        </w:rPr>
        <w:t>jiban tenaga kerja dan majikan,</w:t>
      </w:r>
      <w:r w:rsidRPr="00262F11">
        <w:rPr>
          <w:rFonts w:asciiTheme="majorBidi" w:hAnsiTheme="majorBidi" w:cstheme="majorBidi"/>
          <w:sz w:val="24"/>
          <w:szCs w:val="24"/>
        </w:rPr>
        <w:t>sist</w:t>
      </w:r>
      <w:r>
        <w:rPr>
          <w:rFonts w:asciiTheme="majorBidi" w:hAnsiTheme="majorBidi" w:cstheme="majorBidi"/>
          <w:sz w:val="24"/>
          <w:szCs w:val="24"/>
        </w:rPr>
        <w:t xml:space="preserve">em </w:t>
      </w:r>
      <w:r w:rsidRPr="0014332D">
        <w:rPr>
          <w:rFonts w:asciiTheme="majorBidi" w:hAnsiTheme="majorBidi" w:cstheme="majorBidi"/>
          <w:sz w:val="24"/>
          <w:szCs w:val="24"/>
        </w:rPr>
        <w:t>pembayaran upah</w:t>
      </w:r>
      <w:r>
        <w:rPr>
          <w:rFonts w:asciiTheme="majorBidi" w:hAnsiTheme="majorBidi" w:cstheme="majorBidi"/>
          <w:sz w:val="24"/>
          <w:szCs w:val="24"/>
          <w:lang w:val="en-GB"/>
        </w:rPr>
        <w:t xml:space="preserve"> serta mengenai penangguhan upah.</w:t>
      </w:r>
    </w:p>
    <w:p w:rsidR="00410D87" w:rsidRPr="0014332D" w:rsidRDefault="00410D87" w:rsidP="00410D87">
      <w:pPr>
        <w:pStyle w:val="ListParagraph"/>
        <w:spacing w:after="0" w:line="480" w:lineRule="auto"/>
        <w:ind w:left="0" w:firstLine="720"/>
        <w:jc w:val="both"/>
        <w:rPr>
          <w:rFonts w:asciiTheme="majorBidi" w:hAnsiTheme="majorBidi" w:cstheme="majorBidi"/>
          <w:sz w:val="24"/>
          <w:szCs w:val="24"/>
        </w:rPr>
      </w:pPr>
      <w:r w:rsidRPr="00262F11">
        <w:rPr>
          <w:rFonts w:asciiTheme="majorBidi" w:hAnsiTheme="majorBidi" w:cstheme="majorBidi"/>
          <w:sz w:val="24"/>
          <w:szCs w:val="24"/>
        </w:rPr>
        <w:t xml:space="preserve">Bab ketiga merupakan pembahasan mengenai inti dari penangguhan upah yang dilakukan oleh pemilik sawah terhadap pekerja di kecamatan kuta malaka, </w:t>
      </w:r>
      <w:r w:rsidRPr="0014332D">
        <w:rPr>
          <w:rFonts w:asciiTheme="majorBidi" w:hAnsiTheme="majorBidi" w:cstheme="majorBidi"/>
          <w:sz w:val="24"/>
          <w:szCs w:val="24"/>
        </w:rPr>
        <w:t>gambaran umum lokasi penelitian, bentuk penangguhan upah yang terjadi di kalangan masyarakat kecamatan kuta malaka, tinjauan fiqi</w:t>
      </w:r>
      <w:r>
        <w:rPr>
          <w:rFonts w:asciiTheme="majorBidi" w:hAnsiTheme="majorBidi" w:cstheme="majorBidi"/>
          <w:sz w:val="24"/>
          <w:szCs w:val="24"/>
        </w:rPr>
        <w:t xml:space="preserve">h muamalah terhadap praktek </w:t>
      </w:r>
      <w:r w:rsidRPr="00C027A1">
        <w:rPr>
          <w:rFonts w:asciiTheme="majorBidi" w:hAnsiTheme="majorBidi" w:cstheme="majorBidi"/>
          <w:sz w:val="24"/>
          <w:szCs w:val="24"/>
        </w:rPr>
        <w:t xml:space="preserve">penangguhan </w:t>
      </w:r>
      <w:r w:rsidRPr="0014332D">
        <w:rPr>
          <w:rFonts w:asciiTheme="majorBidi" w:hAnsiTheme="majorBidi" w:cstheme="majorBidi"/>
          <w:sz w:val="24"/>
          <w:szCs w:val="24"/>
        </w:rPr>
        <w:t>upah di kalangan masyarakat pekerja tanam padi di kecamatan kuta malaka.</w:t>
      </w:r>
    </w:p>
    <w:p w:rsidR="00410D87" w:rsidRPr="00321E44" w:rsidRDefault="00410D87" w:rsidP="00410D87">
      <w:pPr>
        <w:pStyle w:val="ListParagraph"/>
        <w:spacing w:after="0" w:line="480" w:lineRule="auto"/>
        <w:ind w:left="0" w:firstLine="720"/>
        <w:jc w:val="both"/>
        <w:rPr>
          <w:rFonts w:asciiTheme="majorBidi" w:hAnsiTheme="majorBidi" w:cstheme="majorBidi"/>
          <w:sz w:val="24"/>
          <w:szCs w:val="24"/>
        </w:rPr>
      </w:pPr>
      <w:r w:rsidRPr="00262F11">
        <w:rPr>
          <w:rFonts w:asciiTheme="majorBidi" w:hAnsiTheme="majorBidi" w:cstheme="majorBidi"/>
          <w:sz w:val="24"/>
          <w:szCs w:val="24"/>
        </w:rPr>
        <w:t>Bab keempat merupakan bab penutup yang berisikan kesimpulan dan saran seba</w:t>
      </w:r>
      <w:r>
        <w:rPr>
          <w:rFonts w:asciiTheme="majorBidi" w:hAnsiTheme="majorBidi" w:cstheme="majorBidi"/>
          <w:sz w:val="24"/>
          <w:szCs w:val="24"/>
        </w:rPr>
        <w:t>gai tahap akhir penelitian.</w:t>
      </w:r>
    </w:p>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Pr="002557E2" w:rsidRDefault="00410D87" w:rsidP="00410D87">
      <w:pPr>
        <w:spacing w:line="240" w:lineRule="auto"/>
        <w:jc w:val="center"/>
        <w:rPr>
          <w:rFonts w:asciiTheme="majorBidi" w:hAnsiTheme="majorBidi" w:cstheme="majorBidi"/>
          <w:b/>
          <w:bCs/>
          <w:sz w:val="24"/>
          <w:szCs w:val="24"/>
        </w:rPr>
      </w:pPr>
      <w:r w:rsidRPr="002557E2">
        <w:rPr>
          <w:rFonts w:asciiTheme="majorBidi" w:hAnsiTheme="majorBidi" w:cstheme="majorBidi"/>
          <w:b/>
          <w:bCs/>
          <w:sz w:val="24"/>
          <w:szCs w:val="24"/>
        </w:rPr>
        <w:lastRenderedPageBreak/>
        <w:t>BAB DUA</w:t>
      </w:r>
    </w:p>
    <w:p w:rsidR="00410D87" w:rsidRPr="00B678FC" w:rsidRDefault="00410D87" w:rsidP="00410D87">
      <w:pPr>
        <w:spacing w:line="480" w:lineRule="auto"/>
        <w:jc w:val="center"/>
        <w:rPr>
          <w:rFonts w:asciiTheme="majorBidi" w:hAnsiTheme="majorBidi" w:cstheme="majorBidi"/>
          <w:b/>
          <w:bCs/>
          <w:sz w:val="24"/>
          <w:szCs w:val="24"/>
        </w:rPr>
      </w:pPr>
      <w:r w:rsidRPr="002557E2">
        <w:rPr>
          <w:rFonts w:asciiTheme="majorBidi" w:hAnsiTheme="majorBidi" w:cstheme="majorBidi"/>
          <w:b/>
          <w:bCs/>
          <w:sz w:val="24"/>
          <w:szCs w:val="24"/>
          <w:lang w:val="en-GB"/>
        </w:rPr>
        <w:t xml:space="preserve">TEORI </w:t>
      </w:r>
      <w:r w:rsidRPr="002557E2">
        <w:rPr>
          <w:rFonts w:asciiTheme="majorBidi" w:hAnsiTheme="majorBidi" w:cstheme="majorBidi"/>
          <w:b/>
          <w:bCs/>
          <w:sz w:val="24"/>
          <w:szCs w:val="24"/>
        </w:rPr>
        <w:t xml:space="preserve">UPAH </w:t>
      </w:r>
      <w:r w:rsidRPr="002557E2">
        <w:rPr>
          <w:rFonts w:asciiTheme="majorBidi" w:hAnsiTheme="majorBidi" w:cstheme="majorBidi"/>
          <w:b/>
          <w:bCs/>
          <w:sz w:val="24"/>
          <w:szCs w:val="24"/>
          <w:lang w:val="en-GB"/>
        </w:rPr>
        <w:t>DAN PERMASALAH</w:t>
      </w:r>
      <w:r>
        <w:rPr>
          <w:rFonts w:asciiTheme="majorBidi" w:hAnsiTheme="majorBidi" w:cstheme="majorBidi"/>
          <w:b/>
          <w:bCs/>
          <w:sz w:val="24"/>
          <w:szCs w:val="24"/>
          <w:lang w:val="en-GB"/>
        </w:rPr>
        <w:t>A</w:t>
      </w:r>
      <w:r w:rsidRPr="002557E2">
        <w:rPr>
          <w:rFonts w:asciiTheme="majorBidi" w:hAnsiTheme="majorBidi" w:cstheme="majorBidi"/>
          <w:b/>
          <w:bCs/>
          <w:sz w:val="24"/>
          <w:szCs w:val="24"/>
          <w:lang w:val="en-GB"/>
        </w:rPr>
        <w:t>NNYA</w:t>
      </w:r>
    </w:p>
    <w:p w:rsidR="00410D87" w:rsidRPr="002557E2" w:rsidRDefault="00410D87" w:rsidP="00410D87">
      <w:pPr>
        <w:spacing w:after="0" w:line="480" w:lineRule="auto"/>
        <w:jc w:val="both"/>
        <w:rPr>
          <w:rFonts w:asciiTheme="majorBidi" w:hAnsiTheme="majorBidi" w:cstheme="majorBidi"/>
          <w:b/>
          <w:bCs/>
          <w:sz w:val="24"/>
          <w:szCs w:val="24"/>
        </w:rPr>
      </w:pPr>
      <w:r w:rsidRPr="002557E2">
        <w:rPr>
          <w:rFonts w:asciiTheme="majorBidi" w:hAnsiTheme="majorBidi" w:cstheme="majorBidi"/>
          <w:b/>
          <w:bCs/>
          <w:sz w:val="24"/>
          <w:szCs w:val="24"/>
        </w:rPr>
        <w:t>2.1. Pengertian dan Landasan Hukum Upah</w:t>
      </w:r>
    </w:p>
    <w:p w:rsidR="00410D87" w:rsidRDefault="00410D87" w:rsidP="00410D87">
      <w:pPr>
        <w:spacing w:after="0" w:line="480" w:lineRule="auto"/>
        <w:jc w:val="both"/>
        <w:rPr>
          <w:rFonts w:asciiTheme="majorBidi" w:hAnsiTheme="majorBidi" w:cstheme="majorBidi"/>
          <w:sz w:val="24"/>
          <w:szCs w:val="24"/>
        </w:rPr>
      </w:pPr>
      <w:r w:rsidRPr="002557E2">
        <w:rPr>
          <w:rFonts w:asciiTheme="majorBidi" w:hAnsiTheme="majorBidi" w:cstheme="majorBidi"/>
          <w:sz w:val="24"/>
          <w:szCs w:val="24"/>
        </w:rPr>
        <w:t xml:space="preserve">2.1.1. </w:t>
      </w:r>
      <w:proofErr w:type="gramStart"/>
      <w:r w:rsidRPr="002557E2">
        <w:rPr>
          <w:rFonts w:asciiTheme="majorBidi" w:hAnsiTheme="majorBidi" w:cstheme="majorBidi"/>
          <w:sz w:val="24"/>
          <w:szCs w:val="24"/>
        </w:rPr>
        <w:t>pengertian</w:t>
      </w:r>
      <w:proofErr w:type="gramEnd"/>
      <w:r w:rsidRPr="002557E2">
        <w:rPr>
          <w:rFonts w:asciiTheme="majorBidi" w:hAnsiTheme="majorBidi" w:cstheme="majorBidi"/>
          <w:sz w:val="24"/>
          <w:szCs w:val="24"/>
        </w:rPr>
        <w:t xml:space="preserve"> Upah (</w:t>
      </w:r>
      <w:r w:rsidRPr="00AC6D39">
        <w:rPr>
          <w:rFonts w:asciiTheme="majorBidi" w:hAnsiTheme="majorBidi" w:cstheme="majorBidi"/>
          <w:i/>
          <w:iCs/>
          <w:sz w:val="24"/>
          <w:szCs w:val="24"/>
        </w:rPr>
        <w:t>Ujrah</w:t>
      </w:r>
      <w:r w:rsidRPr="002557E2">
        <w:rPr>
          <w:rFonts w:asciiTheme="majorBidi" w:hAnsiTheme="majorBidi" w:cstheme="majorBidi"/>
          <w:sz w:val="24"/>
          <w:szCs w:val="24"/>
        </w:rPr>
        <w:t>)</w:t>
      </w:r>
    </w:p>
    <w:p w:rsidR="00410D87" w:rsidRPr="00AC6D39" w:rsidRDefault="00410D87" w:rsidP="00410D87">
      <w:pPr>
        <w:spacing w:after="0" w:line="480" w:lineRule="auto"/>
        <w:jc w:val="both"/>
        <w:rPr>
          <w:rFonts w:asciiTheme="majorBidi" w:hAnsiTheme="majorBidi" w:cstheme="majorBidi"/>
          <w:sz w:val="24"/>
          <w:szCs w:val="24"/>
          <w:lang w:val="en-GB"/>
        </w:rPr>
      </w:pPr>
      <w:r>
        <w:rPr>
          <w:rFonts w:asciiTheme="majorBidi" w:hAnsiTheme="majorBidi" w:cstheme="majorBidi"/>
          <w:sz w:val="24"/>
          <w:szCs w:val="24"/>
        </w:rPr>
        <w:tab/>
      </w:r>
      <w:r>
        <w:rPr>
          <w:rFonts w:asciiTheme="majorBidi" w:hAnsiTheme="majorBidi" w:cstheme="majorBidi"/>
          <w:sz w:val="24"/>
          <w:szCs w:val="24"/>
          <w:lang w:val="en-GB"/>
        </w:rPr>
        <w:t xml:space="preserve">Manusia diciptakan oleh Allah SWT sebagai makhluk yang tidak bisa hidup sendiri tanpa membutuhkan bantuan orang lain. </w:t>
      </w:r>
      <w:proofErr w:type="gramStart"/>
      <w:r>
        <w:rPr>
          <w:rFonts w:asciiTheme="majorBidi" w:hAnsiTheme="majorBidi" w:cstheme="majorBidi"/>
          <w:sz w:val="24"/>
          <w:szCs w:val="24"/>
          <w:lang w:val="en-GB"/>
        </w:rPr>
        <w:t xml:space="preserve">Salah satu bentuk kegiatan manusia dalam lingkup muamalah ialah mengenai upah-mengupah, yang dalam Fiqih Islam disebut dengan </w:t>
      </w:r>
      <w:r>
        <w:rPr>
          <w:rFonts w:asciiTheme="majorBidi" w:hAnsiTheme="majorBidi" w:cstheme="majorBidi"/>
          <w:i/>
          <w:iCs/>
          <w:sz w:val="24"/>
          <w:szCs w:val="24"/>
          <w:lang w:val="en-GB"/>
        </w:rPr>
        <w:t>u</w:t>
      </w:r>
      <w:r w:rsidRPr="00AC6D39">
        <w:rPr>
          <w:rFonts w:asciiTheme="majorBidi" w:hAnsiTheme="majorBidi" w:cstheme="majorBidi"/>
          <w:i/>
          <w:iCs/>
          <w:sz w:val="24"/>
          <w:szCs w:val="24"/>
          <w:lang w:val="en-GB"/>
        </w:rPr>
        <w:t>jrah.</w:t>
      </w:r>
      <w:proofErr w:type="gramEnd"/>
    </w:p>
    <w:p w:rsidR="00410D87" w:rsidRPr="002557E2" w:rsidRDefault="00410D87" w:rsidP="00410D87">
      <w:pPr>
        <w:spacing w:after="0" w:line="480" w:lineRule="auto"/>
        <w:ind w:firstLine="720"/>
        <w:jc w:val="both"/>
        <w:rPr>
          <w:rFonts w:asciiTheme="majorBidi" w:hAnsiTheme="majorBidi" w:cstheme="majorBidi"/>
          <w:b/>
          <w:bCs/>
          <w:sz w:val="24"/>
          <w:szCs w:val="24"/>
          <w:lang w:val="en-GB"/>
        </w:rPr>
      </w:pPr>
      <w:r w:rsidRPr="002557E2">
        <w:rPr>
          <w:rFonts w:asciiTheme="majorBidi" w:hAnsiTheme="majorBidi" w:cstheme="majorBidi"/>
          <w:sz w:val="24"/>
          <w:szCs w:val="24"/>
        </w:rPr>
        <w:t xml:space="preserve">Upah </w:t>
      </w:r>
      <w:r>
        <w:rPr>
          <w:rFonts w:asciiTheme="majorBidi" w:hAnsiTheme="majorBidi" w:cstheme="majorBidi"/>
          <w:sz w:val="24"/>
          <w:szCs w:val="24"/>
        </w:rPr>
        <w:t xml:space="preserve">dalam istilah </w:t>
      </w:r>
      <w:r>
        <w:rPr>
          <w:rFonts w:asciiTheme="majorBidi" w:hAnsiTheme="majorBidi" w:cstheme="majorBidi"/>
          <w:sz w:val="24"/>
          <w:szCs w:val="24"/>
          <w:lang w:val="en-GB"/>
        </w:rPr>
        <w:t>F</w:t>
      </w:r>
      <w:r w:rsidRPr="002557E2">
        <w:rPr>
          <w:rFonts w:asciiTheme="majorBidi" w:hAnsiTheme="majorBidi" w:cstheme="majorBidi"/>
          <w:sz w:val="24"/>
          <w:szCs w:val="24"/>
        </w:rPr>
        <w:t xml:space="preserve">iqih disebut dengan </w:t>
      </w:r>
      <w:r>
        <w:rPr>
          <w:rFonts w:asciiTheme="majorBidi" w:hAnsiTheme="majorBidi" w:cstheme="majorBidi"/>
          <w:i/>
          <w:iCs/>
          <w:sz w:val="24"/>
          <w:szCs w:val="24"/>
          <w:lang w:val="en-GB"/>
        </w:rPr>
        <w:t>a</w:t>
      </w:r>
      <w:r>
        <w:rPr>
          <w:rFonts w:asciiTheme="majorBidi" w:hAnsiTheme="majorBidi" w:cstheme="majorBidi"/>
          <w:i/>
          <w:iCs/>
          <w:sz w:val="24"/>
          <w:szCs w:val="24"/>
        </w:rPr>
        <w:t>l-</w:t>
      </w:r>
      <w:r>
        <w:rPr>
          <w:rFonts w:asciiTheme="majorBidi" w:hAnsiTheme="majorBidi" w:cstheme="majorBidi"/>
          <w:i/>
          <w:iCs/>
          <w:sz w:val="24"/>
          <w:szCs w:val="24"/>
          <w:lang w:val="en-GB"/>
        </w:rPr>
        <w:t>i</w:t>
      </w:r>
      <w:r w:rsidRPr="002557E2">
        <w:rPr>
          <w:rFonts w:asciiTheme="majorBidi" w:hAnsiTheme="majorBidi" w:cstheme="majorBidi"/>
          <w:i/>
          <w:iCs/>
          <w:sz w:val="24"/>
          <w:szCs w:val="24"/>
        </w:rPr>
        <w:t>jarah</w:t>
      </w:r>
      <w:r w:rsidRPr="002557E2">
        <w:rPr>
          <w:rFonts w:asciiTheme="majorBidi" w:hAnsiTheme="majorBidi" w:cstheme="majorBidi"/>
          <w:sz w:val="24"/>
          <w:szCs w:val="24"/>
        </w:rPr>
        <w:t xml:space="preserve"> berasal dari kata </w:t>
      </w:r>
      <w:r>
        <w:rPr>
          <w:rFonts w:asciiTheme="majorBidi" w:hAnsiTheme="majorBidi" w:cstheme="majorBidi"/>
          <w:i/>
          <w:iCs/>
          <w:sz w:val="24"/>
          <w:szCs w:val="24"/>
          <w:lang w:val="en-GB"/>
        </w:rPr>
        <w:t>a</w:t>
      </w:r>
      <w:r>
        <w:rPr>
          <w:rFonts w:asciiTheme="majorBidi" w:hAnsiTheme="majorBidi" w:cstheme="majorBidi"/>
          <w:i/>
          <w:iCs/>
          <w:sz w:val="24"/>
          <w:szCs w:val="24"/>
        </w:rPr>
        <w:t>l-</w:t>
      </w:r>
      <w:proofErr w:type="gramStart"/>
      <w:r>
        <w:rPr>
          <w:rFonts w:asciiTheme="majorBidi" w:hAnsiTheme="majorBidi" w:cstheme="majorBidi"/>
          <w:i/>
          <w:iCs/>
          <w:sz w:val="24"/>
          <w:szCs w:val="24"/>
          <w:lang w:val="en-GB"/>
        </w:rPr>
        <w:t>a</w:t>
      </w:r>
      <w:r w:rsidRPr="002557E2">
        <w:rPr>
          <w:rFonts w:asciiTheme="majorBidi" w:hAnsiTheme="majorBidi" w:cstheme="majorBidi"/>
          <w:i/>
          <w:iCs/>
          <w:sz w:val="24"/>
          <w:szCs w:val="24"/>
        </w:rPr>
        <w:t>jru</w:t>
      </w:r>
      <w:r>
        <w:rPr>
          <w:rFonts w:asciiTheme="majorBidi" w:hAnsiTheme="majorBidi" w:cstheme="majorBidi" w:hint="cs"/>
          <w:sz w:val="24"/>
          <w:szCs w:val="24"/>
          <w:rtl/>
        </w:rPr>
        <w:t>(</w:t>
      </w:r>
      <w:proofErr w:type="gramEnd"/>
      <w:r>
        <w:rPr>
          <w:rFonts w:asciiTheme="majorBidi" w:hAnsiTheme="majorBidi" w:cstheme="majorBidi" w:hint="cs"/>
          <w:sz w:val="24"/>
          <w:szCs w:val="24"/>
          <w:rtl/>
        </w:rPr>
        <w:t>الاجر)</w:t>
      </w:r>
      <w:r w:rsidRPr="00505895">
        <w:rPr>
          <w:rFonts w:asciiTheme="majorBidi" w:hAnsiTheme="majorBidi" w:cstheme="majorBidi"/>
          <w:sz w:val="24"/>
          <w:szCs w:val="24"/>
        </w:rPr>
        <w:t xml:space="preserve">yang </w:t>
      </w:r>
      <w:r w:rsidRPr="002557E2">
        <w:rPr>
          <w:rFonts w:asciiTheme="majorBidi" w:hAnsiTheme="majorBidi" w:cstheme="majorBidi"/>
          <w:sz w:val="24"/>
          <w:szCs w:val="24"/>
        </w:rPr>
        <w:t xml:space="preserve">menurut bahasa berarti </w:t>
      </w:r>
      <w:r w:rsidRPr="002557E2">
        <w:rPr>
          <w:rFonts w:asciiTheme="majorBidi" w:hAnsiTheme="majorBidi" w:cstheme="majorBidi"/>
          <w:i/>
          <w:iCs/>
          <w:sz w:val="24"/>
          <w:szCs w:val="24"/>
        </w:rPr>
        <w:t>Al- ‘iwadl</w:t>
      </w:r>
      <w:r w:rsidRPr="002557E2">
        <w:rPr>
          <w:rFonts w:asciiTheme="majorBidi" w:hAnsiTheme="majorBidi" w:cstheme="majorBidi"/>
          <w:sz w:val="24"/>
          <w:szCs w:val="24"/>
        </w:rPr>
        <w:t xml:space="preserve"> yang arti dalam bahasa indonesia adalah ganti atau upah.</w:t>
      </w:r>
      <w:r w:rsidRPr="002557E2">
        <w:rPr>
          <w:rStyle w:val="FootnoteReference"/>
          <w:rFonts w:asciiTheme="majorBidi" w:hAnsiTheme="majorBidi" w:cstheme="majorBidi"/>
          <w:sz w:val="24"/>
          <w:szCs w:val="24"/>
        </w:rPr>
        <w:footnoteReference w:id="24"/>
      </w:r>
      <w:r w:rsidRPr="002557E2">
        <w:rPr>
          <w:rFonts w:asciiTheme="majorBidi" w:hAnsiTheme="majorBidi" w:cstheme="majorBidi"/>
          <w:sz w:val="24"/>
          <w:szCs w:val="24"/>
        </w:rPr>
        <w:t xml:space="preserve"> Upah secara terminologi berarti pendapatan buruh yang diterima dari majikan karena </w:t>
      </w:r>
      <w:proofErr w:type="gramStart"/>
      <w:r w:rsidRPr="002557E2">
        <w:rPr>
          <w:rFonts w:asciiTheme="majorBidi" w:hAnsiTheme="majorBidi" w:cstheme="majorBidi"/>
          <w:sz w:val="24"/>
          <w:szCs w:val="24"/>
        </w:rPr>
        <w:t>ia</w:t>
      </w:r>
      <w:proofErr w:type="gramEnd"/>
      <w:r w:rsidRPr="002557E2">
        <w:rPr>
          <w:rFonts w:asciiTheme="majorBidi" w:hAnsiTheme="majorBidi" w:cstheme="majorBidi"/>
          <w:sz w:val="24"/>
          <w:szCs w:val="24"/>
        </w:rPr>
        <w:t xml:space="preserve"> dipandang telah melakukan pekerjaan.</w:t>
      </w:r>
      <w:r w:rsidRPr="002557E2">
        <w:rPr>
          <w:rStyle w:val="FootnoteReference"/>
          <w:rFonts w:asciiTheme="majorBidi" w:hAnsiTheme="majorBidi" w:cstheme="majorBidi"/>
          <w:sz w:val="24"/>
          <w:szCs w:val="24"/>
        </w:rPr>
        <w:footnoteReference w:id="25"/>
      </w:r>
    </w:p>
    <w:p w:rsidR="00410D87" w:rsidRPr="002557E2" w:rsidRDefault="00410D87" w:rsidP="00410D87">
      <w:pPr>
        <w:spacing w:after="0" w:line="480" w:lineRule="auto"/>
        <w:ind w:firstLine="720"/>
        <w:jc w:val="both"/>
        <w:rPr>
          <w:rFonts w:asciiTheme="majorBidi" w:hAnsiTheme="majorBidi" w:cstheme="majorBidi"/>
          <w:sz w:val="24"/>
          <w:szCs w:val="24"/>
        </w:rPr>
      </w:pPr>
      <w:r w:rsidRPr="002557E2">
        <w:rPr>
          <w:rFonts w:asciiTheme="majorBidi" w:hAnsiTheme="majorBidi" w:cstheme="majorBidi"/>
          <w:sz w:val="24"/>
          <w:szCs w:val="24"/>
        </w:rPr>
        <w:t xml:space="preserve">Pengertian upah dalam kamus </w:t>
      </w:r>
      <w:proofErr w:type="gramStart"/>
      <w:r w:rsidRPr="002557E2">
        <w:rPr>
          <w:rFonts w:asciiTheme="majorBidi" w:hAnsiTheme="majorBidi" w:cstheme="majorBidi"/>
          <w:sz w:val="24"/>
          <w:szCs w:val="24"/>
        </w:rPr>
        <w:t>bahasa</w:t>
      </w:r>
      <w:proofErr w:type="gramEnd"/>
      <w:r w:rsidRPr="002557E2">
        <w:rPr>
          <w:rFonts w:asciiTheme="majorBidi" w:hAnsiTheme="majorBidi" w:cstheme="majorBidi"/>
          <w:sz w:val="24"/>
          <w:szCs w:val="24"/>
        </w:rPr>
        <w:t xml:space="preserve"> Indonesia adalah uang dan sebagainya yang dibayarkan sebagai pembalasan jasa atau sebagai pembayaran tenaga yang sudah dilakukan untuk mengerjakan sesuatu.</w:t>
      </w:r>
      <w:r w:rsidRPr="002557E2">
        <w:rPr>
          <w:rStyle w:val="FootnoteReference"/>
          <w:rFonts w:asciiTheme="majorBidi" w:hAnsiTheme="majorBidi" w:cstheme="majorBidi"/>
          <w:sz w:val="24"/>
          <w:szCs w:val="24"/>
        </w:rPr>
        <w:footnoteReference w:id="26"/>
      </w:r>
    </w:p>
    <w:p w:rsidR="00410D87" w:rsidRPr="002557E2" w:rsidRDefault="00410D87" w:rsidP="00410D87">
      <w:pPr>
        <w:spacing w:after="0" w:line="480" w:lineRule="auto"/>
        <w:ind w:firstLine="720"/>
        <w:jc w:val="both"/>
        <w:rPr>
          <w:rFonts w:asciiTheme="majorBidi" w:hAnsiTheme="majorBidi" w:cstheme="majorBidi"/>
          <w:sz w:val="24"/>
          <w:szCs w:val="24"/>
          <w:lang w:val="en-GB"/>
        </w:rPr>
      </w:pPr>
      <w:r w:rsidRPr="002557E2">
        <w:rPr>
          <w:rFonts w:asciiTheme="majorBidi" w:hAnsiTheme="majorBidi" w:cstheme="majorBidi"/>
          <w:sz w:val="24"/>
          <w:szCs w:val="24"/>
          <w:lang w:val="en-GB"/>
        </w:rPr>
        <w:t>Mengenai masalah pengupahan, Islam men</w:t>
      </w:r>
      <w:r>
        <w:rPr>
          <w:rFonts w:asciiTheme="majorBidi" w:hAnsiTheme="majorBidi" w:cstheme="majorBidi"/>
          <w:sz w:val="24"/>
          <w:szCs w:val="24"/>
          <w:lang w:val="en-GB"/>
        </w:rPr>
        <w:t>etapkan suatu pembahasan dalam k</w:t>
      </w:r>
      <w:r w:rsidRPr="002557E2">
        <w:rPr>
          <w:rFonts w:asciiTheme="majorBidi" w:hAnsiTheme="majorBidi" w:cstheme="majorBidi"/>
          <w:sz w:val="24"/>
          <w:szCs w:val="24"/>
          <w:lang w:val="en-GB"/>
        </w:rPr>
        <w:t xml:space="preserve">itab Fiqh, yang terdapat </w:t>
      </w:r>
      <w:proofErr w:type="gramStart"/>
      <w:r w:rsidRPr="002557E2">
        <w:rPr>
          <w:rFonts w:asciiTheme="majorBidi" w:hAnsiTheme="majorBidi" w:cstheme="majorBidi"/>
          <w:sz w:val="24"/>
          <w:szCs w:val="24"/>
          <w:lang w:val="en-GB"/>
        </w:rPr>
        <w:t xml:space="preserve">dalam  </w:t>
      </w:r>
      <w:r>
        <w:rPr>
          <w:rFonts w:asciiTheme="majorBidi" w:hAnsiTheme="majorBidi" w:cstheme="majorBidi"/>
          <w:i/>
          <w:iCs/>
          <w:sz w:val="24"/>
          <w:szCs w:val="24"/>
          <w:lang w:val="en-GB"/>
        </w:rPr>
        <w:t>al</w:t>
      </w:r>
      <w:proofErr w:type="gramEnd"/>
      <w:r>
        <w:rPr>
          <w:rFonts w:asciiTheme="majorBidi" w:hAnsiTheme="majorBidi" w:cstheme="majorBidi"/>
          <w:i/>
          <w:iCs/>
          <w:sz w:val="24"/>
          <w:szCs w:val="24"/>
          <w:lang w:val="en-GB"/>
        </w:rPr>
        <w:t>-i</w:t>
      </w:r>
      <w:r w:rsidRPr="002557E2">
        <w:rPr>
          <w:rFonts w:asciiTheme="majorBidi" w:hAnsiTheme="majorBidi" w:cstheme="majorBidi"/>
          <w:i/>
          <w:iCs/>
          <w:sz w:val="24"/>
          <w:szCs w:val="24"/>
          <w:lang w:val="en-GB"/>
        </w:rPr>
        <w:t>jarah</w:t>
      </w:r>
      <w:r w:rsidRPr="002557E2">
        <w:rPr>
          <w:rFonts w:asciiTheme="majorBidi" w:hAnsiTheme="majorBidi" w:cstheme="majorBidi"/>
          <w:sz w:val="24"/>
          <w:szCs w:val="24"/>
          <w:lang w:val="en-GB"/>
        </w:rPr>
        <w:t xml:space="preserve">. </w:t>
      </w:r>
      <w:proofErr w:type="gramStart"/>
      <w:r w:rsidRPr="00495D3F">
        <w:rPr>
          <w:rFonts w:asciiTheme="majorBidi" w:hAnsiTheme="majorBidi" w:cstheme="majorBidi"/>
          <w:i/>
          <w:iCs/>
          <w:sz w:val="24"/>
          <w:szCs w:val="24"/>
          <w:lang w:val="en-GB"/>
        </w:rPr>
        <w:t>Ijarah</w:t>
      </w:r>
      <w:r w:rsidRPr="002557E2">
        <w:rPr>
          <w:rFonts w:asciiTheme="majorBidi" w:hAnsiTheme="majorBidi" w:cstheme="majorBidi"/>
          <w:sz w:val="24"/>
          <w:szCs w:val="24"/>
          <w:lang w:val="en-GB"/>
        </w:rPr>
        <w:t xml:space="preserve"> merupakan suatu jenis aqad antara dua pihak yang berkaitan dengan manfaat atau jasa dalam tempo yang telah disepakati berdasarkan ketentuan syari’at.Atau </w:t>
      </w:r>
      <w:r w:rsidRPr="00495D3F">
        <w:rPr>
          <w:rFonts w:asciiTheme="majorBidi" w:hAnsiTheme="majorBidi" w:cstheme="majorBidi"/>
          <w:i/>
          <w:iCs/>
          <w:sz w:val="24"/>
          <w:szCs w:val="24"/>
          <w:lang w:val="en-GB"/>
        </w:rPr>
        <w:t>ijarah</w:t>
      </w:r>
      <w:r w:rsidRPr="002557E2">
        <w:rPr>
          <w:rFonts w:asciiTheme="majorBidi" w:hAnsiTheme="majorBidi" w:cstheme="majorBidi"/>
          <w:sz w:val="24"/>
          <w:szCs w:val="24"/>
          <w:lang w:val="en-GB"/>
        </w:rPr>
        <w:t xml:space="preserve"> adalah transaksi sewa-</w:t>
      </w:r>
      <w:r w:rsidRPr="002557E2">
        <w:rPr>
          <w:rFonts w:asciiTheme="majorBidi" w:hAnsiTheme="majorBidi" w:cstheme="majorBidi"/>
          <w:sz w:val="24"/>
          <w:szCs w:val="24"/>
          <w:lang w:val="en-GB"/>
        </w:rPr>
        <w:lastRenderedPageBreak/>
        <w:t>menyewa atas suatu barang dan atau upah-mengupah atas suatu jasa dalam waktu tertentu melalui pembayaran sewa atau imbal</w:t>
      </w:r>
      <w:r>
        <w:rPr>
          <w:rFonts w:asciiTheme="majorBidi" w:hAnsiTheme="majorBidi" w:cstheme="majorBidi"/>
          <w:sz w:val="24"/>
          <w:szCs w:val="24"/>
          <w:lang w:val="en-GB"/>
        </w:rPr>
        <w:t>a</w:t>
      </w:r>
      <w:r w:rsidRPr="002557E2">
        <w:rPr>
          <w:rFonts w:asciiTheme="majorBidi" w:hAnsiTheme="majorBidi" w:cstheme="majorBidi"/>
          <w:sz w:val="24"/>
          <w:szCs w:val="24"/>
          <w:lang w:val="en-GB"/>
        </w:rPr>
        <w:t>n jasa.</w:t>
      </w:r>
      <w:proofErr w:type="gramEnd"/>
      <w:r w:rsidRPr="002557E2">
        <w:rPr>
          <w:rStyle w:val="FootnoteReference"/>
          <w:rFonts w:asciiTheme="majorBidi" w:hAnsiTheme="majorBidi" w:cstheme="majorBidi"/>
          <w:sz w:val="24"/>
          <w:szCs w:val="24"/>
          <w:lang w:val="en-GB"/>
        </w:rPr>
        <w:footnoteReference w:id="27"/>
      </w:r>
    </w:p>
    <w:p w:rsidR="00410D87" w:rsidRPr="002557E2" w:rsidRDefault="00410D87" w:rsidP="00410D87">
      <w:pPr>
        <w:spacing w:after="0" w:line="480" w:lineRule="auto"/>
        <w:ind w:firstLine="720"/>
        <w:jc w:val="both"/>
        <w:rPr>
          <w:rFonts w:asciiTheme="majorBidi" w:hAnsiTheme="majorBidi" w:cstheme="majorBidi"/>
          <w:sz w:val="24"/>
          <w:szCs w:val="24"/>
        </w:rPr>
      </w:pPr>
      <w:r w:rsidRPr="002557E2">
        <w:rPr>
          <w:rFonts w:asciiTheme="majorBidi" w:hAnsiTheme="majorBidi" w:cstheme="majorBidi"/>
          <w:sz w:val="24"/>
          <w:szCs w:val="24"/>
        </w:rPr>
        <w:t xml:space="preserve">Orang yang menyewakan suatu manfaat kepada orang lain disebut dengan </w:t>
      </w:r>
      <w:r w:rsidRPr="002557E2">
        <w:rPr>
          <w:rFonts w:asciiTheme="majorBidi" w:hAnsiTheme="majorBidi" w:cstheme="majorBidi"/>
          <w:i/>
          <w:iCs/>
          <w:sz w:val="24"/>
          <w:szCs w:val="24"/>
        </w:rPr>
        <w:t>muajjir</w:t>
      </w:r>
      <w:r w:rsidRPr="002557E2">
        <w:rPr>
          <w:rFonts w:asciiTheme="majorBidi" w:hAnsiTheme="majorBidi" w:cstheme="majorBidi"/>
          <w:sz w:val="24"/>
          <w:szCs w:val="24"/>
        </w:rPr>
        <w:t xml:space="preserve"> dan pihak lain yang menyewa manfaat disebut </w:t>
      </w:r>
      <w:r w:rsidRPr="002557E2">
        <w:rPr>
          <w:rFonts w:asciiTheme="majorBidi" w:hAnsiTheme="majorBidi" w:cstheme="majorBidi"/>
          <w:i/>
          <w:iCs/>
          <w:sz w:val="24"/>
          <w:szCs w:val="24"/>
        </w:rPr>
        <w:t>musta’jir.</w:t>
      </w:r>
      <w:r w:rsidRPr="002557E2">
        <w:rPr>
          <w:rFonts w:asciiTheme="majorBidi" w:hAnsiTheme="majorBidi" w:cstheme="majorBidi"/>
          <w:sz w:val="24"/>
          <w:szCs w:val="24"/>
        </w:rPr>
        <w:t xml:space="preserve">Sedangkan manfaat yang disewakan disebut dengan </w:t>
      </w:r>
      <w:r w:rsidRPr="002557E2">
        <w:rPr>
          <w:rFonts w:asciiTheme="majorBidi" w:hAnsiTheme="majorBidi" w:cstheme="majorBidi"/>
          <w:i/>
          <w:iCs/>
          <w:sz w:val="24"/>
          <w:szCs w:val="24"/>
        </w:rPr>
        <w:t>ma’jur</w:t>
      </w:r>
      <w:r w:rsidRPr="002557E2">
        <w:rPr>
          <w:rFonts w:asciiTheme="majorBidi" w:hAnsiTheme="majorBidi" w:cstheme="majorBidi"/>
          <w:sz w:val="24"/>
          <w:szCs w:val="24"/>
        </w:rPr>
        <w:t xml:space="preserve">.Adapun sesuatu yang dibayarkan sebagai ganti manfaat disebut dengan </w:t>
      </w:r>
      <w:r w:rsidRPr="002557E2">
        <w:rPr>
          <w:rFonts w:asciiTheme="majorBidi" w:hAnsiTheme="majorBidi" w:cstheme="majorBidi"/>
          <w:i/>
          <w:iCs/>
          <w:sz w:val="24"/>
          <w:szCs w:val="24"/>
        </w:rPr>
        <w:t>ajr</w:t>
      </w:r>
      <w:r w:rsidRPr="002557E2">
        <w:rPr>
          <w:rFonts w:asciiTheme="majorBidi" w:hAnsiTheme="majorBidi" w:cstheme="majorBidi"/>
          <w:sz w:val="24"/>
          <w:szCs w:val="24"/>
        </w:rPr>
        <w:t xml:space="preserve"> atau </w:t>
      </w:r>
      <w:r w:rsidRPr="002557E2">
        <w:rPr>
          <w:rFonts w:asciiTheme="majorBidi" w:hAnsiTheme="majorBidi" w:cstheme="majorBidi"/>
          <w:i/>
          <w:iCs/>
          <w:sz w:val="24"/>
          <w:szCs w:val="24"/>
        </w:rPr>
        <w:t>ujrah</w:t>
      </w:r>
      <w:r>
        <w:rPr>
          <w:rFonts w:asciiTheme="majorBidi" w:hAnsiTheme="majorBidi" w:cstheme="majorBidi"/>
          <w:sz w:val="24"/>
          <w:szCs w:val="24"/>
          <w:lang w:val="en-GB"/>
        </w:rPr>
        <w:t>(</w:t>
      </w:r>
      <w:r>
        <w:rPr>
          <w:rFonts w:asciiTheme="majorBidi" w:hAnsiTheme="majorBidi" w:cstheme="majorBidi"/>
          <w:sz w:val="24"/>
          <w:szCs w:val="24"/>
        </w:rPr>
        <w:t>upah</w:t>
      </w:r>
      <w:r>
        <w:rPr>
          <w:rFonts w:asciiTheme="majorBidi" w:hAnsiTheme="majorBidi" w:cstheme="majorBidi"/>
          <w:sz w:val="24"/>
          <w:szCs w:val="24"/>
          <w:lang w:val="en-GB"/>
        </w:rPr>
        <w:t>)</w:t>
      </w:r>
      <w:r w:rsidRPr="002557E2">
        <w:rPr>
          <w:rFonts w:asciiTheme="majorBidi" w:hAnsiTheme="majorBidi" w:cstheme="majorBidi"/>
          <w:sz w:val="24"/>
          <w:szCs w:val="24"/>
        </w:rPr>
        <w:t xml:space="preserve">.Ketika akad </w:t>
      </w:r>
      <w:r w:rsidRPr="00495D3F">
        <w:rPr>
          <w:rFonts w:asciiTheme="majorBidi" w:hAnsiTheme="majorBidi" w:cstheme="majorBidi"/>
          <w:i/>
          <w:iCs/>
          <w:sz w:val="24"/>
          <w:szCs w:val="24"/>
        </w:rPr>
        <w:t>ijarah</w:t>
      </w:r>
      <w:r w:rsidRPr="002557E2">
        <w:rPr>
          <w:rFonts w:asciiTheme="majorBidi" w:hAnsiTheme="majorBidi" w:cstheme="majorBidi"/>
          <w:sz w:val="24"/>
          <w:szCs w:val="24"/>
        </w:rPr>
        <w:t xml:space="preserve"> telah terjadi secara sah, maka </w:t>
      </w:r>
      <w:r w:rsidRPr="00495D3F">
        <w:rPr>
          <w:rFonts w:asciiTheme="majorBidi" w:hAnsiTheme="majorBidi" w:cstheme="majorBidi"/>
          <w:i/>
          <w:iCs/>
          <w:sz w:val="24"/>
          <w:szCs w:val="24"/>
        </w:rPr>
        <w:t>musta’jir</w:t>
      </w:r>
      <w:r w:rsidRPr="002557E2">
        <w:rPr>
          <w:rFonts w:asciiTheme="majorBidi" w:hAnsiTheme="majorBidi" w:cstheme="majorBidi"/>
          <w:sz w:val="24"/>
          <w:szCs w:val="24"/>
        </w:rPr>
        <w:t xml:space="preserve"> sudah berhak atas manfaat, dan orang yang menyewakan sudah berhak atas upah sebagai pengganti manfaat yang disewakan karena </w:t>
      </w:r>
      <w:r w:rsidRPr="00495D3F">
        <w:rPr>
          <w:rFonts w:asciiTheme="majorBidi" w:hAnsiTheme="majorBidi" w:cstheme="majorBidi"/>
          <w:i/>
          <w:iCs/>
          <w:sz w:val="24"/>
          <w:szCs w:val="24"/>
        </w:rPr>
        <w:t>ijarah</w:t>
      </w:r>
      <w:r w:rsidRPr="002557E2">
        <w:rPr>
          <w:rFonts w:asciiTheme="majorBidi" w:hAnsiTheme="majorBidi" w:cstheme="majorBidi"/>
          <w:sz w:val="24"/>
          <w:szCs w:val="24"/>
        </w:rPr>
        <w:t xml:space="preserve"> termasuk jenis transaksi tukar-menukar.</w:t>
      </w:r>
      <w:r w:rsidRPr="002557E2">
        <w:rPr>
          <w:rStyle w:val="FootnoteReference"/>
          <w:rFonts w:asciiTheme="majorBidi" w:hAnsiTheme="majorBidi" w:cstheme="majorBidi"/>
          <w:sz w:val="24"/>
          <w:szCs w:val="24"/>
        </w:rPr>
        <w:footnoteReference w:id="28"/>
      </w:r>
    </w:p>
    <w:p w:rsidR="00410D87" w:rsidRPr="002557E2" w:rsidRDefault="00410D87" w:rsidP="00410D87">
      <w:pPr>
        <w:spacing w:after="0" w:line="480" w:lineRule="auto"/>
        <w:ind w:firstLine="720"/>
        <w:jc w:val="both"/>
        <w:rPr>
          <w:rFonts w:asciiTheme="majorBidi" w:hAnsiTheme="majorBidi" w:cstheme="majorBidi"/>
          <w:sz w:val="24"/>
          <w:szCs w:val="24"/>
        </w:rPr>
      </w:pPr>
      <w:proofErr w:type="gramStart"/>
      <w:r w:rsidRPr="002557E2">
        <w:rPr>
          <w:rFonts w:asciiTheme="majorBidi" w:hAnsiTheme="majorBidi" w:cstheme="majorBidi"/>
          <w:sz w:val="24"/>
          <w:szCs w:val="24"/>
        </w:rPr>
        <w:t>M. Abdul Mana</w:t>
      </w:r>
      <w:r w:rsidRPr="00627D08">
        <w:rPr>
          <w:rFonts w:asciiTheme="majorBidi" w:hAnsiTheme="majorBidi" w:cstheme="majorBidi"/>
          <w:sz w:val="24"/>
          <w:szCs w:val="24"/>
        </w:rPr>
        <w:t>n seorang ahli ekonomi Islam kontemporer menjelaskan bahwa</w:t>
      </w:r>
      <w:r w:rsidRPr="002557E2">
        <w:rPr>
          <w:rFonts w:asciiTheme="majorBidi" w:hAnsiTheme="majorBidi" w:cstheme="majorBidi"/>
          <w:sz w:val="24"/>
          <w:szCs w:val="24"/>
        </w:rPr>
        <w:t xml:space="preserve"> upah adalah suatu yang terdiri dari kebutuhan hidup yang sebenarnya diterima oleh seorang pekerja karena kerjanya</w:t>
      </w:r>
      <w:r w:rsidRPr="00627D08">
        <w:rPr>
          <w:rFonts w:asciiTheme="majorBidi" w:hAnsiTheme="majorBidi" w:cstheme="majorBidi"/>
          <w:sz w:val="24"/>
          <w:szCs w:val="24"/>
        </w:rPr>
        <w:t xml:space="preserve"> atau sebagai hasil dari kerjanya</w:t>
      </w:r>
      <w:r w:rsidRPr="002557E2">
        <w:rPr>
          <w:rFonts w:asciiTheme="majorBidi" w:hAnsiTheme="majorBidi" w:cstheme="majorBidi"/>
          <w:sz w:val="24"/>
          <w:szCs w:val="24"/>
        </w:rPr>
        <w:t>.</w:t>
      </w:r>
      <w:proofErr w:type="gramEnd"/>
      <w:r w:rsidRPr="002557E2">
        <w:rPr>
          <w:rFonts w:asciiTheme="majorBidi" w:hAnsiTheme="majorBidi" w:cstheme="majorBidi"/>
          <w:sz w:val="24"/>
          <w:szCs w:val="24"/>
        </w:rPr>
        <w:t xml:space="preserve"> Upah mengacu pada penghasilan tenaga kerja, upah dapat dipandang dari dua segi yaitu: moneter dan bukan moneter, jumlah uang yang diterima oleh para pekerja selama jangka waktu tertentu, katakanlah: sebulan, seminggu atau sehari mengacu pada nominal tenaga kerja. Upah yang sesungguhnya dari seseorang pekerja tergantung pada berbagai faktor, sebagaimnana dikatakan menurut Abdul Manan, bahwa “pekerja baik yang kaya atau miskin</w:t>
      </w:r>
      <w:proofErr w:type="gramStart"/>
      <w:r w:rsidRPr="002557E2">
        <w:rPr>
          <w:rFonts w:asciiTheme="majorBidi" w:hAnsiTheme="majorBidi" w:cstheme="majorBidi"/>
          <w:sz w:val="24"/>
          <w:szCs w:val="24"/>
        </w:rPr>
        <w:t>,  harus</w:t>
      </w:r>
      <w:proofErr w:type="gramEnd"/>
      <w:r w:rsidRPr="002557E2">
        <w:rPr>
          <w:rFonts w:asciiTheme="majorBidi" w:hAnsiTheme="majorBidi" w:cstheme="majorBidi"/>
          <w:sz w:val="24"/>
          <w:szCs w:val="24"/>
        </w:rPr>
        <w:t xml:space="preserve"> diberi imbalan, baik atau buruk sebanding dengan harga nyata bukan nominal atau jerih payah”.</w:t>
      </w:r>
      <w:r w:rsidRPr="002557E2">
        <w:rPr>
          <w:rStyle w:val="FootnoteReference"/>
          <w:rFonts w:asciiTheme="majorBidi" w:hAnsiTheme="majorBidi" w:cstheme="majorBidi"/>
          <w:sz w:val="24"/>
          <w:szCs w:val="24"/>
        </w:rPr>
        <w:footnoteReference w:id="29"/>
      </w:r>
    </w:p>
    <w:p w:rsidR="00410D87" w:rsidRDefault="00410D87" w:rsidP="00410D87">
      <w:pPr>
        <w:spacing w:after="0" w:line="480" w:lineRule="auto"/>
        <w:ind w:firstLine="720"/>
        <w:jc w:val="both"/>
        <w:rPr>
          <w:rFonts w:asciiTheme="majorBidi" w:hAnsiTheme="majorBidi" w:cstheme="majorBidi"/>
          <w:sz w:val="24"/>
          <w:szCs w:val="24"/>
          <w:lang w:val="en-GB"/>
        </w:rPr>
      </w:pPr>
      <w:proofErr w:type="gramStart"/>
      <w:r w:rsidRPr="002557E2">
        <w:rPr>
          <w:rFonts w:asciiTheme="majorBidi" w:hAnsiTheme="majorBidi" w:cstheme="majorBidi"/>
          <w:sz w:val="24"/>
          <w:szCs w:val="24"/>
        </w:rPr>
        <w:lastRenderedPageBreak/>
        <w:t>Afzalurrahman juga berpendapat bahwa, upah adalah uang yang harus dibayar kepada pekerja atas jasa-jasanya dalam produksi lainnya.</w:t>
      </w:r>
      <w:proofErr w:type="gramEnd"/>
      <w:r w:rsidRPr="002557E2">
        <w:rPr>
          <w:rFonts w:asciiTheme="majorBidi" w:hAnsiTheme="majorBidi" w:cstheme="majorBidi"/>
          <w:sz w:val="24"/>
          <w:szCs w:val="24"/>
        </w:rPr>
        <w:t xml:space="preserve"> Dengan kata lain, upah adalah harga dari tenaga yang dibayar melalui proses produksi.</w:t>
      </w:r>
      <w:r w:rsidRPr="002557E2">
        <w:rPr>
          <w:rStyle w:val="FootnoteReference"/>
          <w:rFonts w:asciiTheme="majorBidi" w:hAnsiTheme="majorBidi" w:cstheme="majorBidi"/>
          <w:sz w:val="24"/>
          <w:szCs w:val="24"/>
        </w:rPr>
        <w:footnoteReference w:id="30"/>
      </w:r>
    </w:p>
    <w:p w:rsidR="00410D87" w:rsidRDefault="00410D87" w:rsidP="00410D87">
      <w:pPr>
        <w:spacing w:after="0" w:line="480" w:lineRule="auto"/>
        <w:ind w:firstLine="720"/>
        <w:jc w:val="both"/>
        <w:rPr>
          <w:rFonts w:asciiTheme="majorBidi" w:hAnsiTheme="majorBidi" w:cstheme="majorBidi"/>
          <w:sz w:val="24"/>
          <w:szCs w:val="24"/>
          <w:lang w:val="en-GB"/>
        </w:rPr>
      </w:pPr>
      <w:r w:rsidRPr="002557E2">
        <w:rPr>
          <w:rFonts w:asciiTheme="majorBidi" w:hAnsiTheme="majorBidi" w:cstheme="majorBidi"/>
          <w:sz w:val="24"/>
          <w:szCs w:val="24"/>
          <w:lang w:val="en-GB"/>
        </w:rPr>
        <w:t xml:space="preserve">Sedangkan menurut Sayyid Sabiq, yang dimaksud dengan </w:t>
      </w:r>
      <w:proofErr w:type="gramStart"/>
      <w:r w:rsidRPr="002557E2">
        <w:rPr>
          <w:rFonts w:asciiTheme="majorBidi" w:hAnsiTheme="majorBidi" w:cstheme="majorBidi"/>
          <w:sz w:val="24"/>
          <w:szCs w:val="24"/>
          <w:lang w:val="en-GB"/>
        </w:rPr>
        <w:t>upah</w:t>
      </w:r>
      <w:r w:rsidRPr="00D526B8">
        <w:rPr>
          <w:rFonts w:asciiTheme="majorBidi" w:hAnsiTheme="majorBidi" w:cstheme="majorBidi"/>
          <w:i/>
          <w:iCs/>
          <w:sz w:val="24"/>
          <w:szCs w:val="24"/>
          <w:lang w:val="en-GB"/>
        </w:rPr>
        <w:t>(</w:t>
      </w:r>
      <w:proofErr w:type="gramEnd"/>
      <w:r w:rsidRPr="00D526B8">
        <w:rPr>
          <w:rFonts w:asciiTheme="majorBidi" w:hAnsiTheme="majorBidi" w:cstheme="majorBidi"/>
          <w:i/>
          <w:iCs/>
          <w:sz w:val="24"/>
          <w:szCs w:val="24"/>
          <w:lang w:val="en-GB"/>
        </w:rPr>
        <w:t xml:space="preserve">ujrah) </w:t>
      </w:r>
      <w:r w:rsidRPr="002557E2">
        <w:rPr>
          <w:rFonts w:asciiTheme="majorBidi" w:hAnsiTheme="majorBidi" w:cstheme="majorBidi"/>
          <w:sz w:val="24"/>
          <w:szCs w:val="24"/>
          <w:lang w:val="en-GB"/>
        </w:rPr>
        <w:t>adalah suatu pemberian yang diberikan majikan kepada pekerja sebagai per</w:t>
      </w:r>
      <w:r>
        <w:rPr>
          <w:rFonts w:asciiTheme="majorBidi" w:hAnsiTheme="majorBidi" w:cstheme="majorBidi"/>
          <w:sz w:val="24"/>
          <w:szCs w:val="24"/>
          <w:lang w:val="en-GB"/>
        </w:rPr>
        <w:t>timbangan manfaat</w:t>
      </w:r>
      <w:r w:rsidRPr="002557E2">
        <w:rPr>
          <w:rFonts w:asciiTheme="majorBidi" w:hAnsiTheme="majorBidi" w:cstheme="majorBidi"/>
          <w:sz w:val="24"/>
          <w:szCs w:val="24"/>
          <w:lang w:val="en-GB"/>
        </w:rPr>
        <w:t xml:space="preserve"> y</w:t>
      </w:r>
      <w:r>
        <w:rPr>
          <w:rFonts w:asciiTheme="majorBidi" w:hAnsiTheme="majorBidi" w:cstheme="majorBidi"/>
          <w:sz w:val="24"/>
          <w:szCs w:val="24"/>
          <w:lang w:val="en-GB"/>
        </w:rPr>
        <w:t>ang telah diberikan</w:t>
      </w:r>
      <w:r w:rsidRPr="002557E2">
        <w:rPr>
          <w:rFonts w:asciiTheme="majorBidi" w:hAnsiTheme="majorBidi" w:cstheme="majorBidi"/>
          <w:sz w:val="24"/>
          <w:szCs w:val="24"/>
          <w:lang w:val="en-GB"/>
        </w:rPr>
        <w:t xml:space="preserve"> kepada pemberi kerja.</w:t>
      </w:r>
      <w:r w:rsidRPr="002557E2">
        <w:rPr>
          <w:rStyle w:val="FootnoteReference"/>
          <w:rFonts w:asciiTheme="majorBidi" w:hAnsiTheme="majorBidi" w:cstheme="majorBidi"/>
          <w:sz w:val="24"/>
          <w:szCs w:val="24"/>
          <w:lang w:val="en-GB"/>
        </w:rPr>
        <w:footnoteReference w:id="31"/>
      </w:r>
      <w:proofErr w:type="gramStart"/>
      <w:r w:rsidRPr="002557E2">
        <w:rPr>
          <w:rFonts w:asciiTheme="majorBidi" w:hAnsiTheme="majorBidi" w:cstheme="majorBidi"/>
          <w:sz w:val="24"/>
          <w:szCs w:val="24"/>
          <w:lang w:val="en-GB"/>
        </w:rPr>
        <w:t>Menurutnya, upah dapat terwujud apabila perjanjian itu hanya dibatasi oleh masalah sewa-menyewa ma</w:t>
      </w:r>
      <w:r>
        <w:rPr>
          <w:rFonts w:asciiTheme="majorBidi" w:hAnsiTheme="majorBidi" w:cstheme="majorBidi"/>
          <w:sz w:val="24"/>
          <w:szCs w:val="24"/>
          <w:lang w:val="en-GB"/>
        </w:rPr>
        <w:t xml:space="preserve">nfaat, baik manfaat suatu benda </w:t>
      </w:r>
      <w:r w:rsidRPr="002557E2">
        <w:rPr>
          <w:rFonts w:asciiTheme="majorBidi" w:hAnsiTheme="majorBidi" w:cstheme="majorBidi"/>
          <w:sz w:val="24"/>
          <w:szCs w:val="24"/>
          <w:lang w:val="en-GB"/>
        </w:rPr>
        <w:t xml:space="preserve">seperti tanah, rumah dan yang </w:t>
      </w:r>
      <w:r>
        <w:rPr>
          <w:rFonts w:asciiTheme="majorBidi" w:hAnsiTheme="majorBidi" w:cstheme="majorBidi"/>
          <w:sz w:val="24"/>
          <w:szCs w:val="24"/>
          <w:lang w:val="en-GB"/>
        </w:rPr>
        <w:t>lainnya, maupun manfaat kerja</w:t>
      </w:r>
      <w:r w:rsidRPr="002557E2">
        <w:rPr>
          <w:rFonts w:asciiTheme="majorBidi" w:hAnsiTheme="majorBidi" w:cstheme="majorBidi"/>
          <w:sz w:val="24"/>
          <w:szCs w:val="24"/>
          <w:lang w:val="en-GB"/>
        </w:rPr>
        <w:t xml:space="preserve"> seperti seorang insinyur, pekerja bangunan</w:t>
      </w:r>
      <w:r>
        <w:rPr>
          <w:rFonts w:asciiTheme="majorBidi" w:hAnsiTheme="majorBidi" w:cstheme="majorBidi"/>
          <w:sz w:val="24"/>
          <w:szCs w:val="24"/>
          <w:lang w:val="en-GB"/>
        </w:rPr>
        <w:t>, pembantu rumah tangga</w:t>
      </w:r>
      <w:r w:rsidRPr="002557E2">
        <w:rPr>
          <w:rFonts w:asciiTheme="majorBidi" w:hAnsiTheme="majorBidi" w:cstheme="majorBidi"/>
          <w:sz w:val="24"/>
          <w:szCs w:val="24"/>
          <w:lang w:val="en-GB"/>
        </w:rPr>
        <w:t xml:space="preserve"> dan lain-lain.</w:t>
      </w:r>
      <w:proofErr w:type="gramEnd"/>
      <w:r w:rsidRPr="002557E2">
        <w:rPr>
          <w:rStyle w:val="FootnoteReference"/>
          <w:rFonts w:asciiTheme="majorBidi" w:hAnsiTheme="majorBidi" w:cstheme="majorBidi"/>
          <w:sz w:val="24"/>
          <w:szCs w:val="24"/>
          <w:lang w:val="en-GB"/>
        </w:rPr>
        <w:footnoteReference w:id="32"/>
      </w:r>
    </w:p>
    <w:p w:rsidR="00410D87" w:rsidRPr="00D86458" w:rsidRDefault="00410D87" w:rsidP="00410D87">
      <w:pPr>
        <w:autoSpaceDE w:val="0"/>
        <w:autoSpaceDN w:val="0"/>
        <w:adjustRightInd w:val="0"/>
        <w:spacing w:after="0" w:line="480" w:lineRule="auto"/>
        <w:ind w:firstLine="720"/>
        <w:jc w:val="both"/>
        <w:rPr>
          <w:rFonts w:ascii="Times New Roman" w:eastAsia="Times New Roman" w:hAnsi="Times New Roman" w:cs="Times New Roman"/>
          <w:sz w:val="24"/>
          <w:szCs w:val="24"/>
          <w:lang w:eastAsia="en-GB"/>
        </w:rPr>
      </w:pPr>
      <w:r w:rsidRPr="00A35BA5">
        <w:rPr>
          <w:rFonts w:asciiTheme="majorBidi" w:eastAsia="Times New Roman" w:hAnsiTheme="majorBidi" w:cstheme="majorBidi"/>
          <w:sz w:val="24"/>
          <w:szCs w:val="24"/>
          <w:lang w:eastAsia="en-GB"/>
        </w:rPr>
        <w:t>Peraturan pemerintah No. 8 Tahun 1981 tentang perlindungan upah memberikan definisi bahwa upah adalah suatu penerimaan sebagai imb</w:t>
      </w:r>
      <w:r>
        <w:rPr>
          <w:rFonts w:asciiTheme="majorBidi" w:eastAsia="Times New Roman" w:hAnsiTheme="majorBidi" w:cstheme="majorBidi"/>
          <w:sz w:val="24"/>
          <w:szCs w:val="24"/>
          <w:lang w:eastAsia="en-GB"/>
        </w:rPr>
        <w:t xml:space="preserve">alan dari pengusaha kepada </w:t>
      </w:r>
      <w:r>
        <w:rPr>
          <w:rFonts w:asciiTheme="majorBidi" w:eastAsia="Times New Roman" w:hAnsiTheme="majorBidi" w:cstheme="majorBidi"/>
          <w:sz w:val="24"/>
          <w:szCs w:val="24"/>
          <w:lang w:val="en-GB" w:eastAsia="en-GB"/>
        </w:rPr>
        <w:t xml:space="preserve">buruh </w:t>
      </w:r>
      <w:r w:rsidRPr="00A35BA5">
        <w:rPr>
          <w:rFonts w:asciiTheme="majorBidi" w:eastAsia="Times New Roman" w:hAnsiTheme="majorBidi" w:cstheme="majorBidi"/>
          <w:sz w:val="24"/>
          <w:szCs w:val="24"/>
          <w:lang w:eastAsia="en-GB"/>
        </w:rPr>
        <w:t>untuk s</w:t>
      </w:r>
      <w:r>
        <w:rPr>
          <w:rFonts w:asciiTheme="majorBidi" w:eastAsia="Times New Roman" w:hAnsiTheme="majorBidi" w:cstheme="majorBidi"/>
          <w:sz w:val="24"/>
          <w:szCs w:val="24"/>
          <w:lang w:val="en-GB" w:eastAsia="en-GB"/>
        </w:rPr>
        <w:t>es</w:t>
      </w:r>
      <w:r w:rsidRPr="00A35BA5">
        <w:rPr>
          <w:rFonts w:asciiTheme="majorBidi" w:eastAsia="Times New Roman" w:hAnsiTheme="majorBidi" w:cstheme="majorBidi"/>
          <w:sz w:val="24"/>
          <w:szCs w:val="24"/>
          <w:lang w:eastAsia="en-GB"/>
        </w:rPr>
        <w:t>uatu pekerjaan atau jasa yang telah atau akan dilakukan, dinyatakan atau dinilai dalam bentuk uang yang dit</w:t>
      </w:r>
      <w:r>
        <w:rPr>
          <w:rFonts w:asciiTheme="majorBidi" w:eastAsia="Times New Roman" w:hAnsiTheme="majorBidi" w:cstheme="majorBidi"/>
          <w:sz w:val="24"/>
          <w:szCs w:val="24"/>
          <w:lang w:eastAsia="en-GB"/>
        </w:rPr>
        <w:t>etapkan menurut suatu per</w:t>
      </w:r>
      <w:r>
        <w:rPr>
          <w:rFonts w:asciiTheme="majorBidi" w:eastAsia="Times New Roman" w:hAnsiTheme="majorBidi" w:cstheme="majorBidi"/>
          <w:sz w:val="24"/>
          <w:szCs w:val="24"/>
          <w:lang w:val="en-GB" w:eastAsia="en-GB"/>
        </w:rPr>
        <w:t>setujuan,</w:t>
      </w:r>
      <w:r w:rsidRPr="00A35BA5">
        <w:rPr>
          <w:rFonts w:asciiTheme="majorBidi" w:eastAsia="Times New Roman" w:hAnsiTheme="majorBidi" w:cstheme="majorBidi"/>
          <w:sz w:val="24"/>
          <w:szCs w:val="24"/>
          <w:lang w:eastAsia="en-GB"/>
        </w:rPr>
        <w:t xml:space="preserve"> atau peraturan perundang-undangan</w:t>
      </w:r>
      <w:r>
        <w:rPr>
          <w:rFonts w:asciiTheme="majorBidi" w:eastAsia="Times New Roman" w:hAnsiTheme="majorBidi" w:cstheme="majorBidi"/>
          <w:sz w:val="24"/>
          <w:szCs w:val="24"/>
          <w:lang w:val="en-GB" w:eastAsia="en-GB"/>
        </w:rPr>
        <w:t>,</w:t>
      </w:r>
      <w:r w:rsidRPr="00A35BA5">
        <w:rPr>
          <w:rFonts w:asciiTheme="majorBidi" w:eastAsia="Times New Roman" w:hAnsiTheme="majorBidi" w:cstheme="majorBidi"/>
          <w:sz w:val="24"/>
          <w:szCs w:val="24"/>
          <w:lang w:eastAsia="en-GB"/>
        </w:rPr>
        <w:t xml:space="preserve"> dan dibayarkan atas dasar suatu perja</w:t>
      </w:r>
      <w:r>
        <w:rPr>
          <w:rFonts w:asciiTheme="majorBidi" w:eastAsia="Times New Roman" w:hAnsiTheme="majorBidi" w:cstheme="majorBidi"/>
          <w:sz w:val="24"/>
          <w:szCs w:val="24"/>
          <w:lang w:val="en-GB" w:eastAsia="en-GB"/>
        </w:rPr>
        <w:t>n</w:t>
      </w:r>
      <w:r w:rsidRPr="00A35BA5">
        <w:rPr>
          <w:rFonts w:asciiTheme="majorBidi" w:eastAsia="Times New Roman" w:hAnsiTheme="majorBidi" w:cstheme="majorBidi"/>
          <w:sz w:val="24"/>
          <w:szCs w:val="24"/>
          <w:lang w:eastAsia="en-GB"/>
        </w:rPr>
        <w:t>jian kerja antara pengus</w:t>
      </w:r>
      <w:r>
        <w:rPr>
          <w:rFonts w:asciiTheme="majorBidi" w:eastAsia="Times New Roman" w:hAnsiTheme="majorBidi" w:cstheme="majorBidi"/>
          <w:sz w:val="24"/>
          <w:szCs w:val="24"/>
          <w:lang w:eastAsia="en-GB"/>
        </w:rPr>
        <w:t xml:space="preserve">aha </w:t>
      </w:r>
      <w:r>
        <w:rPr>
          <w:rFonts w:asciiTheme="majorBidi" w:eastAsia="Times New Roman" w:hAnsiTheme="majorBidi" w:cstheme="majorBidi"/>
          <w:sz w:val="24"/>
          <w:szCs w:val="24"/>
          <w:lang w:val="en-GB" w:eastAsia="en-GB"/>
        </w:rPr>
        <w:t>denganburuh,</w:t>
      </w:r>
      <w:r w:rsidRPr="00A35BA5">
        <w:rPr>
          <w:rFonts w:asciiTheme="majorBidi" w:eastAsia="Times New Roman" w:hAnsiTheme="majorBidi" w:cstheme="majorBidi"/>
          <w:sz w:val="24"/>
          <w:szCs w:val="24"/>
          <w:lang w:eastAsia="en-GB"/>
        </w:rPr>
        <w:t xml:space="preserve"> terma</w:t>
      </w:r>
      <w:r>
        <w:rPr>
          <w:rFonts w:asciiTheme="majorBidi" w:eastAsia="Times New Roman" w:hAnsiTheme="majorBidi" w:cstheme="majorBidi"/>
          <w:sz w:val="24"/>
          <w:szCs w:val="24"/>
          <w:lang w:eastAsia="en-GB"/>
        </w:rPr>
        <w:t xml:space="preserve">suk tunjangan baik untuk </w:t>
      </w:r>
      <w:r>
        <w:rPr>
          <w:rFonts w:asciiTheme="majorBidi" w:eastAsia="Times New Roman" w:hAnsiTheme="majorBidi" w:cstheme="majorBidi"/>
          <w:sz w:val="24"/>
          <w:szCs w:val="24"/>
          <w:lang w:val="en-GB" w:eastAsia="en-GB"/>
        </w:rPr>
        <w:t>buruh</w:t>
      </w:r>
      <w:r w:rsidRPr="00A35BA5">
        <w:rPr>
          <w:rFonts w:asciiTheme="majorBidi" w:eastAsia="Times New Roman" w:hAnsiTheme="majorBidi" w:cstheme="majorBidi"/>
          <w:sz w:val="24"/>
          <w:szCs w:val="24"/>
          <w:lang w:eastAsia="en-GB"/>
        </w:rPr>
        <w:t xml:space="preserve"> sendiri maupun untuk keluarganya.</w:t>
      </w:r>
    </w:p>
    <w:p w:rsidR="00410D87" w:rsidRPr="009E6C4A" w:rsidRDefault="00410D87" w:rsidP="00410D87">
      <w:pPr>
        <w:spacing w:after="0" w:line="480" w:lineRule="auto"/>
        <w:ind w:firstLine="720"/>
        <w:jc w:val="both"/>
        <w:rPr>
          <w:rFonts w:asciiTheme="majorBidi" w:hAnsiTheme="majorBidi" w:cstheme="majorBidi"/>
          <w:sz w:val="24"/>
          <w:szCs w:val="24"/>
          <w:lang w:val="en-GB"/>
        </w:rPr>
      </w:pPr>
      <w:r w:rsidRPr="00D86458">
        <w:rPr>
          <w:rFonts w:asciiTheme="majorBidi" w:hAnsiTheme="majorBidi" w:cstheme="majorBidi"/>
          <w:sz w:val="24"/>
          <w:szCs w:val="24"/>
        </w:rPr>
        <w:t>Dari beberapa definisi diatas dapat dipahami, bahwa upah sesungguhnya dapat terjadi apabila adanya unsur jasa pekerjaan atau jasa yang dinilai sebanding dengan jasa pekerja, majikan serta perjanjian kerja.</w:t>
      </w:r>
      <w:r>
        <w:rPr>
          <w:rFonts w:asciiTheme="majorBidi" w:hAnsiTheme="majorBidi" w:cstheme="majorBidi"/>
          <w:sz w:val="24"/>
          <w:szCs w:val="24"/>
          <w:lang w:val="en-GB"/>
        </w:rPr>
        <w:t xml:space="preserve">Apabila ketiga unsur tersebut </w:t>
      </w:r>
      <w:r>
        <w:rPr>
          <w:rFonts w:asciiTheme="majorBidi" w:hAnsiTheme="majorBidi" w:cstheme="majorBidi"/>
          <w:sz w:val="24"/>
          <w:szCs w:val="24"/>
          <w:lang w:val="en-GB"/>
        </w:rPr>
        <w:lastRenderedPageBreak/>
        <w:t>tidak ada, maka dengan sendirinya upah itu tidak bisa diberikan.</w:t>
      </w:r>
      <w:r w:rsidRPr="002557E2">
        <w:rPr>
          <w:rFonts w:asciiTheme="majorBidi" w:hAnsiTheme="majorBidi" w:cstheme="majorBidi"/>
          <w:sz w:val="24"/>
          <w:szCs w:val="24"/>
        </w:rPr>
        <w:t>Upah adalah imbalan prestasi yang wajib dibayar majikan kepada orang yang dipekerjakan.Pekerja diharuskan dapat memenuhi prestasi yaitu dengan melakukan perintah majikan, maka majikan sebagai pemberi kerja harus memenuhi prestasinya, yaitu ber</w:t>
      </w:r>
      <w:r>
        <w:rPr>
          <w:rFonts w:asciiTheme="majorBidi" w:hAnsiTheme="majorBidi" w:cstheme="majorBidi"/>
          <w:sz w:val="24"/>
          <w:szCs w:val="24"/>
        </w:rPr>
        <w:t>upa membayarkan upah.Setelah p</w:t>
      </w:r>
      <w:r w:rsidRPr="002557E2">
        <w:rPr>
          <w:rFonts w:asciiTheme="majorBidi" w:hAnsiTheme="majorBidi" w:cstheme="majorBidi"/>
          <w:sz w:val="24"/>
          <w:szCs w:val="24"/>
        </w:rPr>
        <w:t>ekerja melakukan pekerjaannya dengan baik dalam rangka memenuhi prestasinya, maka pekerja berhak untuk mendapatkan upah.</w:t>
      </w:r>
    </w:p>
    <w:p w:rsidR="00410D87" w:rsidRPr="002557E2" w:rsidRDefault="00410D87" w:rsidP="00410D87">
      <w:pPr>
        <w:spacing w:after="0" w:line="480" w:lineRule="auto"/>
        <w:jc w:val="both"/>
        <w:rPr>
          <w:rFonts w:asciiTheme="majorBidi" w:hAnsiTheme="majorBidi" w:cstheme="majorBidi"/>
          <w:sz w:val="24"/>
          <w:szCs w:val="24"/>
        </w:rPr>
      </w:pPr>
      <w:r w:rsidRPr="002557E2">
        <w:rPr>
          <w:rFonts w:asciiTheme="majorBidi" w:hAnsiTheme="majorBidi" w:cstheme="majorBidi"/>
          <w:sz w:val="24"/>
          <w:szCs w:val="24"/>
        </w:rPr>
        <w:t>2.1.2. Landasan Hukum Upah</w:t>
      </w:r>
    </w:p>
    <w:p w:rsidR="00410D87" w:rsidRDefault="00410D87" w:rsidP="00410D87">
      <w:pPr>
        <w:spacing w:after="0" w:line="480" w:lineRule="auto"/>
        <w:ind w:firstLine="720"/>
        <w:jc w:val="both"/>
        <w:rPr>
          <w:rFonts w:asciiTheme="majorBidi" w:hAnsiTheme="majorBidi" w:cstheme="majorBidi"/>
          <w:sz w:val="24"/>
          <w:szCs w:val="24"/>
        </w:rPr>
      </w:pPr>
      <w:proofErr w:type="gramStart"/>
      <w:r w:rsidRPr="00343594">
        <w:rPr>
          <w:rFonts w:asciiTheme="majorBidi" w:hAnsiTheme="majorBidi" w:cstheme="majorBidi"/>
          <w:sz w:val="24"/>
          <w:szCs w:val="24"/>
        </w:rPr>
        <w:t>Dasar pengambilan hukum dalam hukum Islam yang telah disepakati oleh para ulama adalah Al-Quran, Hadist, Ijma’</w:t>
      </w:r>
      <w:r>
        <w:rPr>
          <w:rFonts w:asciiTheme="majorBidi" w:hAnsiTheme="majorBidi" w:cstheme="majorBidi"/>
          <w:sz w:val="24"/>
          <w:szCs w:val="24"/>
        </w:rPr>
        <w:t xml:space="preserve"> dan Qiyas</w:t>
      </w:r>
      <w:r w:rsidRPr="00343594">
        <w:rPr>
          <w:rFonts w:asciiTheme="majorBidi" w:hAnsiTheme="majorBidi" w:cstheme="majorBidi"/>
          <w:sz w:val="24"/>
          <w:szCs w:val="24"/>
        </w:rPr>
        <w:t xml:space="preserve">, adapun dalam masalah akad </w:t>
      </w:r>
      <w:r w:rsidRPr="00963631">
        <w:rPr>
          <w:rFonts w:asciiTheme="majorBidi" w:hAnsiTheme="majorBidi" w:cstheme="majorBidi"/>
          <w:i/>
          <w:iCs/>
          <w:sz w:val="24"/>
          <w:szCs w:val="24"/>
        </w:rPr>
        <w:t>ujrah</w:t>
      </w:r>
      <w:r>
        <w:rPr>
          <w:rFonts w:asciiTheme="majorBidi" w:hAnsiTheme="majorBidi" w:cstheme="majorBidi"/>
          <w:sz w:val="24"/>
          <w:szCs w:val="24"/>
        </w:rPr>
        <w:t xml:space="preserve">, mayoritas ulama </w:t>
      </w:r>
      <w:r w:rsidRPr="00052823">
        <w:rPr>
          <w:rFonts w:asciiTheme="majorBidi" w:hAnsiTheme="majorBidi" w:cstheme="majorBidi"/>
          <w:sz w:val="24"/>
          <w:szCs w:val="24"/>
        </w:rPr>
        <w:t>F</w:t>
      </w:r>
      <w:r w:rsidRPr="00343594">
        <w:rPr>
          <w:rFonts w:asciiTheme="majorBidi" w:hAnsiTheme="majorBidi" w:cstheme="majorBidi"/>
          <w:sz w:val="24"/>
          <w:szCs w:val="24"/>
        </w:rPr>
        <w:t>iqih mendasarkan hukum upah</w:t>
      </w:r>
      <w:r>
        <w:rPr>
          <w:rFonts w:asciiTheme="majorBidi" w:hAnsiTheme="majorBidi" w:cstheme="majorBidi"/>
          <w:sz w:val="24"/>
          <w:szCs w:val="24"/>
        </w:rPr>
        <w:t xml:space="preserve"> pada 3 sumber hukum Islam ya</w:t>
      </w:r>
      <w:r w:rsidRPr="00343594">
        <w:rPr>
          <w:rFonts w:asciiTheme="majorBidi" w:hAnsiTheme="majorBidi" w:cstheme="majorBidi"/>
          <w:sz w:val="24"/>
          <w:szCs w:val="24"/>
        </w:rPr>
        <w:t>itu</w:t>
      </w:r>
      <w:r w:rsidRPr="002557E2">
        <w:rPr>
          <w:rFonts w:asciiTheme="majorBidi" w:hAnsiTheme="majorBidi" w:cstheme="majorBidi"/>
          <w:sz w:val="24"/>
          <w:szCs w:val="24"/>
        </w:rPr>
        <w:t xml:space="preserve"> dalil Al-Qur’an, Hadist</w:t>
      </w:r>
      <w:r w:rsidRPr="00343594">
        <w:rPr>
          <w:rFonts w:asciiTheme="majorBidi" w:hAnsiTheme="majorBidi" w:cstheme="majorBidi"/>
          <w:sz w:val="24"/>
          <w:szCs w:val="24"/>
        </w:rPr>
        <w:t>/sunnah Nabi</w:t>
      </w:r>
      <w:r w:rsidRPr="002557E2">
        <w:rPr>
          <w:rFonts w:asciiTheme="majorBidi" w:hAnsiTheme="majorBidi" w:cstheme="majorBidi"/>
          <w:sz w:val="24"/>
          <w:szCs w:val="24"/>
        </w:rPr>
        <w:t xml:space="preserve"> dan Ij</w:t>
      </w:r>
      <w:r>
        <w:rPr>
          <w:rFonts w:asciiTheme="majorBidi" w:hAnsiTheme="majorBidi" w:cstheme="majorBidi"/>
          <w:sz w:val="24"/>
          <w:szCs w:val="24"/>
        </w:rPr>
        <w:t>ma’</w:t>
      </w:r>
      <w:r w:rsidRPr="00343594">
        <w:rPr>
          <w:rFonts w:asciiTheme="majorBidi" w:hAnsiTheme="majorBidi" w:cstheme="majorBidi"/>
          <w:sz w:val="24"/>
          <w:szCs w:val="24"/>
        </w:rPr>
        <w:t>.</w:t>
      </w:r>
      <w:proofErr w:type="gramEnd"/>
    </w:p>
    <w:p w:rsidR="00410D87" w:rsidRDefault="00410D87" w:rsidP="00410D87">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lang w:val="en-GB"/>
        </w:rPr>
        <w:t>Dasar hukum dalam Al-Quran</w:t>
      </w:r>
    </w:p>
    <w:p w:rsidR="00410D87" w:rsidRPr="002D2C2D" w:rsidRDefault="00410D87" w:rsidP="00410D87">
      <w:pPr>
        <w:pStyle w:val="ListParagraph"/>
        <w:spacing w:line="480" w:lineRule="auto"/>
        <w:ind w:left="1080"/>
        <w:jc w:val="both"/>
        <w:rPr>
          <w:rFonts w:ascii="Times New Roman" w:hAnsi="Times New Roman" w:cs="Times New Roman"/>
          <w:sz w:val="24"/>
          <w:szCs w:val="24"/>
        </w:rPr>
      </w:pPr>
      <w:r>
        <w:rPr>
          <w:rFonts w:asciiTheme="majorBidi" w:hAnsiTheme="majorBidi" w:cstheme="majorBidi"/>
          <w:sz w:val="24"/>
          <w:szCs w:val="24"/>
          <w:lang w:val="en-GB"/>
        </w:rPr>
        <w:t xml:space="preserve">Allah Swt berfirman dalam suratAz-Zukhruf ayat </w:t>
      </w:r>
      <w:proofErr w:type="gramStart"/>
      <w:r>
        <w:rPr>
          <w:rFonts w:asciiTheme="majorBidi" w:hAnsiTheme="majorBidi" w:cstheme="majorBidi"/>
          <w:sz w:val="24"/>
          <w:szCs w:val="24"/>
          <w:lang w:val="en-GB"/>
        </w:rPr>
        <w:t xml:space="preserve">32 </w:t>
      </w:r>
      <w:r w:rsidRPr="00343594">
        <w:rPr>
          <w:rFonts w:asciiTheme="majorBidi" w:hAnsiTheme="majorBidi" w:cstheme="majorBidi"/>
          <w:sz w:val="24"/>
          <w:szCs w:val="24"/>
          <w:lang w:val="en-GB"/>
        </w:rPr>
        <w:t>:</w:t>
      </w:r>
      <w:proofErr w:type="gramEnd"/>
    </w:p>
    <w:p w:rsidR="00410D87" w:rsidRPr="002D2C2D" w:rsidRDefault="00410D87" w:rsidP="00410D87">
      <w:pPr>
        <w:pStyle w:val="NoSpacing"/>
        <w:bidi/>
        <w:jc w:val="both"/>
        <w:rPr>
          <w:rFonts w:ascii="Times New Roman" w:hAnsi="Times New Roman" w:cs="Times New Roman"/>
          <w:sz w:val="28"/>
          <w:szCs w:val="36"/>
        </w:rPr>
      </w:pPr>
      <w:r w:rsidRPr="002D2C2D">
        <w:rPr>
          <w:rFonts w:ascii="Times New Roman" w:hAnsi="Times New Roman" w:cs="Times New Roman"/>
          <w:sz w:val="28"/>
          <w:szCs w:val="28"/>
        </w:rPr>
        <w:sym w:font="HQPB4" w:char="F0F3"/>
      </w:r>
      <w:r w:rsidRPr="002D2C2D">
        <w:rPr>
          <w:rFonts w:ascii="Times New Roman" w:hAnsi="Times New Roman" w:cs="Times New Roman"/>
          <w:sz w:val="28"/>
          <w:szCs w:val="28"/>
        </w:rPr>
        <w:sym w:font="HQPB2" w:char="F04F"/>
      </w:r>
      <w:r w:rsidRPr="002D2C2D">
        <w:rPr>
          <w:rFonts w:ascii="Times New Roman" w:hAnsi="Times New Roman" w:cs="Times New Roman"/>
          <w:sz w:val="28"/>
          <w:szCs w:val="28"/>
        </w:rPr>
        <w:sym w:font="HQPB4" w:char="F0E8"/>
      </w:r>
      <w:r w:rsidRPr="002D2C2D">
        <w:rPr>
          <w:rFonts w:ascii="Times New Roman" w:hAnsi="Times New Roman" w:cs="Times New Roman"/>
          <w:sz w:val="28"/>
          <w:szCs w:val="28"/>
        </w:rPr>
        <w:sym w:font="HQPB2" w:char="F064"/>
      </w:r>
      <w:r w:rsidRPr="002D2C2D">
        <w:rPr>
          <w:rFonts w:ascii="Times New Roman" w:hAnsi="Times New Roman" w:cs="Times New Roman"/>
          <w:sz w:val="28"/>
          <w:szCs w:val="28"/>
        </w:rPr>
        <w:sym w:font="HQPB5" w:char="F072"/>
      </w:r>
      <w:r w:rsidRPr="002D2C2D">
        <w:rPr>
          <w:rFonts w:ascii="Times New Roman" w:hAnsi="Times New Roman" w:cs="Times New Roman"/>
          <w:sz w:val="28"/>
          <w:szCs w:val="28"/>
        </w:rPr>
        <w:sym w:font="HQPB1" w:char="F026"/>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2" w:char="F062"/>
      </w:r>
      <w:r w:rsidRPr="002D2C2D">
        <w:rPr>
          <w:rFonts w:ascii="Times New Roman" w:hAnsi="Times New Roman" w:cs="Times New Roman"/>
          <w:sz w:val="28"/>
          <w:szCs w:val="28"/>
        </w:rPr>
        <w:sym w:font="HQPB2" w:char="F071"/>
      </w:r>
      <w:r w:rsidRPr="002D2C2D">
        <w:rPr>
          <w:rFonts w:ascii="Times New Roman" w:hAnsi="Times New Roman" w:cs="Times New Roman"/>
          <w:sz w:val="28"/>
          <w:szCs w:val="28"/>
        </w:rPr>
        <w:sym w:font="HQPB4" w:char="F0DF"/>
      </w:r>
      <w:r w:rsidRPr="002D2C2D">
        <w:rPr>
          <w:rFonts w:ascii="Times New Roman" w:hAnsi="Times New Roman" w:cs="Times New Roman"/>
          <w:sz w:val="28"/>
          <w:szCs w:val="28"/>
        </w:rPr>
        <w:sym w:font="HQPB2" w:char="F04A"/>
      </w:r>
      <w:r w:rsidRPr="002D2C2D">
        <w:rPr>
          <w:rFonts w:ascii="Times New Roman" w:hAnsi="Times New Roman" w:cs="Times New Roman"/>
          <w:sz w:val="28"/>
          <w:szCs w:val="28"/>
        </w:rPr>
        <w:sym w:font="HQPB4" w:char="F0C5"/>
      </w:r>
      <w:r w:rsidRPr="002D2C2D">
        <w:rPr>
          <w:rFonts w:ascii="Times New Roman" w:hAnsi="Times New Roman" w:cs="Times New Roman"/>
          <w:sz w:val="28"/>
          <w:szCs w:val="28"/>
        </w:rPr>
        <w:sym w:font="HQPB1" w:char="F0A1"/>
      </w:r>
      <w:r w:rsidRPr="002D2C2D">
        <w:rPr>
          <w:rFonts w:ascii="Times New Roman" w:hAnsi="Times New Roman" w:cs="Times New Roman"/>
          <w:sz w:val="28"/>
          <w:szCs w:val="28"/>
        </w:rPr>
        <w:sym w:font="HQPB4" w:char="F0F8"/>
      </w:r>
      <w:r w:rsidRPr="002D2C2D">
        <w:rPr>
          <w:rFonts w:ascii="Times New Roman" w:hAnsi="Times New Roman" w:cs="Times New Roman"/>
          <w:sz w:val="28"/>
          <w:szCs w:val="28"/>
        </w:rPr>
        <w:sym w:font="HQPB2" w:char="F029"/>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2" w:char="F083"/>
      </w:r>
      <w:r w:rsidRPr="002D2C2D">
        <w:rPr>
          <w:rFonts w:ascii="Times New Roman" w:hAnsi="Times New Roman" w:cs="Times New Roman"/>
          <w:sz w:val="28"/>
          <w:szCs w:val="28"/>
        </w:rPr>
        <w:sym w:font="HQPB5" w:char="F07C"/>
      </w:r>
      <w:r w:rsidRPr="002D2C2D">
        <w:rPr>
          <w:rFonts w:ascii="Times New Roman" w:hAnsi="Times New Roman" w:cs="Times New Roman"/>
          <w:sz w:val="28"/>
          <w:szCs w:val="28"/>
        </w:rPr>
        <w:sym w:font="HQPB1" w:char="F04D"/>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48"/>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1" w:char="F071"/>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1" w:char="F091"/>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2" w:char="F037"/>
      </w:r>
      <w:r w:rsidRPr="002D2C2D">
        <w:rPr>
          <w:rFonts w:ascii="Times New Roman" w:hAnsi="Times New Roman" w:cs="Times New Roman"/>
          <w:sz w:val="28"/>
          <w:szCs w:val="28"/>
        </w:rPr>
        <w:sym w:font="HQPB4" w:char="F0CE"/>
      </w:r>
      <w:r w:rsidRPr="002D2C2D">
        <w:rPr>
          <w:rFonts w:ascii="Times New Roman" w:hAnsi="Times New Roman" w:cs="Times New Roman"/>
          <w:sz w:val="28"/>
          <w:szCs w:val="28"/>
        </w:rPr>
        <w:sym w:font="HQPB4" w:char="F06E"/>
      </w:r>
      <w:r w:rsidRPr="002D2C2D">
        <w:rPr>
          <w:rFonts w:ascii="Times New Roman" w:hAnsi="Times New Roman" w:cs="Times New Roman"/>
          <w:sz w:val="28"/>
          <w:szCs w:val="28"/>
        </w:rPr>
        <w:sym w:font="HQPB1" w:char="F02F"/>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1" w:char="F091"/>
      </w:r>
      <w:r w:rsidRPr="002D2C2D">
        <w:rPr>
          <w:rFonts w:ascii="Times New Roman" w:hAnsi="Times New Roman" w:cs="Times New Roman"/>
          <w:sz w:val="28"/>
          <w:szCs w:val="28"/>
        </w:rPr>
        <w:sym w:font="HQPB4" w:char="F034"/>
      </w:r>
      <w:r w:rsidRPr="002D2C2D">
        <w:rPr>
          <w:rFonts w:ascii="Times New Roman" w:hAnsi="Times New Roman" w:cs="Times New Roman"/>
          <w:sz w:val="28"/>
          <w:szCs w:val="28"/>
        </w:rPr>
        <w:sym w:font="HQPB4" w:char="F0DF"/>
      </w:r>
      <w:r w:rsidRPr="002D2C2D">
        <w:rPr>
          <w:rFonts w:ascii="Times New Roman" w:hAnsi="Times New Roman" w:cs="Times New Roman"/>
          <w:sz w:val="28"/>
          <w:szCs w:val="28"/>
        </w:rPr>
        <w:sym w:font="HQPB2" w:char="F060"/>
      </w:r>
      <w:r w:rsidRPr="002D2C2D">
        <w:rPr>
          <w:rFonts w:ascii="Times New Roman" w:hAnsi="Times New Roman" w:cs="Times New Roman"/>
          <w:sz w:val="28"/>
          <w:szCs w:val="28"/>
        </w:rPr>
        <w:sym w:font="HQPB4" w:char="F0F8"/>
      </w:r>
      <w:r w:rsidRPr="002D2C2D">
        <w:rPr>
          <w:rFonts w:ascii="Times New Roman" w:hAnsi="Times New Roman" w:cs="Times New Roman"/>
          <w:sz w:val="28"/>
          <w:szCs w:val="28"/>
        </w:rPr>
        <w:sym w:font="HQPB1" w:char="F074"/>
      </w:r>
      <w:r w:rsidRPr="002D2C2D">
        <w:rPr>
          <w:rFonts w:ascii="Times New Roman" w:hAnsi="Times New Roman" w:cs="Times New Roman"/>
          <w:sz w:val="28"/>
          <w:szCs w:val="28"/>
        </w:rPr>
        <w:sym w:font="HQPB5" w:char="F077"/>
      </w:r>
      <w:r w:rsidRPr="002D2C2D">
        <w:rPr>
          <w:rFonts w:ascii="Times New Roman" w:hAnsi="Times New Roman" w:cs="Times New Roman"/>
          <w:sz w:val="28"/>
          <w:szCs w:val="28"/>
        </w:rPr>
        <w:sym w:font="HQPB2" w:char="F055"/>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5" w:char="F06F"/>
      </w:r>
      <w:r w:rsidRPr="002D2C2D">
        <w:rPr>
          <w:rFonts w:ascii="Times New Roman" w:hAnsi="Times New Roman" w:cs="Times New Roman"/>
          <w:sz w:val="28"/>
          <w:szCs w:val="28"/>
        </w:rPr>
        <w:sym w:font="HQPB2" w:char="F059"/>
      </w:r>
      <w:r w:rsidRPr="002D2C2D">
        <w:rPr>
          <w:rFonts w:ascii="Times New Roman" w:hAnsi="Times New Roman" w:cs="Times New Roman"/>
          <w:sz w:val="28"/>
          <w:szCs w:val="28"/>
        </w:rPr>
        <w:sym w:font="HQPB4" w:char="F0F4"/>
      </w:r>
      <w:r w:rsidRPr="002D2C2D">
        <w:rPr>
          <w:rFonts w:ascii="Times New Roman" w:hAnsi="Times New Roman" w:cs="Times New Roman"/>
          <w:sz w:val="28"/>
          <w:szCs w:val="28"/>
        </w:rPr>
        <w:sym w:font="HQPB2" w:char="F04A"/>
      </w:r>
      <w:r w:rsidRPr="002D2C2D">
        <w:rPr>
          <w:rFonts w:ascii="Times New Roman" w:hAnsi="Times New Roman" w:cs="Times New Roman"/>
          <w:sz w:val="28"/>
          <w:szCs w:val="28"/>
        </w:rPr>
        <w:sym w:font="HQPB5" w:char="F07C"/>
      </w:r>
      <w:r w:rsidRPr="002D2C2D">
        <w:rPr>
          <w:rFonts w:ascii="Times New Roman" w:hAnsi="Times New Roman" w:cs="Times New Roman"/>
          <w:sz w:val="28"/>
          <w:szCs w:val="28"/>
        </w:rPr>
        <w:sym w:font="HQPB1" w:char="F0A1"/>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2" w:char="F025"/>
      </w:r>
      <w:r w:rsidRPr="002D2C2D">
        <w:rPr>
          <w:rFonts w:ascii="Times New Roman" w:hAnsi="Times New Roman" w:cs="Times New Roman"/>
          <w:sz w:val="28"/>
          <w:szCs w:val="28"/>
        </w:rPr>
        <w:sym w:font="HQPB2" w:char="F04E"/>
      </w:r>
      <w:r w:rsidRPr="002D2C2D">
        <w:rPr>
          <w:rFonts w:ascii="Times New Roman" w:hAnsi="Times New Roman" w:cs="Times New Roman"/>
          <w:sz w:val="28"/>
          <w:szCs w:val="28"/>
        </w:rPr>
        <w:sym w:font="HQPB4" w:char="F0E6"/>
      </w:r>
      <w:r w:rsidRPr="002D2C2D">
        <w:rPr>
          <w:rFonts w:ascii="Times New Roman" w:hAnsi="Times New Roman" w:cs="Times New Roman"/>
          <w:sz w:val="28"/>
          <w:szCs w:val="28"/>
        </w:rPr>
        <w:sym w:font="HQPB2" w:char="F068"/>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5A"/>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2" w:char="F08F"/>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1" w:char="F02F"/>
      </w:r>
      <w:r w:rsidRPr="002D2C2D">
        <w:rPr>
          <w:rFonts w:ascii="Times New Roman" w:hAnsi="Times New Roman" w:cs="Times New Roman"/>
          <w:sz w:val="28"/>
          <w:szCs w:val="28"/>
        </w:rPr>
        <w:sym w:font="HQPB4" w:char="F0F6"/>
      </w:r>
      <w:r w:rsidRPr="002D2C2D">
        <w:rPr>
          <w:rFonts w:ascii="Times New Roman" w:hAnsi="Times New Roman" w:cs="Times New Roman"/>
          <w:sz w:val="28"/>
          <w:szCs w:val="28"/>
        </w:rPr>
        <w:sym w:font="HQPB2" w:char="F04E"/>
      </w:r>
      <w:r w:rsidRPr="002D2C2D">
        <w:rPr>
          <w:rFonts w:ascii="Times New Roman" w:hAnsi="Times New Roman" w:cs="Times New Roman"/>
          <w:sz w:val="28"/>
          <w:szCs w:val="28"/>
        </w:rPr>
        <w:sym w:font="HQPB4" w:char="F0E5"/>
      </w:r>
      <w:r w:rsidRPr="002D2C2D">
        <w:rPr>
          <w:rFonts w:ascii="Times New Roman" w:hAnsi="Times New Roman" w:cs="Times New Roman"/>
          <w:sz w:val="28"/>
          <w:szCs w:val="28"/>
        </w:rPr>
        <w:sym w:font="HQPB2" w:char="F06B"/>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1" w:char="F04A"/>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1" w:char="F0B1"/>
      </w:r>
      <w:r w:rsidRPr="002D2C2D">
        <w:rPr>
          <w:rFonts w:ascii="Times New Roman" w:hAnsi="Times New Roman" w:cs="Times New Roman"/>
          <w:sz w:val="28"/>
          <w:szCs w:val="28"/>
        </w:rPr>
        <w:sym w:font="HQPB2" w:char="F08A"/>
      </w:r>
      <w:r w:rsidRPr="002D2C2D">
        <w:rPr>
          <w:rFonts w:ascii="Times New Roman" w:hAnsi="Times New Roman" w:cs="Times New Roman"/>
          <w:sz w:val="28"/>
          <w:szCs w:val="28"/>
        </w:rPr>
        <w:sym w:font="HQPB4" w:char="F0CF"/>
      </w:r>
      <w:r w:rsidRPr="002D2C2D">
        <w:rPr>
          <w:rFonts w:ascii="Times New Roman" w:hAnsi="Times New Roman" w:cs="Times New Roman"/>
          <w:sz w:val="28"/>
          <w:szCs w:val="28"/>
        </w:rPr>
        <w:sym w:font="HQPB1" w:char="F0E8"/>
      </w:r>
      <w:r w:rsidRPr="002D2C2D">
        <w:rPr>
          <w:rFonts w:ascii="Times New Roman" w:hAnsi="Times New Roman" w:cs="Times New Roman"/>
          <w:sz w:val="28"/>
          <w:szCs w:val="28"/>
        </w:rPr>
        <w:sym w:font="HQPB4" w:char="F0A8"/>
      </w:r>
      <w:r w:rsidRPr="002D2C2D">
        <w:rPr>
          <w:rFonts w:ascii="Times New Roman" w:hAnsi="Times New Roman" w:cs="Times New Roman"/>
          <w:sz w:val="28"/>
          <w:szCs w:val="28"/>
        </w:rPr>
        <w:sym w:font="HQPB2" w:char="F042"/>
      </w:r>
      <w:r w:rsidRPr="002D2C2D">
        <w:rPr>
          <w:rFonts w:ascii="Times New Roman" w:hAnsi="Times New Roman" w:cs="Times New Roman"/>
          <w:sz w:val="28"/>
          <w:szCs w:val="28"/>
        </w:rPr>
        <w:sym w:font="HQPB2" w:char="F092"/>
      </w:r>
      <w:r w:rsidRPr="002D2C2D">
        <w:rPr>
          <w:rFonts w:ascii="Times New Roman" w:hAnsi="Times New Roman" w:cs="Times New Roman"/>
          <w:sz w:val="28"/>
          <w:szCs w:val="28"/>
        </w:rPr>
        <w:sym w:font="HQPB4" w:char="F0CE"/>
      </w:r>
      <w:r w:rsidRPr="002D2C2D">
        <w:rPr>
          <w:rFonts w:ascii="Times New Roman" w:hAnsi="Times New Roman" w:cs="Times New Roman"/>
          <w:sz w:val="28"/>
          <w:szCs w:val="28"/>
        </w:rPr>
        <w:sym w:font="HQPB1" w:char="F0FB"/>
      </w:r>
      <w:r w:rsidRPr="002D2C2D">
        <w:rPr>
          <w:rFonts w:ascii="Times New Roman" w:hAnsi="Times New Roman" w:cs="Times New Roman"/>
          <w:sz w:val="28"/>
          <w:szCs w:val="28"/>
        </w:rPr>
        <w:sym w:font="HQPB4" w:char="F0CD"/>
      </w:r>
      <w:r w:rsidRPr="002D2C2D">
        <w:rPr>
          <w:rFonts w:ascii="Times New Roman" w:hAnsi="Times New Roman" w:cs="Times New Roman"/>
          <w:sz w:val="28"/>
          <w:szCs w:val="28"/>
        </w:rPr>
        <w:sym w:font="HQPB2" w:char="F06F"/>
      </w:r>
      <w:r w:rsidRPr="002D2C2D">
        <w:rPr>
          <w:rFonts w:ascii="Times New Roman" w:hAnsi="Times New Roman" w:cs="Times New Roman"/>
          <w:sz w:val="28"/>
          <w:szCs w:val="28"/>
        </w:rPr>
        <w:sym w:font="HQPB5" w:char="F034"/>
      </w:r>
      <w:r w:rsidRPr="002D2C2D">
        <w:rPr>
          <w:rFonts w:ascii="Times New Roman" w:hAnsi="Times New Roman" w:cs="Times New Roman"/>
          <w:sz w:val="28"/>
          <w:szCs w:val="28"/>
        </w:rPr>
        <w:sym w:font="HQPB2" w:char="F071"/>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8A"/>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1" w:char="F073"/>
      </w:r>
      <w:r w:rsidRPr="002D2C2D">
        <w:rPr>
          <w:rFonts w:ascii="Times New Roman" w:hAnsi="Times New Roman" w:cs="Times New Roman"/>
          <w:sz w:val="28"/>
          <w:szCs w:val="28"/>
        </w:rPr>
        <w:sym w:font="HQPB4" w:char="F0F8"/>
      </w:r>
      <w:r w:rsidRPr="002D2C2D">
        <w:rPr>
          <w:rFonts w:ascii="Times New Roman" w:hAnsi="Times New Roman" w:cs="Times New Roman"/>
          <w:sz w:val="28"/>
          <w:szCs w:val="28"/>
        </w:rPr>
        <w:sym w:font="HQPB2" w:char="F039"/>
      </w:r>
      <w:r w:rsidRPr="002D2C2D">
        <w:rPr>
          <w:rFonts w:ascii="Times New Roman" w:hAnsi="Times New Roman" w:cs="Times New Roman"/>
          <w:sz w:val="28"/>
          <w:szCs w:val="28"/>
        </w:rPr>
        <w:sym w:font="HQPB5" w:char="F024"/>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8B"/>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2" w:char="F052"/>
      </w:r>
      <w:r w:rsidRPr="002D2C2D">
        <w:rPr>
          <w:rFonts w:ascii="Times New Roman" w:hAnsi="Times New Roman" w:cs="Times New Roman"/>
          <w:sz w:val="28"/>
          <w:szCs w:val="28"/>
        </w:rPr>
        <w:sym w:font="HQPB4" w:char="F091"/>
      </w:r>
      <w:r w:rsidRPr="002D2C2D">
        <w:rPr>
          <w:rFonts w:ascii="Times New Roman" w:hAnsi="Times New Roman" w:cs="Times New Roman"/>
          <w:sz w:val="28"/>
          <w:szCs w:val="28"/>
        </w:rPr>
        <w:sym w:font="HQPB1" w:char="F089"/>
      </w:r>
      <w:r w:rsidRPr="002D2C2D">
        <w:rPr>
          <w:rFonts w:ascii="Times New Roman" w:hAnsi="Times New Roman" w:cs="Times New Roman"/>
          <w:sz w:val="28"/>
          <w:szCs w:val="28"/>
        </w:rPr>
        <w:sym w:font="HQPB2" w:char="F039"/>
      </w:r>
      <w:r w:rsidRPr="002D2C2D">
        <w:rPr>
          <w:rFonts w:ascii="Times New Roman" w:hAnsi="Times New Roman" w:cs="Times New Roman"/>
          <w:sz w:val="28"/>
          <w:szCs w:val="28"/>
        </w:rPr>
        <w:sym w:font="HQPB5" w:char="F024"/>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4" w:char="F034"/>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5A"/>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1" w:char="F0E8"/>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1" w:char="F0F9"/>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1" w:char="F091"/>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72"/>
      </w:r>
      <w:r w:rsidRPr="002D2C2D">
        <w:rPr>
          <w:rFonts w:ascii="Times New Roman" w:hAnsi="Times New Roman" w:cs="Times New Roman"/>
          <w:sz w:val="28"/>
          <w:szCs w:val="28"/>
        </w:rPr>
        <w:sym w:font="HQPB4" w:char="F0F6"/>
      </w:r>
      <w:r w:rsidRPr="002D2C2D">
        <w:rPr>
          <w:rFonts w:ascii="Times New Roman" w:hAnsi="Times New Roman" w:cs="Times New Roman"/>
          <w:sz w:val="28"/>
          <w:szCs w:val="28"/>
        </w:rPr>
        <w:sym w:font="HQPB2" w:char="F04E"/>
      </w:r>
      <w:r w:rsidRPr="002D2C2D">
        <w:rPr>
          <w:rFonts w:ascii="Times New Roman" w:hAnsi="Times New Roman" w:cs="Times New Roman"/>
          <w:sz w:val="28"/>
          <w:szCs w:val="28"/>
        </w:rPr>
        <w:sym w:font="HQPB4" w:char="F0E5"/>
      </w:r>
      <w:r w:rsidRPr="002D2C2D">
        <w:rPr>
          <w:rFonts w:ascii="Times New Roman" w:hAnsi="Times New Roman" w:cs="Times New Roman"/>
          <w:sz w:val="28"/>
          <w:szCs w:val="28"/>
        </w:rPr>
        <w:sym w:font="HQPB2" w:char="F06B"/>
      </w:r>
      <w:r w:rsidRPr="002D2C2D">
        <w:rPr>
          <w:rFonts w:ascii="Times New Roman" w:hAnsi="Times New Roman" w:cs="Times New Roman"/>
          <w:sz w:val="28"/>
          <w:szCs w:val="28"/>
        </w:rPr>
        <w:sym w:font="HQPB5" w:char="F07C"/>
      </w:r>
      <w:r w:rsidRPr="002D2C2D">
        <w:rPr>
          <w:rFonts w:ascii="Times New Roman" w:hAnsi="Times New Roman" w:cs="Times New Roman"/>
          <w:sz w:val="28"/>
          <w:szCs w:val="28"/>
        </w:rPr>
        <w:sym w:font="HQPB1" w:char="F0D5"/>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1" w:char="F0E8"/>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1" w:char="F02F"/>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2" w:char="F02D"/>
      </w:r>
      <w:r w:rsidRPr="002D2C2D">
        <w:rPr>
          <w:rFonts w:ascii="Times New Roman" w:hAnsi="Times New Roman" w:cs="Times New Roman"/>
          <w:sz w:val="28"/>
          <w:szCs w:val="28"/>
        </w:rPr>
        <w:sym w:font="HQPB4" w:char="F0F6"/>
      </w:r>
      <w:r w:rsidRPr="002D2C2D">
        <w:rPr>
          <w:rFonts w:ascii="Times New Roman" w:hAnsi="Times New Roman" w:cs="Times New Roman"/>
          <w:sz w:val="28"/>
          <w:szCs w:val="28"/>
        </w:rPr>
        <w:sym w:font="HQPB2" w:char="F071"/>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1" w:char="F0F9"/>
      </w:r>
      <w:r w:rsidRPr="002D2C2D">
        <w:rPr>
          <w:rFonts w:ascii="Times New Roman" w:hAnsi="Times New Roman" w:cs="Times New Roman"/>
          <w:sz w:val="28"/>
          <w:szCs w:val="28"/>
        </w:rPr>
        <w:sym w:font="HQPB4" w:char="F03C"/>
      </w:r>
      <w:r w:rsidRPr="002D2C2D">
        <w:rPr>
          <w:rFonts w:ascii="Times New Roman" w:hAnsi="Times New Roman" w:cs="Times New Roman"/>
          <w:sz w:val="28"/>
          <w:szCs w:val="28"/>
        </w:rPr>
        <w:sym w:font="HQPB1" w:char="F0D9"/>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1" w:char="F0E8"/>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1" w:char="F02F"/>
      </w:r>
      <w:r w:rsidRPr="002D2C2D">
        <w:rPr>
          <w:rFonts w:ascii="Times New Roman" w:hAnsi="Times New Roman" w:cs="Times New Roman"/>
          <w:sz w:val="28"/>
          <w:szCs w:val="28"/>
        </w:rPr>
        <w:sym w:font="HQPB4" w:char="F03B"/>
      </w:r>
      <w:r w:rsidRPr="002D2C2D">
        <w:rPr>
          <w:rFonts w:ascii="Times New Roman" w:hAnsi="Times New Roman" w:cs="Times New Roman"/>
          <w:sz w:val="28"/>
          <w:szCs w:val="28"/>
        </w:rPr>
        <w:sym w:font="HQPB1" w:char="F04D"/>
      </w:r>
      <w:r w:rsidRPr="002D2C2D">
        <w:rPr>
          <w:rFonts w:ascii="Times New Roman" w:hAnsi="Times New Roman" w:cs="Times New Roman"/>
          <w:sz w:val="28"/>
          <w:szCs w:val="28"/>
        </w:rPr>
        <w:sym w:font="HQPB2" w:char="F0BB"/>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1" w:char="F05F"/>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1" w:char="F091"/>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1" w:char="F08A"/>
      </w:r>
      <w:r w:rsidRPr="002D2C2D">
        <w:rPr>
          <w:rFonts w:ascii="Times New Roman" w:hAnsi="Times New Roman" w:cs="Times New Roman"/>
          <w:sz w:val="28"/>
          <w:szCs w:val="28"/>
        </w:rPr>
        <w:sym w:font="HQPB5" w:char="F078"/>
      </w:r>
      <w:r w:rsidRPr="002D2C2D">
        <w:rPr>
          <w:rFonts w:ascii="Times New Roman" w:hAnsi="Times New Roman" w:cs="Times New Roman"/>
          <w:sz w:val="28"/>
          <w:szCs w:val="28"/>
        </w:rPr>
        <w:sym w:font="HQPB1" w:char="F08B"/>
      </w:r>
      <w:r w:rsidRPr="002D2C2D">
        <w:rPr>
          <w:rFonts w:ascii="Times New Roman" w:hAnsi="Times New Roman" w:cs="Times New Roman"/>
          <w:sz w:val="28"/>
          <w:szCs w:val="28"/>
        </w:rPr>
        <w:sym w:font="HQPB4" w:char="F0CF"/>
      </w:r>
      <w:r w:rsidRPr="002D2C2D">
        <w:rPr>
          <w:rFonts w:ascii="Times New Roman" w:hAnsi="Times New Roman" w:cs="Times New Roman"/>
          <w:sz w:val="28"/>
          <w:szCs w:val="28"/>
        </w:rPr>
        <w:sym w:font="HQPB1" w:char="F082"/>
      </w:r>
      <w:r w:rsidRPr="002D2C2D">
        <w:rPr>
          <w:rFonts w:ascii="Times New Roman" w:hAnsi="Times New Roman" w:cs="Times New Roman"/>
          <w:sz w:val="28"/>
          <w:szCs w:val="28"/>
        </w:rPr>
        <w:sym w:font="HQPB4" w:char="F0AD"/>
      </w:r>
      <w:r w:rsidRPr="002D2C2D">
        <w:rPr>
          <w:rFonts w:ascii="Times New Roman" w:hAnsi="Times New Roman" w:cs="Times New Roman"/>
          <w:sz w:val="28"/>
          <w:szCs w:val="28"/>
        </w:rPr>
        <w:sym w:font="HQPB1" w:char="F047"/>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8B"/>
      </w:r>
      <w:r w:rsidRPr="002D2C2D">
        <w:rPr>
          <w:rFonts w:ascii="Times New Roman" w:hAnsi="Times New Roman" w:cs="Times New Roman"/>
          <w:sz w:val="28"/>
          <w:szCs w:val="28"/>
        </w:rPr>
        <w:sym w:font="HQPB4" w:char="F0CF"/>
      </w:r>
      <w:r w:rsidRPr="002D2C2D">
        <w:rPr>
          <w:rFonts w:ascii="Times New Roman" w:hAnsi="Times New Roman" w:cs="Times New Roman"/>
          <w:sz w:val="28"/>
          <w:szCs w:val="28"/>
        </w:rPr>
        <w:sym w:font="HQPB4" w:char="F06A"/>
      </w:r>
      <w:r w:rsidRPr="002D2C2D">
        <w:rPr>
          <w:rFonts w:ascii="Times New Roman" w:hAnsi="Times New Roman" w:cs="Times New Roman"/>
          <w:sz w:val="28"/>
          <w:szCs w:val="28"/>
        </w:rPr>
        <w:sym w:font="HQPB2" w:char="F039"/>
      </w:r>
      <w:r w:rsidRPr="002D2C2D">
        <w:rPr>
          <w:rFonts w:ascii="Times New Roman" w:hAnsi="Times New Roman" w:cs="Times New Roman"/>
          <w:sz w:val="28"/>
          <w:szCs w:val="28"/>
        </w:rPr>
        <w:sym w:font="HQPB2" w:char="F04E"/>
      </w:r>
      <w:r w:rsidRPr="002D2C2D">
        <w:rPr>
          <w:rFonts w:ascii="Times New Roman" w:hAnsi="Times New Roman" w:cs="Times New Roman"/>
          <w:sz w:val="28"/>
          <w:szCs w:val="28"/>
        </w:rPr>
        <w:sym w:font="HQPB4" w:char="F0E5"/>
      </w:r>
      <w:r w:rsidRPr="002D2C2D">
        <w:rPr>
          <w:rFonts w:ascii="Times New Roman" w:hAnsi="Times New Roman" w:cs="Times New Roman"/>
          <w:sz w:val="28"/>
          <w:szCs w:val="28"/>
        </w:rPr>
        <w:sym w:font="HQPB2" w:char="F06B"/>
      </w:r>
      <w:r w:rsidRPr="002D2C2D">
        <w:rPr>
          <w:rFonts w:ascii="Times New Roman" w:hAnsi="Times New Roman" w:cs="Times New Roman"/>
          <w:sz w:val="28"/>
          <w:szCs w:val="28"/>
        </w:rPr>
        <w:sym w:font="HQPB4" w:char="F0DD"/>
      </w:r>
      <w:r w:rsidRPr="002D2C2D">
        <w:rPr>
          <w:rFonts w:ascii="Times New Roman" w:hAnsi="Times New Roman" w:cs="Times New Roman"/>
          <w:sz w:val="28"/>
          <w:szCs w:val="28"/>
        </w:rPr>
        <w:sym w:font="HQPB1" w:char="F0D5"/>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1" w:char="F0E8"/>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1" w:char="F02F"/>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4" w:char="F056"/>
      </w:r>
      <w:r w:rsidRPr="002D2C2D">
        <w:rPr>
          <w:rFonts w:ascii="Times New Roman" w:hAnsi="Times New Roman" w:cs="Times New Roman"/>
          <w:sz w:val="28"/>
          <w:szCs w:val="28"/>
        </w:rPr>
        <w:sym w:font="HQPB1" w:char="F0D2"/>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1" w:char="F0E8"/>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1" w:char="F02F"/>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4" w:char="F077"/>
      </w:r>
      <w:r w:rsidRPr="002D2C2D">
        <w:rPr>
          <w:rFonts w:ascii="Times New Roman" w:hAnsi="Times New Roman" w:cs="Times New Roman"/>
          <w:sz w:val="28"/>
          <w:szCs w:val="28"/>
        </w:rPr>
        <w:sym w:font="HQPB2" w:char="F083"/>
      </w:r>
      <w:r w:rsidRPr="002D2C2D">
        <w:rPr>
          <w:rFonts w:ascii="Times New Roman" w:hAnsi="Times New Roman" w:cs="Times New Roman"/>
          <w:sz w:val="28"/>
          <w:szCs w:val="28"/>
        </w:rPr>
        <w:sym w:font="HQPB4" w:char="F0CC"/>
      </w:r>
      <w:r w:rsidRPr="002D2C2D">
        <w:rPr>
          <w:rFonts w:ascii="Times New Roman" w:hAnsi="Times New Roman" w:cs="Times New Roman"/>
          <w:sz w:val="28"/>
          <w:szCs w:val="28"/>
        </w:rPr>
        <w:sym w:font="HQPB1" w:char="F08D"/>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1" w:char="F082"/>
      </w:r>
      <w:r w:rsidRPr="002D2C2D">
        <w:rPr>
          <w:rFonts w:ascii="Times New Roman" w:hAnsi="Times New Roman" w:cs="Times New Roman"/>
          <w:sz w:val="28"/>
          <w:szCs w:val="28"/>
        </w:rPr>
        <w:sym w:font="HQPB4" w:char="F0DF"/>
      </w:r>
      <w:r w:rsidRPr="002D2C2D">
        <w:rPr>
          <w:rFonts w:ascii="Times New Roman" w:hAnsi="Times New Roman" w:cs="Times New Roman"/>
          <w:sz w:val="28"/>
          <w:szCs w:val="28"/>
        </w:rPr>
        <w:sym w:font="HQPB1" w:char="F099"/>
      </w:r>
      <w:r w:rsidRPr="002D2C2D">
        <w:rPr>
          <w:rFonts w:ascii="Times New Roman" w:hAnsi="Times New Roman" w:cs="Times New Roman"/>
          <w:sz w:val="28"/>
          <w:szCs w:val="28"/>
        </w:rPr>
        <w:sym w:font="HQPB4" w:char="F033"/>
      </w:r>
      <w:r w:rsidRPr="002D2C2D">
        <w:rPr>
          <w:rFonts w:ascii="Times New Roman" w:hAnsi="Times New Roman" w:cs="Times New Roman"/>
          <w:sz w:val="28"/>
          <w:szCs w:val="28"/>
        </w:rPr>
        <w:sym w:font="HQPB4" w:char="F0E0"/>
      </w:r>
      <w:r w:rsidRPr="002D2C2D">
        <w:rPr>
          <w:rFonts w:ascii="Times New Roman" w:hAnsi="Times New Roman" w:cs="Times New Roman"/>
          <w:sz w:val="28"/>
          <w:szCs w:val="28"/>
        </w:rPr>
        <w:sym w:font="HQPB1" w:char="F04D"/>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48"/>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1" w:char="F071"/>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1" w:char="F091"/>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72"/>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2" w:char="F037"/>
      </w:r>
      <w:r w:rsidRPr="002D2C2D">
        <w:rPr>
          <w:rFonts w:ascii="Times New Roman" w:hAnsi="Times New Roman" w:cs="Times New Roman"/>
          <w:sz w:val="28"/>
          <w:szCs w:val="28"/>
        </w:rPr>
        <w:sym w:font="HQPB4" w:char="F0CE"/>
      </w:r>
      <w:r w:rsidRPr="002D2C2D">
        <w:rPr>
          <w:rFonts w:ascii="Times New Roman" w:hAnsi="Times New Roman" w:cs="Times New Roman"/>
          <w:sz w:val="28"/>
          <w:szCs w:val="28"/>
        </w:rPr>
        <w:sym w:font="HQPB4" w:char="F06E"/>
      </w:r>
      <w:r w:rsidRPr="002D2C2D">
        <w:rPr>
          <w:rFonts w:ascii="Times New Roman" w:hAnsi="Times New Roman" w:cs="Times New Roman"/>
          <w:sz w:val="28"/>
          <w:szCs w:val="28"/>
        </w:rPr>
        <w:sym w:font="HQPB1" w:char="F02F"/>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1" w:char="F091"/>
      </w:r>
      <w:r w:rsidRPr="002D2C2D">
        <w:rPr>
          <w:rFonts w:ascii="Times New Roman" w:hAnsi="Times New Roman" w:cs="Times New Roman"/>
          <w:sz w:val="28"/>
          <w:szCs w:val="28"/>
        </w:rPr>
        <w:sym w:font="HQPB4" w:char="F0D7"/>
      </w:r>
      <w:r w:rsidRPr="002D2C2D">
        <w:rPr>
          <w:rFonts w:ascii="Times New Roman" w:hAnsi="Times New Roman" w:cs="Times New Roman"/>
          <w:sz w:val="28"/>
          <w:szCs w:val="28"/>
        </w:rPr>
        <w:sym w:font="HQPB1" w:char="F08E"/>
      </w:r>
      <w:r w:rsidRPr="002D2C2D">
        <w:rPr>
          <w:rFonts w:ascii="Times New Roman" w:hAnsi="Times New Roman" w:cs="Times New Roman"/>
          <w:sz w:val="28"/>
          <w:szCs w:val="28"/>
        </w:rPr>
        <w:sym w:font="HQPB4" w:char="F0F6"/>
      </w:r>
      <w:r w:rsidRPr="002D2C2D">
        <w:rPr>
          <w:rFonts w:ascii="Times New Roman" w:hAnsi="Times New Roman" w:cs="Times New Roman"/>
          <w:sz w:val="28"/>
          <w:szCs w:val="28"/>
        </w:rPr>
        <w:sym w:font="HQPB2" w:char="F08D"/>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1" w:char="F07A"/>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4" w:char="F0A3"/>
      </w:r>
      <w:r w:rsidRPr="002D2C2D">
        <w:rPr>
          <w:rFonts w:ascii="Times New Roman" w:hAnsi="Times New Roman" w:cs="Times New Roman"/>
          <w:sz w:val="28"/>
          <w:szCs w:val="28"/>
        </w:rPr>
        <w:sym w:font="HQPB2" w:char="F04A"/>
      </w:r>
      <w:r w:rsidRPr="002D2C2D">
        <w:rPr>
          <w:rFonts w:ascii="Times New Roman" w:hAnsi="Times New Roman" w:cs="Times New Roman"/>
          <w:sz w:val="28"/>
          <w:szCs w:val="28"/>
        </w:rPr>
        <w:sym w:font="HQPB4" w:char="F0CF"/>
      </w:r>
      <w:r w:rsidRPr="002D2C2D">
        <w:rPr>
          <w:rFonts w:ascii="Times New Roman" w:hAnsi="Times New Roman" w:cs="Times New Roman"/>
          <w:sz w:val="28"/>
          <w:szCs w:val="28"/>
        </w:rPr>
        <w:sym w:font="HQPB4" w:char="F069"/>
      </w:r>
      <w:r w:rsidRPr="002D2C2D">
        <w:rPr>
          <w:rFonts w:ascii="Times New Roman" w:hAnsi="Times New Roman" w:cs="Times New Roman"/>
          <w:sz w:val="28"/>
          <w:szCs w:val="28"/>
        </w:rPr>
        <w:sym w:font="HQPB2" w:char="F042"/>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2" w:char="F062"/>
      </w:r>
      <w:r w:rsidRPr="002D2C2D">
        <w:rPr>
          <w:rFonts w:ascii="Times New Roman" w:hAnsi="Times New Roman" w:cs="Times New Roman"/>
          <w:sz w:val="28"/>
          <w:szCs w:val="28"/>
        </w:rPr>
        <w:sym w:font="HQPB2" w:char="F071"/>
      </w:r>
      <w:r w:rsidRPr="002D2C2D">
        <w:rPr>
          <w:rFonts w:ascii="Times New Roman" w:hAnsi="Times New Roman" w:cs="Times New Roman"/>
          <w:sz w:val="28"/>
          <w:szCs w:val="28"/>
        </w:rPr>
        <w:sym w:font="HQPB4" w:char="F0E3"/>
      </w:r>
      <w:r w:rsidRPr="002D2C2D">
        <w:rPr>
          <w:rFonts w:ascii="Times New Roman" w:hAnsi="Times New Roman" w:cs="Times New Roman"/>
          <w:sz w:val="28"/>
          <w:szCs w:val="28"/>
        </w:rPr>
        <w:sym w:font="HQPB1" w:char="F0E8"/>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2" w:char="F04A"/>
      </w:r>
      <w:r w:rsidRPr="002D2C2D">
        <w:rPr>
          <w:rFonts w:ascii="Times New Roman" w:hAnsi="Times New Roman" w:cs="Times New Roman"/>
          <w:sz w:val="28"/>
          <w:szCs w:val="28"/>
        </w:rPr>
        <w:sym w:font="HQPB4" w:char="F0F8"/>
      </w:r>
      <w:r w:rsidRPr="002D2C2D">
        <w:rPr>
          <w:rFonts w:ascii="Times New Roman" w:hAnsi="Times New Roman" w:cs="Times New Roman"/>
          <w:sz w:val="28"/>
          <w:szCs w:val="28"/>
        </w:rPr>
        <w:sym w:font="HQPB1" w:char="F067"/>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2" w:char="F086"/>
      </w:r>
      <w:r w:rsidRPr="002D2C2D">
        <w:rPr>
          <w:rFonts w:ascii="Times New Roman" w:hAnsi="Times New Roman" w:cs="Times New Roman"/>
          <w:sz w:val="28"/>
          <w:szCs w:val="28"/>
        </w:rPr>
        <w:sym w:font="HQPB2" w:char="F0C7"/>
      </w:r>
      <w:r w:rsidRPr="002D2C2D">
        <w:rPr>
          <w:rFonts w:ascii="Times New Roman" w:hAnsi="Times New Roman" w:cs="Times New Roman"/>
          <w:sz w:val="28"/>
          <w:szCs w:val="28"/>
        </w:rPr>
        <w:sym w:font="HQPB2" w:char="F0CC"/>
      </w:r>
      <w:r w:rsidRPr="002D2C2D">
        <w:rPr>
          <w:rFonts w:ascii="Times New Roman" w:hAnsi="Times New Roman" w:cs="Times New Roman"/>
          <w:sz w:val="28"/>
          <w:szCs w:val="28"/>
        </w:rPr>
        <w:sym w:font="HQPB2" w:char="F0CB"/>
      </w:r>
      <w:r w:rsidRPr="002D2C2D">
        <w:rPr>
          <w:rFonts w:ascii="Times New Roman" w:hAnsi="Times New Roman" w:cs="Times New Roman"/>
          <w:sz w:val="28"/>
          <w:szCs w:val="28"/>
        </w:rPr>
        <w:sym w:font="HQPB2" w:char="F0C8"/>
      </w:r>
    </w:p>
    <w:p w:rsidR="00410D87" w:rsidRPr="00D51D11" w:rsidRDefault="00410D87" w:rsidP="00410D87">
      <w:pPr>
        <w:pStyle w:val="NoSpacing"/>
        <w:bidi/>
        <w:jc w:val="both"/>
        <w:rPr>
          <w:rFonts w:ascii="Arabic Typesetting" w:hAnsi="Arabic Typesetting" w:cs="Arabic Typesetting"/>
          <w:sz w:val="28"/>
          <w:szCs w:val="36"/>
        </w:rPr>
      </w:pPr>
    </w:p>
    <w:p w:rsidR="00410D87" w:rsidRDefault="00410D87" w:rsidP="00410D87">
      <w:pPr>
        <w:spacing w:line="240" w:lineRule="auto"/>
        <w:ind w:left="993" w:hanging="993"/>
        <w:jc w:val="both"/>
        <w:rPr>
          <w:rFonts w:asciiTheme="majorBidi" w:hAnsiTheme="majorBidi" w:cstheme="majorBidi"/>
          <w:sz w:val="24"/>
          <w:szCs w:val="24"/>
        </w:rPr>
      </w:pPr>
      <w:r>
        <w:rPr>
          <w:rFonts w:asciiTheme="majorBidi" w:hAnsiTheme="majorBidi" w:cstheme="majorBidi"/>
          <w:i/>
          <w:iCs/>
          <w:sz w:val="24"/>
          <w:szCs w:val="24"/>
        </w:rPr>
        <w:t>Artinya: “</w:t>
      </w:r>
      <w:r w:rsidRPr="002557E2">
        <w:rPr>
          <w:rFonts w:asciiTheme="majorBidi" w:hAnsiTheme="majorBidi" w:cstheme="majorBidi"/>
          <w:i/>
          <w:iCs/>
          <w:sz w:val="24"/>
          <w:szCs w:val="24"/>
        </w:rPr>
        <w:t>Apakah mereka yang membagi-bagi rahmat Tuhanmu?  Kamilah yang menentukan penghidupan mereka dalam kehidupan dunia, dan Kami yang telah meninggikan sebagian mereka di atas sebagian yang lain beberapa derajat agar sebagian mereka dapat memanfaatka</w:t>
      </w:r>
      <w:r>
        <w:rPr>
          <w:rFonts w:asciiTheme="majorBidi" w:hAnsiTheme="majorBidi" w:cstheme="majorBidi"/>
          <w:i/>
          <w:iCs/>
          <w:sz w:val="24"/>
          <w:szCs w:val="24"/>
        </w:rPr>
        <w:t>n sebagian yang lain, dan rah</w:t>
      </w:r>
      <w:r w:rsidRPr="00963631">
        <w:rPr>
          <w:rFonts w:asciiTheme="majorBidi" w:hAnsiTheme="majorBidi" w:cstheme="majorBidi"/>
          <w:i/>
          <w:iCs/>
          <w:sz w:val="24"/>
          <w:szCs w:val="24"/>
        </w:rPr>
        <w:t>m</w:t>
      </w:r>
      <w:r w:rsidRPr="002557E2">
        <w:rPr>
          <w:rFonts w:asciiTheme="majorBidi" w:hAnsiTheme="majorBidi" w:cstheme="majorBidi"/>
          <w:i/>
          <w:iCs/>
          <w:sz w:val="24"/>
          <w:szCs w:val="24"/>
        </w:rPr>
        <w:t xml:space="preserve">at Tuhanmu lebih baik dari </w:t>
      </w:r>
      <w:proofErr w:type="gramStart"/>
      <w:r w:rsidRPr="002557E2">
        <w:rPr>
          <w:rFonts w:asciiTheme="majorBidi" w:hAnsiTheme="majorBidi" w:cstheme="majorBidi"/>
          <w:i/>
          <w:iCs/>
          <w:sz w:val="24"/>
          <w:szCs w:val="24"/>
        </w:rPr>
        <w:t>apa</w:t>
      </w:r>
      <w:proofErr w:type="gramEnd"/>
      <w:r w:rsidRPr="002557E2">
        <w:rPr>
          <w:rFonts w:asciiTheme="majorBidi" w:hAnsiTheme="majorBidi" w:cstheme="majorBidi"/>
          <w:i/>
          <w:iCs/>
          <w:sz w:val="24"/>
          <w:szCs w:val="24"/>
        </w:rPr>
        <w:t xml:space="preserve"> yang mereka kumpulkan.” </w:t>
      </w:r>
      <w:r w:rsidRPr="00070791">
        <w:rPr>
          <w:rFonts w:asciiTheme="majorBidi" w:hAnsiTheme="majorBidi" w:cstheme="majorBidi"/>
          <w:sz w:val="24"/>
          <w:szCs w:val="24"/>
        </w:rPr>
        <w:t>(Az- Zukhruf</w:t>
      </w:r>
      <w:proofErr w:type="gramStart"/>
      <w:r w:rsidRPr="00070791">
        <w:rPr>
          <w:rFonts w:asciiTheme="majorBidi" w:hAnsiTheme="majorBidi" w:cstheme="majorBidi"/>
          <w:sz w:val="24"/>
          <w:szCs w:val="24"/>
        </w:rPr>
        <w:t>:32</w:t>
      </w:r>
      <w:proofErr w:type="gramEnd"/>
      <w:r w:rsidRPr="00070791">
        <w:rPr>
          <w:rFonts w:asciiTheme="majorBidi" w:hAnsiTheme="majorBidi" w:cstheme="majorBidi"/>
          <w:sz w:val="24"/>
          <w:szCs w:val="24"/>
        </w:rPr>
        <w:t>).</w:t>
      </w:r>
    </w:p>
    <w:p w:rsidR="00410D87" w:rsidRPr="002D2C2D" w:rsidRDefault="00410D87" w:rsidP="00410D87">
      <w:pPr>
        <w:spacing w:line="240" w:lineRule="auto"/>
        <w:ind w:left="993" w:hanging="993"/>
        <w:jc w:val="both"/>
        <w:rPr>
          <w:rFonts w:asciiTheme="majorBidi" w:hAnsiTheme="majorBidi" w:cstheme="majorBidi"/>
          <w:sz w:val="24"/>
          <w:szCs w:val="24"/>
        </w:rPr>
      </w:pPr>
    </w:p>
    <w:p w:rsidR="00410D87" w:rsidRDefault="00410D87" w:rsidP="00410D87">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Allah S</w:t>
      </w:r>
      <w:r>
        <w:rPr>
          <w:rFonts w:asciiTheme="majorBidi" w:hAnsiTheme="majorBidi" w:cstheme="majorBidi"/>
          <w:sz w:val="24"/>
          <w:szCs w:val="24"/>
          <w:lang w:val="en-GB"/>
        </w:rPr>
        <w:t>wt</w:t>
      </w:r>
      <w:r w:rsidRPr="002557E2">
        <w:rPr>
          <w:rFonts w:asciiTheme="majorBidi" w:hAnsiTheme="majorBidi" w:cstheme="majorBidi"/>
          <w:sz w:val="24"/>
          <w:szCs w:val="24"/>
        </w:rPr>
        <w:t xml:space="preserve"> juga berfirman</w:t>
      </w:r>
      <w:r>
        <w:rPr>
          <w:rFonts w:asciiTheme="majorBidi" w:hAnsiTheme="majorBidi" w:cstheme="majorBidi"/>
          <w:sz w:val="24"/>
          <w:szCs w:val="24"/>
          <w:lang w:val="en-GB"/>
        </w:rPr>
        <w:t xml:space="preserve"> dalam surat</w:t>
      </w:r>
      <w:r w:rsidRPr="002557E2">
        <w:rPr>
          <w:rFonts w:asciiTheme="majorBidi" w:hAnsiTheme="majorBidi" w:cstheme="majorBidi"/>
          <w:sz w:val="24"/>
          <w:szCs w:val="24"/>
          <w:lang w:val="en-GB"/>
        </w:rPr>
        <w:t xml:space="preserve"> Al- Baqarah ayat </w:t>
      </w:r>
      <w:proofErr w:type="gramStart"/>
      <w:r w:rsidRPr="002557E2">
        <w:rPr>
          <w:rFonts w:asciiTheme="majorBidi" w:hAnsiTheme="majorBidi" w:cstheme="majorBidi"/>
          <w:sz w:val="24"/>
          <w:szCs w:val="24"/>
          <w:lang w:val="en-GB"/>
        </w:rPr>
        <w:t>233 :</w:t>
      </w:r>
      <w:proofErr w:type="gramEnd"/>
    </w:p>
    <w:p w:rsidR="00410D87" w:rsidRPr="002D2C2D" w:rsidRDefault="00410D87" w:rsidP="00410D87">
      <w:pPr>
        <w:pStyle w:val="NoSpacing"/>
        <w:bidi/>
        <w:jc w:val="both"/>
        <w:rPr>
          <w:rFonts w:ascii="Times New Roman" w:hAnsi="Times New Roman" w:cs="Times New Roman"/>
          <w:sz w:val="28"/>
          <w:szCs w:val="28"/>
        </w:rPr>
      </w:pPr>
      <w:r w:rsidRPr="002D2C2D">
        <w:rPr>
          <w:rFonts w:ascii="Times New Roman" w:hAnsi="Times New Roman" w:cs="Times New Roman"/>
          <w:sz w:val="28"/>
          <w:szCs w:val="28"/>
        </w:rPr>
        <w:lastRenderedPageBreak/>
        <w:sym w:font="HQPB4" w:char="F0DF"/>
      </w:r>
      <w:r w:rsidRPr="002D2C2D">
        <w:rPr>
          <w:rFonts w:ascii="Times New Roman" w:hAnsi="Times New Roman" w:cs="Times New Roman"/>
          <w:sz w:val="28"/>
          <w:szCs w:val="28"/>
        </w:rPr>
        <w:sym w:font="HQPB1" w:char="F04E"/>
      </w:r>
      <w:r w:rsidRPr="002D2C2D">
        <w:rPr>
          <w:rFonts w:ascii="Times New Roman" w:hAnsi="Times New Roman" w:cs="Times New Roman"/>
          <w:sz w:val="28"/>
          <w:szCs w:val="28"/>
        </w:rPr>
        <w:sym w:font="HQPB2" w:char="F0BA"/>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3" w:char="F024"/>
      </w:r>
      <w:r w:rsidRPr="002D2C2D">
        <w:rPr>
          <w:rFonts w:ascii="Times New Roman" w:hAnsi="Times New Roman" w:cs="Times New Roman"/>
          <w:sz w:val="28"/>
          <w:szCs w:val="28"/>
        </w:rPr>
        <w:sym w:font="HQPB4" w:char="F0CE"/>
      </w:r>
      <w:r w:rsidRPr="002D2C2D">
        <w:rPr>
          <w:rFonts w:ascii="Times New Roman" w:hAnsi="Times New Roman" w:cs="Times New Roman"/>
          <w:sz w:val="28"/>
          <w:szCs w:val="28"/>
        </w:rPr>
        <w:sym w:font="HQPB3" w:char="F021"/>
      </w:r>
      <w:r w:rsidRPr="002D2C2D">
        <w:rPr>
          <w:rFonts w:ascii="Times New Roman" w:hAnsi="Times New Roman" w:cs="Times New Roman"/>
          <w:sz w:val="28"/>
          <w:szCs w:val="28"/>
        </w:rPr>
        <w:sym w:font="HQPB2" w:char="F0BA"/>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71"/>
      </w:r>
      <w:r w:rsidRPr="002D2C2D">
        <w:rPr>
          <w:rFonts w:ascii="Times New Roman" w:hAnsi="Times New Roman" w:cs="Times New Roman"/>
          <w:sz w:val="28"/>
          <w:szCs w:val="28"/>
        </w:rPr>
        <w:sym w:font="HQPB4" w:char="F0F8"/>
      </w:r>
      <w:r w:rsidRPr="002D2C2D">
        <w:rPr>
          <w:rFonts w:ascii="Times New Roman" w:hAnsi="Times New Roman" w:cs="Times New Roman"/>
          <w:sz w:val="28"/>
          <w:szCs w:val="28"/>
        </w:rPr>
        <w:sym w:font="HQPB2" w:char="F039"/>
      </w:r>
      <w:r w:rsidRPr="002D2C2D">
        <w:rPr>
          <w:rFonts w:ascii="Times New Roman" w:hAnsi="Times New Roman" w:cs="Times New Roman"/>
          <w:sz w:val="28"/>
          <w:szCs w:val="28"/>
        </w:rPr>
        <w:sym w:font="HQPB5" w:char="F024"/>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72"/>
      </w:r>
      <w:r w:rsidRPr="002D2C2D">
        <w:rPr>
          <w:rFonts w:ascii="Times New Roman" w:hAnsi="Times New Roman" w:cs="Times New Roman"/>
          <w:sz w:val="28"/>
          <w:szCs w:val="28"/>
        </w:rPr>
        <w:sym w:font="HQPB5" w:char="F07A"/>
      </w:r>
      <w:r w:rsidRPr="002D2C2D">
        <w:rPr>
          <w:rFonts w:ascii="Times New Roman" w:hAnsi="Times New Roman" w:cs="Times New Roman"/>
          <w:sz w:val="28"/>
          <w:szCs w:val="28"/>
        </w:rPr>
        <w:sym w:font="HQPB2" w:char="F060"/>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1" w:char="F0E8"/>
      </w:r>
      <w:r w:rsidRPr="002D2C2D">
        <w:rPr>
          <w:rFonts w:ascii="Times New Roman" w:hAnsi="Times New Roman" w:cs="Times New Roman"/>
          <w:sz w:val="28"/>
          <w:szCs w:val="28"/>
        </w:rPr>
        <w:sym w:font="HQPB4" w:char="F0C5"/>
      </w:r>
      <w:r w:rsidRPr="002D2C2D">
        <w:rPr>
          <w:rFonts w:ascii="Times New Roman" w:hAnsi="Times New Roman" w:cs="Times New Roman"/>
          <w:sz w:val="28"/>
          <w:szCs w:val="28"/>
        </w:rPr>
        <w:sym w:font="HQPB1" w:char="F0CA"/>
      </w:r>
      <w:r w:rsidRPr="002D2C2D">
        <w:rPr>
          <w:rFonts w:ascii="Times New Roman" w:hAnsi="Times New Roman" w:cs="Times New Roman"/>
          <w:sz w:val="28"/>
          <w:szCs w:val="28"/>
        </w:rPr>
        <w:sym w:font="HQPB4" w:char="F0F6"/>
      </w:r>
      <w:r w:rsidRPr="002D2C2D">
        <w:rPr>
          <w:rFonts w:ascii="Times New Roman" w:hAnsi="Times New Roman" w:cs="Times New Roman"/>
          <w:sz w:val="28"/>
          <w:szCs w:val="28"/>
        </w:rPr>
        <w:sym w:font="HQPB1" w:char="F08D"/>
      </w:r>
      <w:r w:rsidRPr="002D2C2D">
        <w:rPr>
          <w:rFonts w:ascii="Times New Roman" w:hAnsi="Times New Roman" w:cs="Times New Roman"/>
          <w:sz w:val="28"/>
          <w:szCs w:val="28"/>
        </w:rPr>
        <w:sym w:font="HQPB4" w:char="F0E3"/>
      </w:r>
      <w:r w:rsidRPr="002D2C2D">
        <w:rPr>
          <w:rFonts w:ascii="Times New Roman" w:hAnsi="Times New Roman" w:cs="Times New Roman"/>
          <w:sz w:val="28"/>
          <w:szCs w:val="28"/>
        </w:rPr>
        <w:sym w:font="HQPB2" w:char="F083"/>
      </w:r>
      <w:r w:rsidRPr="002D2C2D">
        <w:rPr>
          <w:rFonts w:ascii="Times New Roman" w:hAnsi="Times New Roman" w:cs="Times New Roman"/>
          <w:sz w:val="28"/>
          <w:szCs w:val="28"/>
        </w:rPr>
        <w:sym w:font="HQPB4" w:char="F0A3"/>
      </w:r>
      <w:r w:rsidRPr="002D2C2D">
        <w:rPr>
          <w:rFonts w:ascii="Times New Roman" w:hAnsi="Times New Roman" w:cs="Times New Roman"/>
          <w:sz w:val="28"/>
          <w:szCs w:val="28"/>
        </w:rPr>
        <w:sym w:font="HQPB2" w:char="F060"/>
      </w:r>
      <w:r w:rsidRPr="002D2C2D">
        <w:rPr>
          <w:rFonts w:ascii="Times New Roman" w:hAnsi="Times New Roman" w:cs="Times New Roman"/>
          <w:sz w:val="28"/>
          <w:szCs w:val="28"/>
        </w:rPr>
        <w:sym w:font="HQPB4" w:char="F0E8"/>
      </w:r>
      <w:r w:rsidRPr="002D2C2D">
        <w:rPr>
          <w:rFonts w:ascii="Times New Roman" w:hAnsi="Times New Roman" w:cs="Times New Roman"/>
          <w:sz w:val="28"/>
          <w:szCs w:val="28"/>
        </w:rPr>
        <w:sym w:font="HQPB2" w:char="F064"/>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1" w:char="F089"/>
      </w:r>
      <w:r w:rsidRPr="002D2C2D">
        <w:rPr>
          <w:rFonts w:ascii="Times New Roman" w:hAnsi="Times New Roman" w:cs="Times New Roman"/>
          <w:sz w:val="28"/>
          <w:szCs w:val="28"/>
        </w:rPr>
        <w:sym w:font="HQPB2" w:char="F0BB"/>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2" w:char="F039"/>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2" w:char="F072"/>
      </w:r>
      <w:r w:rsidRPr="002D2C2D">
        <w:rPr>
          <w:rFonts w:ascii="Times New Roman" w:hAnsi="Times New Roman" w:cs="Times New Roman"/>
          <w:sz w:val="28"/>
          <w:szCs w:val="28"/>
        </w:rPr>
        <w:sym w:font="HQPB5" w:char="F072"/>
      </w:r>
      <w:r w:rsidRPr="002D2C2D">
        <w:rPr>
          <w:rFonts w:ascii="Times New Roman" w:hAnsi="Times New Roman" w:cs="Times New Roman"/>
          <w:sz w:val="28"/>
          <w:szCs w:val="28"/>
        </w:rPr>
        <w:sym w:font="HQPB1" w:char="F026"/>
      </w:r>
      <w:r w:rsidRPr="002D2C2D">
        <w:rPr>
          <w:rFonts w:ascii="Times New Roman" w:hAnsi="Times New Roman" w:cs="Times New Roman"/>
          <w:sz w:val="28"/>
          <w:szCs w:val="28"/>
        </w:rPr>
        <w:sym w:font="HQPB4" w:char="F0C8"/>
      </w:r>
      <w:r w:rsidRPr="002D2C2D">
        <w:rPr>
          <w:rFonts w:ascii="Times New Roman" w:hAnsi="Times New Roman" w:cs="Times New Roman"/>
          <w:sz w:val="28"/>
          <w:szCs w:val="28"/>
        </w:rPr>
        <w:sym w:font="HQPB2" w:char="F0FB"/>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3" w:char="F02C"/>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3" w:char="F021"/>
      </w:r>
      <w:r w:rsidRPr="002D2C2D">
        <w:rPr>
          <w:rFonts w:ascii="Times New Roman" w:hAnsi="Times New Roman" w:cs="Times New Roman"/>
          <w:sz w:val="28"/>
          <w:szCs w:val="28"/>
        </w:rPr>
        <w:sym w:font="HQPB4" w:char="F0F6"/>
      </w:r>
      <w:r w:rsidRPr="002D2C2D">
        <w:rPr>
          <w:rFonts w:ascii="Times New Roman" w:hAnsi="Times New Roman" w:cs="Times New Roman"/>
          <w:sz w:val="28"/>
          <w:szCs w:val="28"/>
        </w:rPr>
        <w:sym w:font="HQPB2" w:char="F071"/>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1" w:char="F06D"/>
      </w:r>
      <w:r w:rsidRPr="002D2C2D">
        <w:rPr>
          <w:rFonts w:ascii="Times New Roman" w:hAnsi="Times New Roman" w:cs="Times New Roman"/>
          <w:sz w:val="28"/>
          <w:szCs w:val="28"/>
        </w:rPr>
        <w:sym w:font="HQPB4" w:char="F0C8"/>
      </w:r>
      <w:r w:rsidRPr="002D2C2D">
        <w:rPr>
          <w:rFonts w:ascii="Times New Roman" w:hAnsi="Times New Roman" w:cs="Times New Roman"/>
          <w:sz w:val="28"/>
          <w:szCs w:val="28"/>
        </w:rPr>
        <w:sym w:font="HQPB2" w:char="F0FB"/>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2" w:char="F0FC"/>
      </w:r>
      <w:r w:rsidRPr="002D2C2D">
        <w:rPr>
          <w:rFonts w:ascii="Times New Roman" w:hAnsi="Times New Roman" w:cs="Times New Roman"/>
          <w:sz w:val="28"/>
          <w:szCs w:val="28"/>
        </w:rPr>
        <w:sym w:font="HQPB5" w:char="F06E"/>
      </w:r>
      <w:r w:rsidRPr="002D2C2D">
        <w:rPr>
          <w:rFonts w:ascii="Times New Roman" w:hAnsi="Times New Roman" w:cs="Times New Roman"/>
          <w:sz w:val="28"/>
          <w:szCs w:val="28"/>
        </w:rPr>
        <w:sym w:font="HQPB2" w:char="F03D"/>
      </w:r>
      <w:r w:rsidRPr="002D2C2D">
        <w:rPr>
          <w:rFonts w:ascii="Times New Roman" w:hAnsi="Times New Roman" w:cs="Times New Roman"/>
          <w:sz w:val="28"/>
          <w:szCs w:val="28"/>
        </w:rPr>
        <w:sym w:font="HQPB4" w:char="F0CF"/>
      </w:r>
      <w:r w:rsidRPr="002D2C2D">
        <w:rPr>
          <w:rFonts w:ascii="Times New Roman" w:hAnsi="Times New Roman" w:cs="Times New Roman"/>
          <w:sz w:val="28"/>
          <w:szCs w:val="28"/>
        </w:rPr>
        <w:sym w:font="HQPB2" w:char="F042"/>
      </w:r>
      <w:r w:rsidRPr="002D2C2D">
        <w:rPr>
          <w:rFonts w:ascii="Times New Roman" w:hAnsi="Times New Roman" w:cs="Times New Roman"/>
          <w:sz w:val="28"/>
          <w:szCs w:val="28"/>
        </w:rPr>
        <w:sym w:font="HQPB1" w:char="F025"/>
      </w:r>
      <w:r w:rsidRPr="002D2C2D">
        <w:rPr>
          <w:rFonts w:ascii="Times New Roman" w:hAnsi="Times New Roman" w:cs="Times New Roman"/>
          <w:sz w:val="28"/>
          <w:szCs w:val="28"/>
        </w:rPr>
        <w:sym w:font="HQPB5" w:char="F078"/>
      </w:r>
      <w:r w:rsidRPr="002D2C2D">
        <w:rPr>
          <w:rFonts w:ascii="Times New Roman" w:hAnsi="Times New Roman" w:cs="Times New Roman"/>
          <w:sz w:val="28"/>
          <w:szCs w:val="28"/>
        </w:rPr>
        <w:sym w:font="HQPB2" w:char="F02E"/>
      </w:r>
      <w:r w:rsidRPr="002D2C2D">
        <w:rPr>
          <w:rFonts w:ascii="Times New Roman" w:hAnsi="Times New Roman" w:cs="Times New Roman"/>
          <w:sz w:val="28"/>
          <w:szCs w:val="28"/>
        </w:rPr>
        <w:sym w:font="HQPB4" w:char="F028"/>
      </w:r>
      <w:r w:rsidRPr="002D2C2D">
        <w:rPr>
          <w:rFonts w:ascii="Times New Roman" w:hAnsi="Times New Roman" w:cs="Times New Roman"/>
          <w:sz w:val="28"/>
          <w:szCs w:val="28"/>
        </w:rPr>
        <w:sym w:font="HQPB4" w:char="F0F4"/>
      </w:r>
      <w:r w:rsidRPr="002D2C2D">
        <w:rPr>
          <w:rFonts w:ascii="Times New Roman" w:hAnsi="Times New Roman" w:cs="Times New Roman"/>
          <w:sz w:val="28"/>
          <w:szCs w:val="28"/>
        </w:rPr>
        <w:sym w:font="HQPB2" w:char="F060"/>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2" w:char="F04A"/>
      </w:r>
      <w:r w:rsidRPr="002D2C2D">
        <w:rPr>
          <w:rFonts w:ascii="Times New Roman" w:hAnsi="Times New Roman" w:cs="Times New Roman"/>
          <w:sz w:val="28"/>
          <w:szCs w:val="28"/>
        </w:rPr>
        <w:sym w:font="HQPB4" w:char="F0CF"/>
      </w:r>
      <w:r w:rsidRPr="002D2C2D">
        <w:rPr>
          <w:rFonts w:ascii="Times New Roman" w:hAnsi="Times New Roman" w:cs="Times New Roman"/>
          <w:sz w:val="28"/>
          <w:szCs w:val="28"/>
        </w:rPr>
        <w:sym w:font="HQPB2" w:char="F039"/>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1" w:char="F08A"/>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1" w:char="F091"/>
      </w:r>
      <w:r w:rsidRPr="002D2C2D">
        <w:rPr>
          <w:rFonts w:ascii="Times New Roman" w:hAnsi="Times New Roman" w:cs="Times New Roman"/>
          <w:sz w:val="28"/>
          <w:szCs w:val="28"/>
        </w:rPr>
        <w:sym w:font="HQPB5" w:char="F072"/>
      </w:r>
      <w:r w:rsidRPr="002D2C2D">
        <w:rPr>
          <w:rFonts w:ascii="Times New Roman" w:hAnsi="Times New Roman" w:cs="Times New Roman"/>
          <w:sz w:val="28"/>
          <w:szCs w:val="28"/>
        </w:rPr>
        <w:sym w:font="HQPB1" w:char="F026"/>
      </w:r>
      <w:r w:rsidRPr="002D2C2D">
        <w:rPr>
          <w:rFonts w:ascii="Times New Roman" w:hAnsi="Times New Roman" w:cs="Times New Roman"/>
          <w:sz w:val="28"/>
          <w:szCs w:val="28"/>
        </w:rPr>
        <w:sym w:font="HQPB2" w:char="F062"/>
      </w:r>
      <w:r w:rsidRPr="002D2C2D">
        <w:rPr>
          <w:rFonts w:ascii="Times New Roman" w:hAnsi="Times New Roman" w:cs="Times New Roman"/>
          <w:sz w:val="28"/>
          <w:szCs w:val="28"/>
        </w:rPr>
        <w:sym w:font="HQPB5" w:char="F072"/>
      </w:r>
      <w:r w:rsidRPr="002D2C2D">
        <w:rPr>
          <w:rFonts w:ascii="Times New Roman" w:hAnsi="Times New Roman" w:cs="Times New Roman"/>
          <w:sz w:val="28"/>
          <w:szCs w:val="28"/>
        </w:rPr>
        <w:sym w:font="HQPB1" w:char="F026"/>
      </w:r>
      <w:r w:rsidRPr="002D2C2D">
        <w:rPr>
          <w:rFonts w:ascii="Times New Roman" w:hAnsi="Times New Roman" w:cs="Times New Roman"/>
          <w:sz w:val="28"/>
          <w:szCs w:val="28"/>
        </w:rPr>
        <w:sym w:font="HQPB4" w:char="F0A8"/>
      </w:r>
      <w:r w:rsidRPr="002D2C2D">
        <w:rPr>
          <w:rFonts w:ascii="Times New Roman" w:hAnsi="Times New Roman" w:cs="Times New Roman"/>
          <w:sz w:val="28"/>
          <w:szCs w:val="28"/>
        </w:rPr>
        <w:sym w:font="HQPB2" w:char="F04C"/>
      </w:r>
      <w:r w:rsidRPr="002D2C2D">
        <w:rPr>
          <w:rFonts w:ascii="Times New Roman" w:hAnsi="Times New Roman" w:cs="Times New Roman"/>
          <w:sz w:val="28"/>
          <w:szCs w:val="28"/>
        </w:rPr>
        <w:sym w:font="HQPB4" w:char="F0C9"/>
      </w:r>
      <w:r w:rsidRPr="002D2C2D">
        <w:rPr>
          <w:rFonts w:ascii="Times New Roman" w:hAnsi="Times New Roman" w:cs="Times New Roman"/>
          <w:sz w:val="28"/>
          <w:szCs w:val="28"/>
        </w:rPr>
        <w:sym w:font="HQPB2" w:char="F0EA"/>
      </w:r>
      <w:r w:rsidRPr="002D2C2D">
        <w:rPr>
          <w:rFonts w:ascii="Times New Roman" w:hAnsi="Times New Roman" w:cs="Times New Roman"/>
          <w:sz w:val="28"/>
          <w:szCs w:val="28"/>
        </w:rPr>
        <w:sym w:font="HQPB4" w:char="F0E3"/>
      </w:r>
      <w:r w:rsidRPr="002D2C2D">
        <w:rPr>
          <w:rFonts w:ascii="Times New Roman" w:hAnsi="Times New Roman" w:cs="Times New Roman"/>
          <w:sz w:val="28"/>
          <w:szCs w:val="28"/>
        </w:rPr>
        <w:sym w:font="HQPB2" w:char="F083"/>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2" w:char="F070"/>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1" w:char="F0E3"/>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5" w:char="F07C"/>
      </w:r>
      <w:r w:rsidRPr="002D2C2D">
        <w:rPr>
          <w:rFonts w:ascii="Times New Roman" w:hAnsi="Times New Roman" w:cs="Times New Roman"/>
          <w:sz w:val="28"/>
          <w:szCs w:val="28"/>
        </w:rPr>
        <w:sym w:font="HQPB1" w:char="F0CA"/>
      </w:r>
      <w:r w:rsidRPr="002D2C2D">
        <w:rPr>
          <w:rFonts w:ascii="Times New Roman" w:hAnsi="Times New Roman" w:cs="Times New Roman"/>
          <w:sz w:val="28"/>
          <w:szCs w:val="28"/>
        </w:rPr>
        <w:sym w:font="HQPB4" w:char="F0A7"/>
      </w:r>
      <w:r w:rsidRPr="002D2C2D">
        <w:rPr>
          <w:rFonts w:ascii="Times New Roman" w:hAnsi="Times New Roman" w:cs="Times New Roman"/>
          <w:sz w:val="28"/>
          <w:szCs w:val="28"/>
        </w:rPr>
        <w:sym w:font="HQPB1" w:char="F08D"/>
      </w:r>
      <w:r w:rsidRPr="002D2C2D">
        <w:rPr>
          <w:rFonts w:ascii="Times New Roman" w:hAnsi="Times New Roman" w:cs="Times New Roman"/>
          <w:sz w:val="28"/>
          <w:szCs w:val="28"/>
        </w:rPr>
        <w:sym w:font="HQPB2" w:char="F039"/>
      </w:r>
      <w:r w:rsidRPr="002D2C2D">
        <w:rPr>
          <w:rFonts w:ascii="Times New Roman" w:hAnsi="Times New Roman" w:cs="Times New Roman"/>
          <w:sz w:val="28"/>
          <w:szCs w:val="28"/>
        </w:rPr>
        <w:sym w:font="HQPB5" w:char="F024"/>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4" w:char="F034"/>
      </w:r>
      <w:r w:rsidRPr="002D2C2D">
        <w:rPr>
          <w:rFonts w:ascii="Times New Roman" w:hAnsi="Times New Roman" w:cs="Times New Roman"/>
          <w:sz w:val="28"/>
          <w:szCs w:val="28"/>
        </w:rPr>
        <w:sym w:font="HQPB2" w:char="F092"/>
      </w:r>
      <w:r w:rsidRPr="002D2C2D">
        <w:rPr>
          <w:rFonts w:ascii="Times New Roman" w:hAnsi="Times New Roman" w:cs="Times New Roman"/>
          <w:sz w:val="28"/>
          <w:szCs w:val="28"/>
        </w:rPr>
        <w:sym w:font="HQPB5" w:char="F06E"/>
      </w:r>
      <w:r w:rsidRPr="002D2C2D">
        <w:rPr>
          <w:rFonts w:ascii="Times New Roman" w:hAnsi="Times New Roman" w:cs="Times New Roman"/>
          <w:sz w:val="28"/>
          <w:szCs w:val="28"/>
        </w:rPr>
        <w:sym w:font="HQPB2" w:char="F03F"/>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1" w:char="F0E3"/>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72"/>
      </w:r>
      <w:r w:rsidRPr="002D2C2D">
        <w:rPr>
          <w:rFonts w:ascii="Times New Roman" w:hAnsi="Times New Roman" w:cs="Times New Roman"/>
          <w:sz w:val="28"/>
          <w:szCs w:val="28"/>
        </w:rPr>
        <w:sym w:font="HQPB4" w:char="F0CF"/>
      </w:r>
      <w:r w:rsidRPr="002D2C2D">
        <w:rPr>
          <w:rFonts w:ascii="Times New Roman" w:hAnsi="Times New Roman" w:cs="Times New Roman"/>
          <w:sz w:val="28"/>
          <w:szCs w:val="28"/>
        </w:rPr>
        <w:sym w:font="HQPB1" w:char="F08A"/>
      </w:r>
      <w:r w:rsidRPr="002D2C2D">
        <w:rPr>
          <w:rFonts w:ascii="Times New Roman" w:hAnsi="Times New Roman" w:cs="Times New Roman"/>
          <w:sz w:val="28"/>
          <w:szCs w:val="28"/>
        </w:rPr>
        <w:sym w:font="HQPB2" w:char="F071"/>
      </w:r>
      <w:r w:rsidRPr="002D2C2D">
        <w:rPr>
          <w:rFonts w:ascii="Times New Roman" w:hAnsi="Times New Roman" w:cs="Times New Roman"/>
          <w:sz w:val="28"/>
          <w:szCs w:val="28"/>
        </w:rPr>
        <w:sym w:font="HQPB4" w:char="F0E4"/>
      </w:r>
      <w:r w:rsidRPr="002D2C2D">
        <w:rPr>
          <w:rFonts w:ascii="Times New Roman" w:hAnsi="Times New Roman" w:cs="Times New Roman"/>
          <w:sz w:val="28"/>
          <w:szCs w:val="28"/>
        </w:rPr>
        <w:sym w:font="HQPB2" w:char="F039"/>
      </w:r>
      <w:r w:rsidRPr="002D2C2D">
        <w:rPr>
          <w:rFonts w:ascii="Times New Roman" w:hAnsi="Times New Roman" w:cs="Times New Roman"/>
          <w:sz w:val="28"/>
          <w:szCs w:val="28"/>
        </w:rPr>
        <w:sym w:font="HQPB4" w:char="F0F6"/>
      </w:r>
      <w:r w:rsidRPr="002D2C2D">
        <w:rPr>
          <w:rFonts w:ascii="Times New Roman" w:hAnsi="Times New Roman" w:cs="Times New Roman"/>
          <w:sz w:val="28"/>
          <w:szCs w:val="28"/>
        </w:rPr>
        <w:sym w:font="HQPB2" w:char="F071"/>
      </w:r>
      <w:r w:rsidRPr="002D2C2D">
        <w:rPr>
          <w:rFonts w:ascii="Times New Roman" w:hAnsi="Times New Roman" w:cs="Times New Roman"/>
          <w:sz w:val="28"/>
          <w:szCs w:val="28"/>
        </w:rPr>
        <w:sym w:font="HQPB5" w:char="F070"/>
      </w:r>
      <w:r w:rsidRPr="002D2C2D">
        <w:rPr>
          <w:rFonts w:ascii="Times New Roman" w:hAnsi="Times New Roman" w:cs="Times New Roman"/>
          <w:sz w:val="28"/>
          <w:szCs w:val="28"/>
        </w:rPr>
        <w:sym w:font="HQPB3" w:char="F052"/>
      </w:r>
      <w:r w:rsidRPr="002D2C2D">
        <w:rPr>
          <w:rFonts w:ascii="Times New Roman" w:hAnsi="Times New Roman" w:cs="Times New Roman"/>
          <w:sz w:val="28"/>
          <w:szCs w:val="28"/>
        </w:rPr>
        <w:sym w:font="HQPB4" w:char="F0F9"/>
      </w:r>
      <w:r w:rsidRPr="002D2C2D">
        <w:rPr>
          <w:rFonts w:ascii="Times New Roman" w:hAnsi="Times New Roman" w:cs="Times New Roman"/>
          <w:sz w:val="28"/>
          <w:szCs w:val="28"/>
        </w:rPr>
        <w:sym w:font="HQPB3" w:char="F051"/>
      </w:r>
      <w:r w:rsidRPr="002D2C2D">
        <w:rPr>
          <w:rFonts w:ascii="Times New Roman" w:hAnsi="Times New Roman" w:cs="Times New Roman"/>
          <w:sz w:val="28"/>
          <w:szCs w:val="28"/>
        </w:rPr>
        <w:sym w:font="HQPB5" w:char="F024"/>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2" w:char="F0BC"/>
      </w:r>
      <w:r w:rsidRPr="002D2C2D">
        <w:rPr>
          <w:rFonts w:ascii="Times New Roman" w:hAnsi="Times New Roman" w:cs="Times New Roman"/>
          <w:sz w:val="28"/>
          <w:szCs w:val="28"/>
        </w:rPr>
        <w:sym w:font="HQPB4" w:char="F0E3"/>
      </w:r>
      <w:r w:rsidRPr="002D2C2D">
        <w:rPr>
          <w:rFonts w:ascii="Times New Roman" w:hAnsi="Times New Roman" w:cs="Times New Roman"/>
          <w:sz w:val="28"/>
          <w:szCs w:val="28"/>
        </w:rPr>
        <w:sym w:font="HQPB3" w:char="F026"/>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3" w:char="F021"/>
      </w:r>
      <w:r w:rsidRPr="002D2C2D">
        <w:rPr>
          <w:rFonts w:ascii="Times New Roman" w:hAnsi="Times New Roman" w:cs="Times New Roman"/>
          <w:sz w:val="28"/>
          <w:szCs w:val="28"/>
        </w:rPr>
        <w:sym w:font="HQPB4" w:char="F0A3"/>
      </w:r>
      <w:r w:rsidRPr="002D2C2D">
        <w:rPr>
          <w:rFonts w:ascii="Times New Roman" w:hAnsi="Times New Roman" w:cs="Times New Roman"/>
          <w:sz w:val="28"/>
          <w:szCs w:val="28"/>
        </w:rPr>
        <w:sym w:font="HQPB2" w:char="F060"/>
      </w:r>
      <w:r w:rsidRPr="002D2C2D">
        <w:rPr>
          <w:rFonts w:ascii="Times New Roman" w:hAnsi="Times New Roman" w:cs="Times New Roman"/>
          <w:sz w:val="28"/>
          <w:szCs w:val="28"/>
        </w:rPr>
        <w:sym w:font="HQPB4" w:char="F0DF"/>
      </w:r>
      <w:r w:rsidRPr="002D2C2D">
        <w:rPr>
          <w:rFonts w:ascii="Times New Roman" w:hAnsi="Times New Roman" w:cs="Times New Roman"/>
          <w:sz w:val="28"/>
          <w:szCs w:val="28"/>
        </w:rPr>
        <w:sym w:font="HQPB2" w:char="F067"/>
      </w:r>
      <w:r w:rsidRPr="002D2C2D">
        <w:rPr>
          <w:rFonts w:ascii="Times New Roman" w:hAnsi="Times New Roman" w:cs="Times New Roman"/>
          <w:sz w:val="28"/>
          <w:szCs w:val="28"/>
        </w:rPr>
        <w:sym w:font="HQPB4" w:char="F0E8"/>
      </w:r>
      <w:r w:rsidRPr="002D2C2D">
        <w:rPr>
          <w:rFonts w:ascii="Times New Roman" w:hAnsi="Times New Roman" w:cs="Times New Roman"/>
          <w:sz w:val="28"/>
          <w:szCs w:val="28"/>
        </w:rPr>
        <w:sym w:font="HQPB2" w:char="F025"/>
      </w:r>
      <w:r w:rsidRPr="002D2C2D">
        <w:rPr>
          <w:rFonts w:ascii="Times New Roman" w:hAnsi="Times New Roman" w:cs="Times New Roman"/>
          <w:sz w:val="28"/>
          <w:szCs w:val="28"/>
        </w:rPr>
        <w:sym w:font="HQPB4" w:char="F0F8"/>
      </w:r>
      <w:r w:rsidRPr="002D2C2D">
        <w:rPr>
          <w:rFonts w:ascii="Times New Roman" w:hAnsi="Times New Roman" w:cs="Times New Roman"/>
          <w:sz w:val="28"/>
          <w:szCs w:val="28"/>
        </w:rPr>
        <w:sym w:font="HQPB1" w:char="F097"/>
      </w:r>
      <w:r w:rsidRPr="002D2C2D">
        <w:rPr>
          <w:rFonts w:ascii="Times New Roman" w:hAnsi="Times New Roman" w:cs="Times New Roman"/>
          <w:sz w:val="28"/>
          <w:szCs w:val="28"/>
        </w:rPr>
        <w:sym w:font="HQPB4" w:char="F0CD"/>
      </w:r>
      <w:r w:rsidRPr="002D2C2D">
        <w:rPr>
          <w:rFonts w:ascii="Times New Roman" w:hAnsi="Times New Roman" w:cs="Times New Roman"/>
          <w:sz w:val="28"/>
          <w:szCs w:val="28"/>
        </w:rPr>
        <w:sym w:font="HQPB1" w:char="F091"/>
      </w:r>
      <w:r w:rsidRPr="002D2C2D">
        <w:rPr>
          <w:rFonts w:ascii="Times New Roman" w:hAnsi="Times New Roman" w:cs="Times New Roman"/>
          <w:sz w:val="28"/>
          <w:szCs w:val="28"/>
        </w:rPr>
        <w:sym w:font="HQPB4" w:char="F0A3"/>
      </w:r>
      <w:r w:rsidRPr="002D2C2D">
        <w:rPr>
          <w:rFonts w:ascii="Times New Roman" w:hAnsi="Times New Roman" w:cs="Times New Roman"/>
          <w:sz w:val="28"/>
          <w:szCs w:val="28"/>
        </w:rPr>
        <w:sym w:font="HQPB2" w:char="F060"/>
      </w:r>
      <w:r w:rsidRPr="002D2C2D">
        <w:rPr>
          <w:rFonts w:ascii="Times New Roman" w:hAnsi="Times New Roman" w:cs="Times New Roman"/>
          <w:sz w:val="28"/>
          <w:szCs w:val="28"/>
        </w:rPr>
        <w:sym w:font="HQPB4" w:char="F0E5"/>
      </w:r>
      <w:r w:rsidRPr="002D2C2D">
        <w:rPr>
          <w:rFonts w:ascii="Times New Roman" w:hAnsi="Times New Roman" w:cs="Times New Roman"/>
          <w:sz w:val="28"/>
          <w:szCs w:val="28"/>
        </w:rPr>
        <w:sym w:font="HQPB2" w:char="F06B"/>
      </w:r>
      <w:r w:rsidRPr="002D2C2D">
        <w:rPr>
          <w:rFonts w:ascii="Times New Roman" w:hAnsi="Times New Roman" w:cs="Times New Roman"/>
          <w:sz w:val="28"/>
          <w:szCs w:val="28"/>
        </w:rPr>
        <w:sym w:font="HQPB4" w:char="F0E8"/>
      </w:r>
      <w:r w:rsidRPr="002D2C2D">
        <w:rPr>
          <w:rFonts w:ascii="Times New Roman" w:hAnsi="Times New Roman" w:cs="Times New Roman"/>
          <w:sz w:val="28"/>
          <w:szCs w:val="28"/>
        </w:rPr>
        <w:sym w:font="HQPB1" w:char="F045"/>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71"/>
      </w:r>
      <w:r w:rsidRPr="002D2C2D">
        <w:rPr>
          <w:rFonts w:ascii="Times New Roman" w:hAnsi="Times New Roman" w:cs="Times New Roman"/>
          <w:sz w:val="28"/>
          <w:szCs w:val="28"/>
        </w:rPr>
        <w:sym w:font="HQPB4" w:char="F0F3"/>
      </w:r>
      <w:r w:rsidRPr="002D2C2D">
        <w:rPr>
          <w:rFonts w:ascii="Times New Roman" w:hAnsi="Times New Roman" w:cs="Times New Roman"/>
          <w:sz w:val="28"/>
          <w:szCs w:val="28"/>
        </w:rPr>
        <w:sym w:font="HQPB1" w:char="F0A1"/>
      </w:r>
      <w:r w:rsidRPr="002D2C2D">
        <w:rPr>
          <w:rFonts w:ascii="Times New Roman" w:hAnsi="Times New Roman" w:cs="Times New Roman"/>
          <w:sz w:val="28"/>
          <w:szCs w:val="28"/>
        </w:rPr>
        <w:sym w:font="HQPB4" w:char="F0CF"/>
      </w:r>
      <w:r w:rsidRPr="002D2C2D">
        <w:rPr>
          <w:rFonts w:ascii="Times New Roman" w:hAnsi="Times New Roman" w:cs="Times New Roman"/>
          <w:sz w:val="28"/>
          <w:szCs w:val="28"/>
        </w:rPr>
        <w:sym w:font="HQPB2" w:char="F02E"/>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72"/>
      </w:r>
      <w:r w:rsidRPr="002D2C2D">
        <w:rPr>
          <w:rFonts w:ascii="Times New Roman" w:hAnsi="Times New Roman" w:cs="Times New Roman"/>
          <w:sz w:val="28"/>
          <w:szCs w:val="28"/>
        </w:rPr>
        <w:sym w:font="HQPB4" w:char="F0C5"/>
      </w:r>
      <w:r w:rsidRPr="002D2C2D">
        <w:rPr>
          <w:rFonts w:ascii="Times New Roman" w:hAnsi="Times New Roman" w:cs="Times New Roman"/>
          <w:sz w:val="28"/>
          <w:szCs w:val="28"/>
        </w:rPr>
        <w:sym w:font="HQPB2" w:char="F024"/>
      </w:r>
      <w:r w:rsidRPr="002D2C2D">
        <w:rPr>
          <w:rFonts w:ascii="Times New Roman" w:hAnsi="Times New Roman" w:cs="Times New Roman"/>
          <w:sz w:val="28"/>
          <w:szCs w:val="28"/>
        </w:rPr>
        <w:sym w:font="HQPB2" w:char="F072"/>
      </w:r>
      <w:r w:rsidRPr="002D2C2D">
        <w:rPr>
          <w:rFonts w:ascii="Times New Roman" w:hAnsi="Times New Roman" w:cs="Times New Roman"/>
          <w:sz w:val="28"/>
          <w:szCs w:val="28"/>
        </w:rPr>
        <w:sym w:font="HQPB4" w:char="F0E3"/>
      </w:r>
      <w:r w:rsidRPr="002D2C2D">
        <w:rPr>
          <w:rFonts w:ascii="Times New Roman" w:hAnsi="Times New Roman" w:cs="Times New Roman"/>
          <w:sz w:val="28"/>
          <w:szCs w:val="28"/>
        </w:rPr>
        <w:sym w:font="HQPB1" w:char="F08D"/>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1" w:char="F0E8"/>
      </w:r>
      <w:r w:rsidRPr="002D2C2D">
        <w:rPr>
          <w:rFonts w:ascii="Times New Roman" w:hAnsi="Times New Roman" w:cs="Times New Roman"/>
          <w:sz w:val="28"/>
          <w:szCs w:val="28"/>
        </w:rPr>
        <w:sym w:font="HQPB5" w:char="F070"/>
      </w:r>
      <w:r w:rsidRPr="002D2C2D">
        <w:rPr>
          <w:rFonts w:ascii="Times New Roman" w:hAnsi="Times New Roman" w:cs="Times New Roman"/>
          <w:sz w:val="28"/>
          <w:szCs w:val="28"/>
        </w:rPr>
        <w:sym w:font="HQPB3" w:char="F052"/>
      </w:r>
      <w:r w:rsidRPr="002D2C2D">
        <w:rPr>
          <w:rFonts w:ascii="Times New Roman" w:hAnsi="Times New Roman" w:cs="Times New Roman"/>
          <w:sz w:val="28"/>
          <w:szCs w:val="28"/>
        </w:rPr>
        <w:sym w:font="HQPB4" w:char="F0F9"/>
      </w:r>
      <w:r w:rsidRPr="002D2C2D">
        <w:rPr>
          <w:rFonts w:ascii="Times New Roman" w:hAnsi="Times New Roman" w:cs="Times New Roman"/>
          <w:sz w:val="28"/>
          <w:szCs w:val="28"/>
        </w:rPr>
        <w:sym w:font="HQPB3" w:char="F051"/>
      </w:r>
      <w:r w:rsidRPr="002D2C2D">
        <w:rPr>
          <w:rFonts w:ascii="Times New Roman" w:hAnsi="Times New Roman" w:cs="Times New Roman"/>
          <w:sz w:val="28"/>
          <w:szCs w:val="28"/>
        </w:rPr>
        <w:sym w:font="HQPB5" w:char="F024"/>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4" w:char="F0CE"/>
      </w:r>
      <w:r w:rsidRPr="002D2C2D">
        <w:rPr>
          <w:rFonts w:ascii="Times New Roman" w:hAnsi="Times New Roman" w:cs="Times New Roman"/>
          <w:sz w:val="28"/>
          <w:szCs w:val="28"/>
        </w:rPr>
        <w:sym w:font="HQPB1" w:char="F02F"/>
      </w:r>
      <w:r w:rsidRPr="002D2C2D">
        <w:rPr>
          <w:rFonts w:ascii="Times New Roman" w:hAnsi="Times New Roman" w:cs="Times New Roman"/>
          <w:sz w:val="28"/>
          <w:szCs w:val="28"/>
        </w:rPr>
        <w:sym w:font="HQPB4" w:char="F034"/>
      </w:r>
      <w:r w:rsidRPr="002D2C2D">
        <w:rPr>
          <w:rFonts w:ascii="Times New Roman" w:hAnsi="Times New Roman" w:cs="Times New Roman"/>
          <w:sz w:val="28"/>
          <w:szCs w:val="28"/>
        </w:rPr>
        <w:sym w:font="HQPB5" w:char="F09F"/>
      </w:r>
      <w:r w:rsidRPr="002D2C2D">
        <w:rPr>
          <w:rFonts w:ascii="Times New Roman" w:hAnsi="Times New Roman" w:cs="Times New Roman"/>
          <w:sz w:val="28"/>
          <w:szCs w:val="28"/>
        </w:rPr>
        <w:sym w:font="HQPB2" w:char="F077"/>
      </w:r>
      <w:r w:rsidRPr="002D2C2D">
        <w:rPr>
          <w:rFonts w:ascii="Times New Roman" w:hAnsi="Times New Roman" w:cs="Times New Roman"/>
          <w:sz w:val="28"/>
          <w:szCs w:val="28"/>
        </w:rPr>
        <w:sym w:font="HQPB4" w:char="F0DF"/>
      </w:r>
      <w:r w:rsidRPr="002D2C2D">
        <w:rPr>
          <w:rFonts w:ascii="Times New Roman" w:hAnsi="Times New Roman" w:cs="Times New Roman"/>
          <w:sz w:val="28"/>
          <w:szCs w:val="28"/>
        </w:rPr>
        <w:sym w:font="HQPB2" w:char="F023"/>
      </w:r>
      <w:r w:rsidRPr="002D2C2D">
        <w:rPr>
          <w:rFonts w:ascii="Times New Roman" w:hAnsi="Times New Roman" w:cs="Times New Roman"/>
          <w:sz w:val="28"/>
          <w:szCs w:val="28"/>
        </w:rPr>
        <w:sym w:font="HQPB4" w:char="F0AF"/>
      </w:r>
      <w:r w:rsidRPr="002D2C2D">
        <w:rPr>
          <w:rFonts w:ascii="Times New Roman" w:hAnsi="Times New Roman" w:cs="Times New Roman"/>
          <w:sz w:val="28"/>
          <w:szCs w:val="28"/>
        </w:rPr>
        <w:sym w:font="HQPB2" w:char="F03D"/>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2" w:char="F033"/>
      </w:r>
      <w:r w:rsidRPr="002D2C2D">
        <w:rPr>
          <w:rFonts w:ascii="Times New Roman" w:hAnsi="Times New Roman" w:cs="Times New Roman"/>
          <w:sz w:val="28"/>
          <w:szCs w:val="28"/>
        </w:rPr>
        <w:sym w:font="HQPB4" w:char="F0E8"/>
      </w:r>
      <w:r w:rsidRPr="002D2C2D">
        <w:rPr>
          <w:rFonts w:ascii="Times New Roman" w:hAnsi="Times New Roman" w:cs="Times New Roman"/>
          <w:sz w:val="28"/>
          <w:szCs w:val="28"/>
        </w:rPr>
        <w:sym w:font="HQPB1" w:char="F03F"/>
      </w:r>
      <w:r w:rsidRPr="002D2C2D">
        <w:rPr>
          <w:rFonts w:ascii="Times New Roman" w:hAnsi="Times New Roman" w:cs="Times New Roman"/>
          <w:sz w:val="28"/>
          <w:szCs w:val="28"/>
        </w:rPr>
        <w:sym w:font="HQPB4" w:char="F0EB"/>
      </w:r>
      <w:r w:rsidRPr="002D2C2D">
        <w:rPr>
          <w:rFonts w:ascii="Times New Roman" w:hAnsi="Times New Roman" w:cs="Times New Roman"/>
          <w:sz w:val="28"/>
          <w:szCs w:val="28"/>
        </w:rPr>
        <w:sym w:font="HQPB1" w:char="F0A7"/>
      </w:r>
      <w:r w:rsidRPr="002D2C2D">
        <w:rPr>
          <w:rFonts w:ascii="Times New Roman" w:hAnsi="Times New Roman" w:cs="Times New Roman"/>
          <w:sz w:val="28"/>
          <w:szCs w:val="28"/>
        </w:rPr>
        <w:sym w:font="HQPB4" w:char="F0F8"/>
      </w:r>
      <w:r w:rsidRPr="002D2C2D">
        <w:rPr>
          <w:rFonts w:ascii="Times New Roman" w:hAnsi="Times New Roman" w:cs="Times New Roman"/>
          <w:sz w:val="28"/>
          <w:szCs w:val="28"/>
        </w:rPr>
        <w:sym w:font="HQPB1" w:char="F0FF"/>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2" w:char="F052"/>
      </w:r>
      <w:r w:rsidRPr="002D2C2D">
        <w:rPr>
          <w:rFonts w:ascii="Times New Roman" w:hAnsi="Times New Roman" w:cs="Times New Roman"/>
          <w:sz w:val="28"/>
          <w:szCs w:val="28"/>
        </w:rPr>
        <w:sym w:font="HQPB5" w:char="F09E"/>
      </w:r>
      <w:r w:rsidRPr="002D2C2D">
        <w:rPr>
          <w:rFonts w:ascii="Times New Roman" w:hAnsi="Times New Roman" w:cs="Times New Roman"/>
          <w:sz w:val="28"/>
          <w:szCs w:val="28"/>
        </w:rPr>
        <w:sym w:font="HQPB2" w:char="F077"/>
      </w:r>
      <w:r w:rsidRPr="002D2C2D">
        <w:rPr>
          <w:rFonts w:ascii="Times New Roman" w:hAnsi="Times New Roman" w:cs="Times New Roman"/>
          <w:sz w:val="28"/>
          <w:szCs w:val="28"/>
        </w:rPr>
        <w:sym w:font="HQPB4" w:char="F0CE"/>
      </w:r>
      <w:r w:rsidRPr="002D2C2D">
        <w:rPr>
          <w:rFonts w:ascii="Times New Roman" w:hAnsi="Times New Roman" w:cs="Times New Roman"/>
          <w:sz w:val="28"/>
          <w:szCs w:val="28"/>
        </w:rPr>
        <w:sym w:font="HQPB1" w:char="F029"/>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2" w:char="F067"/>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1" w:char="F0E8"/>
      </w:r>
      <w:r w:rsidRPr="002D2C2D">
        <w:rPr>
          <w:rFonts w:ascii="Times New Roman" w:hAnsi="Times New Roman" w:cs="Times New Roman"/>
          <w:sz w:val="28"/>
          <w:szCs w:val="28"/>
        </w:rPr>
        <w:sym w:font="HQPB4" w:char="F0F3"/>
      </w:r>
      <w:r w:rsidRPr="002D2C2D">
        <w:rPr>
          <w:rFonts w:ascii="Times New Roman" w:hAnsi="Times New Roman" w:cs="Times New Roman"/>
          <w:sz w:val="28"/>
          <w:szCs w:val="28"/>
        </w:rPr>
        <w:sym w:font="HQPB1" w:char="F099"/>
      </w:r>
      <w:r w:rsidRPr="002D2C2D">
        <w:rPr>
          <w:rFonts w:ascii="Times New Roman" w:hAnsi="Times New Roman" w:cs="Times New Roman"/>
          <w:sz w:val="28"/>
          <w:szCs w:val="28"/>
        </w:rPr>
        <w:sym w:font="HQPB4" w:char="F0E3"/>
      </w:r>
      <w:r w:rsidRPr="002D2C2D">
        <w:rPr>
          <w:rFonts w:ascii="Times New Roman" w:hAnsi="Times New Roman" w:cs="Times New Roman"/>
          <w:sz w:val="28"/>
          <w:szCs w:val="28"/>
        </w:rPr>
        <w:sym w:font="HQPB2" w:char="F072"/>
      </w:r>
      <w:r w:rsidRPr="002D2C2D">
        <w:rPr>
          <w:rFonts w:ascii="Times New Roman" w:hAnsi="Times New Roman" w:cs="Times New Roman"/>
          <w:sz w:val="28"/>
          <w:szCs w:val="28"/>
        </w:rPr>
        <w:sym w:font="HQPB4" w:char="F034"/>
      </w:r>
      <w:r w:rsidRPr="002D2C2D">
        <w:rPr>
          <w:rFonts w:ascii="Times New Roman" w:hAnsi="Times New Roman" w:cs="Times New Roman"/>
          <w:sz w:val="28"/>
          <w:szCs w:val="28"/>
        </w:rPr>
        <w:sym w:font="HQPB5" w:char="F09F"/>
      </w:r>
      <w:r w:rsidRPr="002D2C2D">
        <w:rPr>
          <w:rFonts w:ascii="Times New Roman" w:hAnsi="Times New Roman" w:cs="Times New Roman"/>
          <w:sz w:val="28"/>
          <w:szCs w:val="28"/>
        </w:rPr>
        <w:sym w:font="HQPB2" w:char="F077"/>
      </w:r>
      <w:r w:rsidRPr="002D2C2D">
        <w:rPr>
          <w:rFonts w:ascii="Times New Roman" w:hAnsi="Times New Roman" w:cs="Times New Roman"/>
          <w:sz w:val="28"/>
          <w:szCs w:val="28"/>
        </w:rPr>
        <w:sym w:font="HQPB4" w:char="F0A7"/>
      </w:r>
      <w:r w:rsidRPr="002D2C2D">
        <w:rPr>
          <w:rFonts w:ascii="Times New Roman" w:hAnsi="Times New Roman" w:cs="Times New Roman"/>
          <w:sz w:val="28"/>
          <w:szCs w:val="28"/>
        </w:rPr>
        <w:sym w:font="HQPB1" w:char="F091"/>
      </w:r>
      <w:r w:rsidRPr="002D2C2D">
        <w:rPr>
          <w:rFonts w:ascii="Times New Roman" w:hAnsi="Times New Roman" w:cs="Times New Roman"/>
          <w:sz w:val="28"/>
          <w:szCs w:val="28"/>
        </w:rPr>
        <w:sym w:font="HQPB5" w:char="F021"/>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5" w:char="F09F"/>
      </w:r>
      <w:r w:rsidRPr="002D2C2D">
        <w:rPr>
          <w:rFonts w:ascii="Times New Roman" w:hAnsi="Times New Roman" w:cs="Times New Roman"/>
          <w:sz w:val="28"/>
          <w:szCs w:val="28"/>
        </w:rPr>
        <w:sym w:font="HQPB1" w:char="F0D2"/>
      </w:r>
      <w:r w:rsidRPr="002D2C2D">
        <w:rPr>
          <w:rFonts w:ascii="Times New Roman" w:hAnsi="Times New Roman" w:cs="Times New Roman"/>
          <w:sz w:val="28"/>
          <w:szCs w:val="28"/>
        </w:rPr>
        <w:sym w:font="HQPB4" w:char="F0E8"/>
      </w:r>
      <w:r w:rsidRPr="002D2C2D">
        <w:rPr>
          <w:rFonts w:ascii="Times New Roman" w:hAnsi="Times New Roman" w:cs="Times New Roman"/>
          <w:sz w:val="28"/>
          <w:szCs w:val="28"/>
        </w:rPr>
        <w:sym w:font="HQPB1" w:char="F03F"/>
      </w:r>
      <w:r w:rsidRPr="002D2C2D">
        <w:rPr>
          <w:rFonts w:ascii="Times New Roman" w:hAnsi="Times New Roman" w:cs="Times New Roman"/>
          <w:sz w:val="28"/>
          <w:szCs w:val="28"/>
        </w:rPr>
        <w:sym w:font="HQPB5" w:char="F038"/>
      </w:r>
      <w:r w:rsidRPr="002D2C2D">
        <w:rPr>
          <w:rFonts w:ascii="Times New Roman" w:hAnsi="Times New Roman" w:cs="Times New Roman"/>
          <w:sz w:val="28"/>
          <w:szCs w:val="28"/>
        </w:rPr>
        <w:sym w:font="HQPB2" w:char="F06F"/>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3" w:char="F024"/>
      </w:r>
      <w:r w:rsidRPr="002D2C2D">
        <w:rPr>
          <w:rFonts w:ascii="Times New Roman" w:hAnsi="Times New Roman" w:cs="Times New Roman"/>
          <w:sz w:val="28"/>
          <w:szCs w:val="28"/>
        </w:rPr>
        <w:sym w:font="HQPB4" w:char="F0CE"/>
      </w:r>
      <w:r w:rsidRPr="002D2C2D">
        <w:rPr>
          <w:rFonts w:ascii="Times New Roman" w:hAnsi="Times New Roman" w:cs="Times New Roman"/>
          <w:sz w:val="28"/>
          <w:szCs w:val="28"/>
        </w:rPr>
        <w:sym w:font="HQPB3" w:char="F021"/>
      </w:r>
      <w:r w:rsidRPr="002D2C2D">
        <w:rPr>
          <w:rFonts w:ascii="Times New Roman" w:hAnsi="Times New Roman" w:cs="Times New Roman"/>
          <w:sz w:val="28"/>
          <w:szCs w:val="28"/>
        </w:rPr>
        <w:sym w:font="HQPB2" w:char="F0BA"/>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72"/>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2" w:char="F064"/>
      </w:r>
      <w:r w:rsidRPr="002D2C2D">
        <w:rPr>
          <w:rFonts w:ascii="Times New Roman" w:hAnsi="Times New Roman" w:cs="Times New Roman"/>
          <w:sz w:val="28"/>
          <w:szCs w:val="28"/>
        </w:rPr>
        <w:sym w:font="HQPB4" w:char="F0CF"/>
      </w:r>
      <w:r w:rsidRPr="002D2C2D">
        <w:rPr>
          <w:rFonts w:ascii="Times New Roman" w:hAnsi="Times New Roman" w:cs="Times New Roman"/>
          <w:sz w:val="28"/>
          <w:szCs w:val="28"/>
        </w:rPr>
        <w:sym w:font="HQPB3" w:char="F024"/>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3" w:char="F021"/>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71"/>
      </w:r>
      <w:r w:rsidRPr="002D2C2D">
        <w:rPr>
          <w:rFonts w:ascii="Times New Roman" w:hAnsi="Times New Roman" w:cs="Times New Roman"/>
          <w:sz w:val="28"/>
          <w:szCs w:val="28"/>
        </w:rPr>
        <w:sym w:font="HQPB4" w:char="F0CE"/>
      </w:r>
      <w:r w:rsidRPr="002D2C2D">
        <w:rPr>
          <w:rFonts w:ascii="Times New Roman" w:hAnsi="Times New Roman" w:cs="Times New Roman"/>
          <w:sz w:val="28"/>
          <w:szCs w:val="28"/>
        </w:rPr>
        <w:sym w:font="HQPB1" w:char="F02F"/>
      </w:r>
      <w:r w:rsidRPr="002D2C2D">
        <w:rPr>
          <w:rFonts w:ascii="Times New Roman" w:hAnsi="Times New Roman" w:cs="Times New Roman"/>
          <w:sz w:val="28"/>
          <w:szCs w:val="28"/>
        </w:rPr>
        <w:sym w:font="HQPB5" w:char="F09F"/>
      </w:r>
      <w:r w:rsidRPr="002D2C2D">
        <w:rPr>
          <w:rFonts w:ascii="Times New Roman" w:hAnsi="Times New Roman" w:cs="Times New Roman"/>
          <w:sz w:val="28"/>
          <w:szCs w:val="28"/>
        </w:rPr>
        <w:sym w:font="HQPB2" w:char="F077"/>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72"/>
      </w:r>
      <w:r w:rsidRPr="002D2C2D">
        <w:rPr>
          <w:rFonts w:ascii="Times New Roman" w:hAnsi="Times New Roman" w:cs="Times New Roman"/>
          <w:sz w:val="28"/>
          <w:szCs w:val="28"/>
        </w:rPr>
        <w:sym w:font="HQPB4" w:char="F0D7"/>
      </w:r>
      <w:r w:rsidRPr="002D2C2D">
        <w:rPr>
          <w:rFonts w:ascii="Times New Roman" w:hAnsi="Times New Roman" w:cs="Times New Roman"/>
          <w:sz w:val="28"/>
          <w:szCs w:val="28"/>
        </w:rPr>
        <w:sym w:font="HQPB1" w:char="F08A"/>
      </w:r>
      <w:r w:rsidRPr="002D2C2D">
        <w:rPr>
          <w:rFonts w:ascii="Times New Roman" w:hAnsi="Times New Roman" w:cs="Times New Roman"/>
          <w:sz w:val="28"/>
          <w:szCs w:val="28"/>
        </w:rPr>
        <w:sym w:font="HQPB2" w:char="F071"/>
      </w:r>
      <w:r w:rsidRPr="002D2C2D">
        <w:rPr>
          <w:rFonts w:ascii="Times New Roman" w:hAnsi="Times New Roman" w:cs="Times New Roman"/>
          <w:sz w:val="28"/>
          <w:szCs w:val="28"/>
        </w:rPr>
        <w:sym w:font="HQPB4" w:char="F0E4"/>
      </w:r>
      <w:r w:rsidRPr="002D2C2D">
        <w:rPr>
          <w:rFonts w:ascii="Times New Roman" w:hAnsi="Times New Roman" w:cs="Times New Roman"/>
          <w:sz w:val="28"/>
          <w:szCs w:val="28"/>
        </w:rPr>
        <w:sym w:font="HQPB2" w:char="F039"/>
      </w:r>
      <w:r w:rsidRPr="002D2C2D">
        <w:rPr>
          <w:rFonts w:ascii="Times New Roman" w:hAnsi="Times New Roman" w:cs="Times New Roman"/>
          <w:sz w:val="28"/>
          <w:szCs w:val="28"/>
        </w:rPr>
        <w:sym w:font="HQPB4" w:char="F0F6"/>
      </w:r>
      <w:r w:rsidRPr="002D2C2D">
        <w:rPr>
          <w:rFonts w:ascii="Times New Roman" w:hAnsi="Times New Roman" w:cs="Times New Roman"/>
          <w:sz w:val="28"/>
          <w:szCs w:val="28"/>
        </w:rPr>
        <w:sym w:font="HQPB2" w:char="F071"/>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2" w:char="F042"/>
      </w:r>
      <w:r w:rsidRPr="002D2C2D">
        <w:rPr>
          <w:rFonts w:ascii="Times New Roman" w:hAnsi="Times New Roman" w:cs="Times New Roman"/>
          <w:sz w:val="28"/>
          <w:szCs w:val="28"/>
        </w:rPr>
        <w:sym w:font="HQPB2" w:char="F0BC"/>
      </w:r>
      <w:r w:rsidRPr="002D2C2D">
        <w:rPr>
          <w:rFonts w:ascii="Times New Roman" w:hAnsi="Times New Roman" w:cs="Times New Roman"/>
          <w:sz w:val="28"/>
          <w:szCs w:val="28"/>
        </w:rPr>
        <w:sym w:font="HQPB4" w:char="F0E7"/>
      </w:r>
      <w:r w:rsidRPr="002D2C2D">
        <w:rPr>
          <w:rFonts w:ascii="Times New Roman" w:hAnsi="Times New Roman" w:cs="Times New Roman"/>
          <w:sz w:val="28"/>
          <w:szCs w:val="28"/>
        </w:rPr>
        <w:sym w:font="HQPB2" w:char="F06D"/>
      </w:r>
      <w:r w:rsidRPr="002D2C2D">
        <w:rPr>
          <w:rFonts w:ascii="Times New Roman" w:hAnsi="Times New Roman" w:cs="Times New Roman"/>
          <w:sz w:val="28"/>
          <w:szCs w:val="28"/>
        </w:rPr>
        <w:sym w:font="HQPB4" w:char="F0A9"/>
      </w:r>
      <w:r w:rsidRPr="002D2C2D">
        <w:rPr>
          <w:rFonts w:ascii="Times New Roman" w:hAnsi="Times New Roman" w:cs="Times New Roman"/>
          <w:sz w:val="28"/>
          <w:szCs w:val="28"/>
        </w:rPr>
        <w:sym w:font="HQPB2" w:char="F039"/>
      </w:r>
      <w:r w:rsidRPr="002D2C2D">
        <w:rPr>
          <w:rFonts w:ascii="Times New Roman" w:hAnsi="Times New Roman" w:cs="Times New Roman"/>
          <w:sz w:val="28"/>
          <w:szCs w:val="28"/>
        </w:rPr>
        <w:sym w:font="HQPB2" w:char="F0BE"/>
      </w:r>
      <w:r w:rsidRPr="002D2C2D">
        <w:rPr>
          <w:rFonts w:ascii="Times New Roman" w:hAnsi="Times New Roman" w:cs="Times New Roman"/>
          <w:sz w:val="28"/>
          <w:szCs w:val="28"/>
        </w:rPr>
        <w:sym w:font="HQPB4" w:char="F0CD"/>
      </w:r>
      <w:r w:rsidRPr="002D2C2D">
        <w:rPr>
          <w:rFonts w:ascii="Times New Roman" w:hAnsi="Times New Roman" w:cs="Times New Roman"/>
          <w:sz w:val="28"/>
          <w:szCs w:val="28"/>
        </w:rPr>
        <w:sym w:font="HQPB2" w:char="F06E"/>
      </w:r>
      <w:r w:rsidRPr="002D2C2D">
        <w:rPr>
          <w:rFonts w:ascii="Times New Roman" w:hAnsi="Times New Roman" w:cs="Times New Roman"/>
          <w:sz w:val="28"/>
          <w:szCs w:val="28"/>
        </w:rPr>
        <w:sym w:font="HQPB4" w:char="F0CF"/>
      </w:r>
      <w:r w:rsidRPr="002D2C2D">
        <w:rPr>
          <w:rFonts w:ascii="Times New Roman" w:hAnsi="Times New Roman" w:cs="Times New Roman"/>
          <w:sz w:val="28"/>
          <w:szCs w:val="28"/>
        </w:rPr>
        <w:sym w:font="HQPB3" w:char="F024"/>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3" w:char="F021"/>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71"/>
      </w:r>
      <w:r w:rsidRPr="002D2C2D">
        <w:rPr>
          <w:rFonts w:ascii="Times New Roman" w:hAnsi="Times New Roman" w:cs="Times New Roman"/>
          <w:sz w:val="28"/>
          <w:szCs w:val="28"/>
        </w:rPr>
        <w:sym w:font="HQPB4" w:char="F0CE"/>
      </w:r>
      <w:r w:rsidRPr="002D2C2D">
        <w:rPr>
          <w:rFonts w:ascii="Times New Roman" w:hAnsi="Times New Roman" w:cs="Times New Roman"/>
          <w:sz w:val="28"/>
          <w:szCs w:val="28"/>
        </w:rPr>
        <w:sym w:font="HQPB1" w:char="F02F"/>
      </w:r>
      <w:r w:rsidRPr="002D2C2D">
        <w:rPr>
          <w:rFonts w:ascii="Times New Roman" w:hAnsi="Times New Roman" w:cs="Times New Roman"/>
          <w:sz w:val="28"/>
          <w:szCs w:val="28"/>
        </w:rPr>
        <w:sym w:font="HQPB4" w:char="F034"/>
      </w:r>
      <w:r w:rsidRPr="002D2C2D">
        <w:rPr>
          <w:rFonts w:ascii="Times New Roman" w:hAnsi="Times New Roman" w:cs="Times New Roman"/>
          <w:sz w:val="28"/>
          <w:szCs w:val="28"/>
        </w:rPr>
        <w:sym w:font="HQPB2" w:char="F092"/>
      </w:r>
      <w:r w:rsidRPr="002D2C2D">
        <w:rPr>
          <w:rFonts w:ascii="Times New Roman" w:hAnsi="Times New Roman" w:cs="Times New Roman"/>
          <w:sz w:val="28"/>
          <w:szCs w:val="28"/>
        </w:rPr>
        <w:sym w:font="HQPB5" w:char="F06E"/>
      </w:r>
      <w:r w:rsidRPr="002D2C2D">
        <w:rPr>
          <w:rFonts w:ascii="Times New Roman" w:hAnsi="Times New Roman" w:cs="Times New Roman"/>
          <w:sz w:val="28"/>
          <w:szCs w:val="28"/>
        </w:rPr>
        <w:sym w:font="HQPB2" w:char="F03F"/>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1" w:char="F0E3"/>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72"/>
      </w:r>
      <w:r w:rsidRPr="002D2C2D">
        <w:rPr>
          <w:rFonts w:ascii="Times New Roman" w:hAnsi="Times New Roman" w:cs="Times New Roman"/>
          <w:sz w:val="28"/>
          <w:szCs w:val="28"/>
        </w:rPr>
        <w:sym w:font="HQPB4" w:char="F0CF"/>
      </w:r>
      <w:r w:rsidRPr="002D2C2D">
        <w:rPr>
          <w:rFonts w:ascii="Times New Roman" w:hAnsi="Times New Roman" w:cs="Times New Roman"/>
          <w:sz w:val="28"/>
          <w:szCs w:val="28"/>
        </w:rPr>
        <w:sym w:font="HQPB1" w:char="F05E"/>
      </w:r>
      <w:r w:rsidRPr="002D2C2D">
        <w:rPr>
          <w:rFonts w:ascii="Times New Roman" w:hAnsi="Times New Roman" w:cs="Times New Roman"/>
          <w:sz w:val="28"/>
          <w:szCs w:val="28"/>
        </w:rPr>
        <w:sym w:font="HQPB4" w:char="F0CD"/>
      </w:r>
      <w:r w:rsidRPr="002D2C2D">
        <w:rPr>
          <w:rFonts w:ascii="Times New Roman" w:hAnsi="Times New Roman" w:cs="Times New Roman"/>
          <w:sz w:val="28"/>
          <w:szCs w:val="28"/>
        </w:rPr>
        <w:sym w:font="HQPB1" w:char="F091"/>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71"/>
      </w:r>
      <w:r w:rsidRPr="002D2C2D">
        <w:rPr>
          <w:rFonts w:ascii="Times New Roman" w:hAnsi="Times New Roman" w:cs="Times New Roman"/>
          <w:sz w:val="28"/>
          <w:szCs w:val="28"/>
        </w:rPr>
        <w:sym w:font="HQPB4" w:char="F0F8"/>
      </w:r>
      <w:r w:rsidRPr="002D2C2D">
        <w:rPr>
          <w:rFonts w:ascii="Times New Roman" w:hAnsi="Times New Roman" w:cs="Times New Roman"/>
          <w:sz w:val="28"/>
          <w:szCs w:val="28"/>
        </w:rPr>
        <w:sym w:font="HQPB2" w:char="F039"/>
      </w:r>
      <w:r w:rsidRPr="002D2C2D">
        <w:rPr>
          <w:rFonts w:ascii="Times New Roman" w:hAnsi="Times New Roman" w:cs="Times New Roman"/>
          <w:sz w:val="28"/>
          <w:szCs w:val="28"/>
        </w:rPr>
        <w:sym w:font="HQPB5" w:char="F024"/>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4" w:char="F0E3"/>
      </w:r>
      <w:r w:rsidRPr="002D2C2D">
        <w:rPr>
          <w:rFonts w:ascii="Times New Roman" w:hAnsi="Times New Roman" w:cs="Times New Roman"/>
          <w:sz w:val="28"/>
          <w:szCs w:val="28"/>
        </w:rPr>
        <w:sym w:font="HQPB2" w:char="F040"/>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1" w:char="F056"/>
      </w:r>
      <w:r w:rsidRPr="002D2C2D">
        <w:rPr>
          <w:rFonts w:ascii="Times New Roman" w:hAnsi="Times New Roman" w:cs="Times New Roman"/>
          <w:sz w:val="28"/>
          <w:szCs w:val="28"/>
        </w:rPr>
        <w:sym w:font="HQPB4" w:char="F0CF"/>
      </w:r>
      <w:r w:rsidRPr="002D2C2D">
        <w:rPr>
          <w:rFonts w:ascii="Times New Roman" w:hAnsi="Times New Roman" w:cs="Times New Roman"/>
          <w:sz w:val="28"/>
          <w:szCs w:val="28"/>
        </w:rPr>
        <w:sym w:font="HQPB2" w:char="F042"/>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2" w:char="F037"/>
      </w:r>
      <w:r w:rsidRPr="002D2C2D">
        <w:rPr>
          <w:rFonts w:ascii="Times New Roman" w:hAnsi="Times New Roman" w:cs="Times New Roman"/>
          <w:sz w:val="28"/>
          <w:szCs w:val="28"/>
        </w:rPr>
        <w:sym w:font="HQPB4" w:char="F0CF"/>
      </w:r>
      <w:r w:rsidRPr="002D2C2D">
        <w:rPr>
          <w:rFonts w:ascii="Times New Roman" w:hAnsi="Times New Roman" w:cs="Times New Roman"/>
          <w:sz w:val="28"/>
          <w:szCs w:val="28"/>
        </w:rPr>
        <w:sym w:font="HQPB2" w:char="F039"/>
      </w:r>
      <w:r w:rsidRPr="002D2C2D">
        <w:rPr>
          <w:rFonts w:ascii="Times New Roman" w:hAnsi="Times New Roman" w:cs="Times New Roman"/>
          <w:sz w:val="28"/>
          <w:szCs w:val="28"/>
        </w:rPr>
        <w:sym w:font="HQPB2" w:char="F0BA"/>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1" w:char="F08C"/>
      </w:r>
      <w:r w:rsidRPr="002D2C2D">
        <w:rPr>
          <w:rFonts w:ascii="Times New Roman" w:hAnsi="Times New Roman" w:cs="Times New Roman"/>
          <w:sz w:val="28"/>
          <w:szCs w:val="28"/>
        </w:rPr>
        <w:sym w:font="HQPB4" w:char="F033"/>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2" w:char="F062"/>
      </w:r>
      <w:r w:rsidRPr="002D2C2D">
        <w:rPr>
          <w:rFonts w:ascii="Times New Roman" w:hAnsi="Times New Roman" w:cs="Times New Roman"/>
          <w:sz w:val="28"/>
          <w:szCs w:val="28"/>
        </w:rPr>
        <w:sym w:font="HQPB4" w:char="F0CE"/>
      </w:r>
      <w:r w:rsidRPr="002D2C2D">
        <w:rPr>
          <w:rFonts w:ascii="Times New Roman" w:hAnsi="Times New Roman" w:cs="Times New Roman"/>
          <w:sz w:val="28"/>
          <w:szCs w:val="28"/>
        </w:rPr>
        <w:sym w:font="HQPB1" w:char="F02A"/>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1" w:char="F0F9"/>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1" w:char="F08A"/>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1" w:char="F091"/>
      </w:r>
      <w:r w:rsidRPr="002D2C2D">
        <w:rPr>
          <w:rFonts w:ascii="Times New Roman" w:hAnsi="Times New Roman" w:cs="Times New Roman"/>
          <w:sz w:val="28"/>
          <w:szCs w:val="28"/>
        </w:rPr>
        <w:sym w:font="HQPB5" w:char="F072"/>
      </w:r>
      <w:r w:rsidRPr="002D2C2D">
        <w:rPr>
          <w:rFonts w:ascii="Times New Roman" w:hAnsi="Times New Roman" w:cs="Times New Roman"/>
          <w:sz w:val="28"/>
          <w:szCs w:val="28"/>
        </w:rPr>
        <w:sym w:font="HQPB1" w:char="F026"/>
      </w:r>
      <w:r w:rsidRPr="002D2C2D">
        <w:rPr>
          <w:rFonts w:ascii="Times New Roman" w:hAnsi="Times New Roman" w:cs="Times New Roman"/>
          <w:sz w:val="28"/>
          <w:szCs w:val="28"/>
        </w:rPr>
        <w:sym w:font="HQPB4" w:char="F0BB"/>
      </w:r>
      <w:r w:rsidRPr="002D2C2D">
        <w:rPr>
          <w:rFonts w:ascii="Times New Roman" w:hAnsi="Times New Roman" w:cs="Times New Roman"/>
          <w:sz w:val="28"/>
          <w:szCs w:val="28"/>
        </w:rPr>
        <w:sym w:font="HQPB2" w:char="F077"/>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5" w:char="F07C"/>
      </w:r>
      <w:r w:rsidRPr="002D2C2D">
        <w:rPr>
          <w:rFonts w:ascii="Times New Roman" w:hAnsi="Times New Roman" w:cs="Times New Roman"/>
          <w:sz w:val="28"/>
          <w:szCs w:val="28"/>
        </w:rPr>
        <w:sym w:font="HQPB1" w:char="F0C1"/>
      </w:r>
      <w:r w:rsidRPr="002D2C2D">
        <w:rPr>
          <w:rFonts w:ascii="Times New Roman" w:hAnsi="Times New Roman" w:cs="Times New Roman"/>
          <w:sz w:val="28"/>
          <w:szCs w:val="28"/>
        </w:rPr>
        <w:sym w:font="HQPB4" w:char="F0CF"/>
      </w:r>
      <w:r w:rsidRPr="002D2C2D">
        <w:rPr>
          <w:rFonts w:ascii="Times New Roman" w:hAnsi="Times New Roman" w:cs="Times New Roman"/>
          <w:sz w:val="28"/>
          <w:szCs w:val="28"/>
        </w:rPr>
        <w:sym w:font="HQPB1" w:char="F0F9"/>
      </w:r>
      <w:r w:rsidRPr="002D2C2D">
        <w:rPr>
          <w:rFonts w:ascii="Times New Roman" w:hAnsi="Times New Roman" w:cs="Times New Roman"/>
          <w:sz w:val="28"/>
          <w:szCs w:val="28"/>
        </w:rPr>
        <w:sym w:font="HQPB2" w:char="F060"/>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1" w:char="F0E3"/>
      </w:r>
      <w:r w:rsidRPr="002D2C2D">
        <w:rPr>
          <w:rFonts w:ascii="Times New Roman" w:hAnsi="Times New Roman" w:cs="Times New Roman"/>
          <w:sz w:val="28"/>
          <w:szCs w:val="28"/>
        </w:rPr>
        <w:sym w:font="HQPB4" w:char="F03C"/>
      </w:r>
      <w:r w:rsidRPr="002D2C2D">
        <w:rPr>
          <w:rFonts w:ascii="Times New Roman" w:hAnsi="Times New Roman" w:cs="Times New Roman"/>
          <w:sz w:val="28"/>
          <w:szCs w:val="28"/>
        </w:rPr>
        <w:sym w:font="HQPB1" w:char="F0DA"/>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1" w:char="F08D"/>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1" w:char="F03F"/>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4B"/>
      </w:r>
      <w:r w:rsidRPr="002D2C2D">
        <w:rPr>
          <w:rFonts w:ascii="Times New Roman" w:hAnsi="Times New Roman" w:cs="Times New Roman"/>
          <w:sz w:val="28"/>
          <w:szCs w:val="28"/>
        </w:rPr>
        <w:sym w:font="HQPB4" w:char="F0E5"/>
      </w:r>
      <w:r w:rsidRPr="002D2C2D">
        <w:rPr>
          <w:rFonts w:ascii="Times New Roman" w:hAnsi="Times New Roman" w:cs="Times New Roman"/>
          <w:sz w:val="28"/>
          <w:szCs w:val="28"/>
        </w:rPr>
        <w:sym w:font="HQPB2" w:char="F06B"/>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2" w:char="F05D"/>
      </w:r>
      <w:r w:rsidRPr="002D2C2D">
        <w:rPr>
          <w:rFonts w:ascii="Times New Roman" w:hAnsi="Times New Roman" w:cs="Times New Roman"/>
          <w:sz w:val="28"/>
          <w:szCs w:val="28"/>
        </w:rPr>
        <w:sym w:font="HQPB4" w:char="F0CF"/>
      </w:r>
      <w:r w:rsidRPr="002D2C2D">
        <w:rPr>
          <w:rFonts w:ascii="Times New Roman" w:hAnsi="Times New Roman" w:cs="Times New Roman"/>
          <w:sz w:val="28"/>
          <w:szCs w:val="28"/>
        </w:rPr>
        <w:sym w:font="HQPB4" w:char="F069"/>
      </w:r>
      <w:r w:rsidRPr="002D2C2D">
        <w:rPr>
          <w:rFonts w:ascii="Times New Roman" w:hAnsi="Times New Roman" w:cs="Times New Roman"/>
          <w:sz w:val="28"/>
          <w:szCs w:val="28"/>
        </w:rPr>
        <w:sym w:font="HQPB2" w:char="F042"/>
      </w:r>
      <w:r w:rsidRPr="002D2C2D">
        <w:rPr>
          <w:rFonts w:ascii="Times New Roman" w:hAnsi="Times New Roman" w:cs="Times New Roman"/>
          <w:sz w:val="28"/>
          <w:szCs w:val="28"/>
        </w:rPr>
        <w:sym w:font="HQPB4" w:char="F039"/>
      </w:r>
      <w:r w:rsidRPr="002D2C2D">
        <w:rPr>
          <w:rFonts w:ascii="Times New Roman" w:hAnsi="Times New Roman" w:cs="Times New Roman"/>
          <w:sz w:val="28"/>
          <w:szCs w:val="28"/>
        </w:rPr>
        <w:sym w:font="HQPB1" w:char="F091"/>
      </w:r>
      <w:r w:rsidRPr="002D2C2D">
        <w:rPr>
          <w:rFonts w:ascii="Times New Roman" w:hAnsi="Times New Roman" w:cs="Times New Roman"/>
          <w:sz w:val="28"/>
          <w:szCs w:val="28"/>
        </w:rPr>
        <w:sym w:font="HQPB4" w:char="F0E3"/>
      </w:r>
      <w:r w:rsidRPr="002D2C2D">
        <w:rPr>
          <w:rFonts w:ascii="Times New Roman" w:hAnsi="Times New Roman" w:cs="Times New Roman"/>
          <w:sz w:val="28"/>
          <w:szCs w:val="28"/>
        </w:rPr>
        <w:sym w:font="HQPB2" w:char="F072"/>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1" w:char="F0B1"/>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1" w:char="F03F"/>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72"/>
      </w:r>
      <w:r w:rsidRPr="002D2C2D">
        <w:rPr>
          <w:rFonts w:ascii="Times New Roman" w:hAnsi="Times New Roman" w:cs="Times New Roman"/>
          <w:sz w:val="28"/>
          <w:szCs w:val="28"/>
        </w:rPr>
        <w:sym w:font="HQPB5" w:char="F09F"/>
      </w:r>
      <w:r w:rsidRPr="002D2C2D">
        <w:rPr>
          <w:rFonts w:ascii="Times New Roman" w:hAnsi="Times New Roman" w:cs="Times New Roman"/>
          <w:sz w:val="28"/>
          <w:szCs w:val="28"/>
        </w:rPr>
        <w:sym w:font="HQPB2" w:char="F078"/>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1" w:char="F0F9"/>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1" w:char="F079"/>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5" w:char="F06F"/>
      </w:r>
      <w:r w:rsidRPr="002D2C2D">
        <w:rPr>
          <w:rFonts w:ascii="Times New Roman" w:hAnsi="Times New Roman" w:cs="Times New Roman"/>
          <w:sz w:val="28"/>
          <w:szCs w:val="28"/>
        </w:rPr>
        <w:sym w:font="HQPB2" w:char="F059"/>
      </w:r>
      <w:r w:rsidRPr="002D2C2D">
        <w:rPr>
          <w:rFonts w:ascii="Times New Roman" w:hAnsi="Times New Roman" w:cs="Times New Roman"/>
          <w:sz w:val="28"/>
          <w:szCs w:val="28"/>
        </w:rPr>
        <w:sym w:font="HQPB4" w:char="F0E3"/>
      </w:r>
      <w:r w:rsidRPr="002D2C2D">
        <w:rPr>
          <w:rFonts w:ascii="Times New Roman" w:hAnsi="Times New Roman" w:cs="Times New Roman"/>
          <w:sz w:val="28"/>
          <w:szCs w:val="28"/>
        </w:rPr>
        <w:sym w:font="HQPB1" w:char="F05F"/>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2" w:char="F04A"/>
      </w:r>
      <w:r w:rsidRPr="002D2C2D">
        <w:rPr>
          <w:rFonts w:ascii="Times New Roman" w:hAnsi="Times New Roman" w:cs="Times New Roman"/>
          <w:sz w:val="28"/>
          <w:szCs w:val="28"/>
        </w:rPr>
        <w:sym w:font="HQPB4" w:char="F0CD"/>
      </w:r>
      <w:r w:rsidRPr="002D2C2D">
        <w:rPr>
          <w:rFonts w:ascii="Times New Roman" w:hAnsi="Times New Roman" w:cs="Times New Roman"/>
          <w:sz w:val="28"/>
          <w:szCs w:val="28"/>
        </w:rPr>
        <w:sym w:font="HQPB2" w:char="F06B"/>
      </w:r>
      <w:r w:rsidRPr="002D2C2D">
        <w:rPr>
          <w:rFonts w:ascii="Times New Roman" w:hAnsi="Times New Roman" w:cs="Times New Roman"/>
          <w:sz w:val="28"/>
          <w:szCs w:val="28"/>
        </w:rPr>
        <w:sym w:font="HQPB4" w:char="F0F6"/>
      </w:r>
      <w:r w:rsidRPr="002D2C2D">
        <w:rPr>
          <w:rFonts w:ascii="Times New Roman" w:hAnsi="Times New Roman" w:cs="Times New Roman"/>
          <w:sz w:val="28"/>
          <w:szCs w:val="28"/>
        </w:rPr>
        <w:sym w:font="HQPB2" w:char="F08E"/>
      </w:r>
      <w:r w:rsidRPr="002D2C2D">
        <w:rPr>
          <w:rFonts w:ascii="Times New Roman" w:hAnsi="Times New Roman" w:cs="Times New Roman"/>
          <w:sz w:val="28"/>
          <w:szCs w:val="28"/>
        </w:rPr>
        <w:sym w:font="HQPB5" w:char="F06E"/>
      </w:r>
      <w:r w:rsidRPr="002D2C2D">
        <w:rPr>
          <w:rFonts w:ascii="Times New Roman" w:hAnsi="Times New Roman" w:cs="Times New Roman"/>
          <w:sz w:val="28"/>
          <w:szCs w:val="28"/>
        </w:rPr>
        <w:sym w:font="HQPB2" w:char="F03D"/>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1" w:char="F0E3"/>
      </w:r>
      <w:r w:rsidRPr="002D2C2D">
        <w:rPr>
          <w:rFonts w:ascii="Times New Roman" w:hAnsi="Times New Roman" w:cs="Times New Roman"/>
          <w:sz w:val="28"/>
          <w:szCs w:val="28"/>
        </w:rPr>
        <w:sym w:font="HQPB4" w:char="F033"/>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2" w:char="F062"/>
      </w:r>
      <w:r w:rsidRPr="002D2C2D">
        <w:rPr>
          <w:rFonts w:ascii="Times New Roman" w:hAnsi="Times New Roman" w:cs="Times New Roman"/>
          <w:sz w:val="28"/>
          <w:szCs w:val="28"/>
        </w:rPr>
        <w:sym w:font="HQPB4" w:char="F0CE"/>
      </w:r>
      <w:r w:rsidRPr="002D2C2D">
        <w:rPr>
          <w:rFonts w:ascii="Times New Roman" w:hAnsi="Times New Roman" w:cs="Times New Roman"/>
          <w:sz w:val="28"/>
          <w:szCs w:val="28"/>
        </w:rPr>
        <w:sym w:font="HQPB1" w:char="F029"/>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72"/>
      </w:r>
      <w:r w:rsidRPr="002D2C2D">
        <w:rPr>
          <w:rFonts w:ascii="Times New Roman" w:hAnsi="Times New Roman" w:cs="Times New Roman"/>
          <w:sz w:val="28"/>
          <w:szCs w:val="28"/>
        </w:rPr>
        <w:sym w:font="HQPB4" w:char="F0F6"/>
      </w:r>
      <w:r w:rsidRPr="002D2C2D">
        <w:rPr>
          <w:rFonts w:ascii="Times New Roman" w:hAnsi="Times New Roman" w:cs="Times New Roman"/>
          <w:sz w:val="28"/>
          <w:szCs w:val="28"/>
        </w:rPr>
        <w:sym w:font="HQPB2" w:char="F04E"/>
      </w:r>
      <w:r w:rsidRPr="002D2C2D">
        <w:rPr>
          <w:rFonts w:ascii="Times New Roman" w:hAnsi="Times New Roman" w:cs="Times New Roman"/>
          <w:sz w:val="28"/>
          <w:szCs w:val="28"/>
        </w:rPr>
        <w:sym w:font="HQPB4" w:char="F09B"/>
      </w:r>
      <w:r w:rsidRPr="002D2C2D">
        <w:rPr>
          <w:rFonts w:ascii="Times New Roman" w:hAnsi="Times New Roman" w:cs="Times New Roman"/>
          <w:sz w:val="28"/>
          <w:szCs w:val="28"/>
        </w:rPr>
        <w:sym w:font="HQPB1" w:char="F03F"/>
      </w:r>
      <w:r w:rsidRPr="002D2C2D">
        <w:rPr>
          <w:rFonts w:ascii="Times New Roman" w:hAnsi="Times New Roman" w:cs="Times New Roman"/>
          <w:sz w:val="28"/>
          <w:szCs w:val="28"/>
        </w:rPr>
        <w:sym w:font="HQPB1" w:char="F08A"/>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1" w:char="F091"/>
      </w:r>
      <w:r w:rsidRPr="002D2C2D">
        <w:rPr>
          <w:rFonts w:ascii="Times New Roman" w:hAnsi="Times New Roman" w:cs="Times New Roman"/>
          <w:sz w:val="28"/>
          <w:szCs w:val="28"/>
        </w:rPr>
        <w:sym w:font="HQPB5" w:char="F072"/>
      </w:r>
      <w:r w:rsidRPr="002D2C2D">
        <w:rPr>
          <w:rFonts w:ascii="Times New Roman" w:hAnsi="Times New Roman" w:cs="Times New Roman"/>
          <w:sz w:val="28"/>
          <w:szCs w:val="28"/>
        </w:rPr>
        <w:sym w:font="HQPB1" w:char="F026"/>
      </w:r>
      <w:r w:rsidRPr="002D2C2D">
        <w:rPr>
          <w:rFonts w:ascii="Times New Roman" w:hAnsi="Times New Roman" w:cs="Times New Roman"/>
          <w:sz w:val="28"/>
          <w:szCs w:val="28"/>
        </w:rPr>
        <w:sym w:font="HQPB2" w:char="F062"/>
      </w:r>
      <w:r w:rsidRPr="002D2C2D">
        <w:rPr>
          <w:rFonts w:ascii="Times New Roman" w:hAnsi="Times New Roman" w:cs="Times New Roman"/>
          <w:sz w:val="28"/>
          <w:szCs w:val="28"/>
        </w:rPr>
        <w:sym w:font="HQPB5" w:char="F072"/>
      </w:r>
      <w:r w:rsidRPr="002D2C2D">
        <w:rPr>
          <w:rFonts w:ascii="Times New Roman" w:hAnsi="Times New Roman" w:cs="Times New Roman"/>
          <w:sz w:val="28"/>
          <w:szCs w:val="28"/>
        </w:rPr>
        <w:sym w:font="HQPB1" w:char="F026"/>
      </w:r>
      <w:r w:rsidRPr="002D2C2D">
        <w:rPr>
          <w:rFonts w:ascii="Times New Roman" w:hAnsi="Times New Roman" w:cs="Times New Roman"/>
          <w:sz w:val="28"/>
          <w:szCs w:val="28"/>
        </w:rPr>
        <w:sym w:font="HQPB5" w:char="F028"/>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4" w:char="F0FE"/>
      </w:r>
      <w:r w:rsidRPr="002D2C2D">
        <w:rPr>
          <w:rFonts w:ascii="Times New Roman" w:hAnsi="Times New Roman" w:cs="Times New Roman"/>
          <w:sz w:val="28"/>
          <w:szCs w:val="28"/>
        </w:rPr>
        <w:sym w:font="HQPB2" w:char="F071"/>
      </w:r>
      <w:r w:rsidRPr="002D2C2D">
        <w:rPr>
          <w:rFonts w:ascii="Times New Roman" w:hAnsi="Times New Roman" w:cs="Times New Roman"/>
          <w:sz w:val="28"/>
          <w:szCs w:val="28"/>
        </w:rPr>
        <w:sym w:font="HQPB4" w:char="F0E3"/>
      </w:r>
      <w:r w:rsidRPr="002D2C2D">
        <w:rPr>
          <w:rFonts w:ascii="Times New Roman" w:hAnsi="Times New Roman" w:cs="Times New Roman"/>
          <w:sz w:val="28"/>
          <w:szCs w:val="28"/>
        </w:rPr>
        <w:sym w:font="HQPB1" w:char="F0E8"/>
      </w:r>
      <w:r w:rsidRPr="002D2C2D">
        <w:rPr>
          <w:rFonts w:ascii="Times New Roman" w:hAnsi="Times New Roman" w:cs="Times New Roman"/>
          <w:sz w:val="28"/>
          <w:szCs w:val="28"/>
        </w:rPr>
        <w:sym w:font="HQPB4" w:char="F0C5"/>
      </w:r>
      <w:r w:rsidRPr="002D2C2D">
        <w:rPr>
          <w:rFonts w:ascii="Times New Roman" w:hAnsi="Times New Roman" w:cs="Times New Roman"/>
          <w:sz w:val="28"/>
          <w:szCs w:val="28"/>
        </w:rPr>
        <w:sym w:font="HQPB1" w:char="F0CA"/>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1" w:char="F08E"/>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1" w:char="F049"/>
      </w:r>
      <w:r w:rsidRPr="002D2C2D">
        <w:rPr>
          <w:rFonts w:ascii="Times New Roman" w:hAnsi="Times New Roman" w:cs="Times New Roman"/>
          <w:sz w:val="28"/>
          <w:szCs w:val="28"/>
        </w:rPr>
        <w:sym w:font="HQPB4" w:char="F0F3"/>
      </w:r>
      <w:r w:rsidRPr="002D2C2D">
        <w:rPr>
          <w:rFonts w:ascii="Times New Roman" w:hAnsi="Times New Roman" w:cs="Times New Roman"/>
          <w:sz w:val="28"/>
          <w:szCs w:val="28"/>
        </w:rPr>
        <w:sym w:font="HQPB1" w:char="F0A1"/>
      </w:r>
      <w:r w:rsidRPr="002D2C2D">
        <w:rPr>
          <w:rFonts w:ascii="Times New Roman" w:hAnsi="Times New Roman" w:cs="Times New Roman"/>
          <w:sz w:val="28"/>
          <w:szCs w:val="28"/>
        </w:rPr>
        <w:sym w:font="HQPB5" w:char="F06E"/>
      </w:r>
      <w:r w:rsidRPr="002D2C2D">
        <w:rPr>
          <w:rFonts w:ascii="Times New Roman" w:hAnsi="Times New Roman" w:cs="Times New Roman"/>
          <w:sz w:val="28"/>
          <w:szCs w:val="28"/>
        </w:rPr>
        <w:sym w:font="HQPB1" w:char="F040"/>
      </w:r>
      <w:r w:rsidRPr="002D2C2D">
        <w:rPr>
          <w:rFonts w:ascii="Times New Roman" w:hAnsi="Times New Roman" w:cs="Times New Roman"/>
          <w:sz w:val="28"/>
          <w:szCs w:val="28"/>
        </w:rPr>
        <w:sym w:font="HQPB4" w:char="F0F6"/>
      </w:r>
      <w:r w:rsidRPr="002D2C2D">
        <w:rPr>
          <w:rFonts w:ascii="Times New Roman" w:hAnsi="Times New Roman" w:cs="Times New Roman"/>
          <w:sz w:val="28"/>
          <w:szCs w:val="28"/>
        </w:rPr>
        <w:sym w:font="HQPB3" w:char="F02F"/>
      </w:r>
      <w:r w:rsidRPr="002D2C2D">
        <w:rPr>
          <w:rFonts w:ascii="Times New Roman" w:hAnsi="Times New Roman" w:cs="Times New Roman"/>
          <w:sz w:val="28"/>
          <w:szCs w:val="28"/>
        </w:rPr>
        <w:sym w:font="HQPB4" w:char="F0E4"/>
      </w:r>
      <w:r w:rsidRPr="002D2C2D">
        <w:rPr>
          <w:rFonts w:ascii="Times New Roman" w:hAnsi="Times New Roman" w:cs="Times New Roman"/>
          <w:sz w:val="28"/>
          <w:szCs w:val="28"/>
        </w:rPr>
        <w:sym w:font="HQPB2" w:char="F02E"/>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1" w:char="F089"/>
      </w:r>
      <w:r w:rsidRPr="002D2C2D">
        <w:rPr>
          <w:rFonts w:ascii="Times New Roman" w:hAnsi="Times New Roman" w:cs="Times New Roman"/>
          <w:sz w:val="28"/>
          <w:szCs w:val="28"/>
        </w:rPr>
        <w:sym w:font="HQPB2" w:char="F0BB"/>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2" w:char="F039"/>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2" w:char="F072"/>
      </w:r>
      <w:r w:rsidRPr="002D2C2D">
        <w:rPr>
          <w:rFonts w:ascii="Times New Roman" w:hAnsi="Times New Roman" w:cs="Times New Roman"/>
          <w:sz w:val="28"/>
          <w:szCs w:val="28"/>
        </w:rPr>
        <w:sym w:font="HQPB5" w:char="F072"/>
      </w:r>
      <w:r w:rsidRPr="002D2C2D">
        <w:rPr>
          <w:rFonts w:ascii="Times New Roman" w:hAnsi="Times New Roman" w:cs="Times New Roman"/>
          <w:sz w:val="28"/>
          <w:szCs w:val="28"/>
        </w:rPr>
        <w:sym w:font="HQPB1" w:char="F026"/>
      </w:r>
      <w:r w:rsidRPr="002D2C2D">
        <w:rPr>
          <w:rFonts w:ascii="Times New Roman" w:hAnsi="Times New Roman" w:cs="Times New Roman"/>
          <w:sz w:val="28"/>
          <w:szCs w:val="28"/>
        </w:rPr>
        <w:sym w:font="HQPB5" w:char="F09F"/>
      </w:r>
      <w:r w:rsidRPr="002D2C2D">
        <w:rPr>
          <w:rFonts w:ascii="Times New Roman" w:hAnsi="Times New Roman" w:cs="Times New Roman"/>
          <w:sz w:val="28"/>
          <w:szCs w:val="28"/>
        </w:rPr>
        <w:sym w:font="HQPB2" w:char="F078"/>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1" w:char="F0F9"/>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1" w:char="F079"/>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5A"/>
      </w:r>
      <w:r w:rsidRPr="002D2C2D">
        <w:rPr>
          <w:rFonts w:ascii="Times New Roman" w:hAnsi="Times New Roman" w:cs="Times New Roman"/>
          <w:sz w:val="28"/>
          <w:szCs w:val="28"/>
        </w:rPr>
        <w:sym w:font="HQPB4" w:char="F0E3"/>
      </w:r>
      <w:r w:rsidRPr="002D2C2D">
        <w:rPr>
          <w:rFonts w:ascii="Times New Roman" w:hAnsi="Times New Roman" w:cs="Times New Roman"/>
          <w:sz w:val="28"/>
          <w:szCs w:val="28"/>
        </w:rPr>
        <w:sym w:font="HQPB1" w:char="F05F"/>
      </w:r>
      <w:r w:rsidRPr="002D2C2D">
        <w:rPr>
          <w:rFonts w:ascii="Times New Roman" w:hAnsi="Times New Roman" w:cs="Times New Roman"/>
          <w:sz w:val="28"/>
          <w:szCs w:val="28"/>
        </w:rPr>
        <w:sym w:font="HQPB4" w:char="F0F6"/>
      </w:r>
      <w:r w:rsidRPr="002D2C2D">
        <w:rPr>
          <w:rFonts w:ascii="Times New Roman" w:hAnsi="Times New Roman" w:cs="Times New Roman"/>
          <w:sz w:val="28"/>
          <w:szCs w:val="28"/>
        </w:rPr>
        <w:sym w:font="HQPB3" w:char="F02F"/>
      </w:r>
      <w:r w:rsidRPr="002D2C2D">
        <w:rPr>
          <w:rFonts w:ascii="Times New Roman" w:hAnsi="Times New Roman" w:cs="Times New Roman"/>
          <w:sz w:val="28"/>
          <w:szCs w:val="28"/>
        </w:rPr>
        <w:sym w:font="HQPB4" w:char="F0E4"/>
      </w:r>
      <w:r w:rsidRPr="002D2C2D">
        <w:rPr>
          <w:rFonts w:ascii="Times New Roman" w:hAnsi="Times New Roman" w:cs="Times New Roman"/>
          <w:sz w:val="28"/>
          <w:szCs w:val="28"/>
        </w:rPr>
        <w:sym w:font="HQPB2" w:char="F033"/>
      </w:r>
      <w:r w:rsidRPr="002D2C2D">
        <w:rPr>
          <w:rFonts w:ascii="Times New Roman" w:hAnsi="Times New Roman" w:cs="Times New Roman"/>
          <w:sz w:val="28"/>
          <w:szCs w:val="28"/>
        </w:rPr>
        <w:sym w:font="HQPB4" w:char="F0F8"/>
      </w:r>
      <w:r w:rsidRPr="002D2C2D">
        <w:rPr>
          <w:rFonts w:ascii="Times New Roman" w:hAnsi="Times New Roman" w:cs="Times New Roman"/>
          <w:sz w:val="28"/>
          <w:szCs w:val="28"/>
        </w:rPr>
        <w:sym w:font="HQPB2" w:char="F08B"/>
      </w:r>
      <w:r w:rsidRPr="002D2C2D">
        <w:rPr>
          <w:rFonts w:ascii="Times New Roman" w:hAnsi="Times New Roman" w:cs="Times New Roman"/>
          <w:sz w:val="28"/>
          <w:szCs w:val="28"/>
        </w:rPr>
        <w:sym w:font="HQPB5" w:char="F06E"/>
      </w:r>
      <w:r w:rsidRPr="002D2C2D">
        <w:rPr>
          <w:rFonts w:ascii="Times New Roman" w:hAnsi="Times New Roman" w:cs="Times New Roman"/>
          <w:sz w:val="28"/>
          <w:szCs w:val="28"/>
        </w:rPr>
        <w:sym w:font="HQPB2" w:char="F03D"/>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1" w:char="F0E6"/>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1" w:char="F08C"/>
      </w:r>
      <w:r w:rsidRPr="002D2C2D">
        <w:rPr>
          <w:rFonts w:ascii="Times New Roman" w:hAnsi="Times New Roman" w:cs="Times New Roman"/>
          <w:sz w:val="28"/>
          <w:szCs w:val="28"/>
        </w:rPr>
        <w:sym w:font="HQPB4" w:char="F0CE"/>
      </w:r>
      <w:r w:rsidRPr="002D2C2D">
        <w:rPr>
          <w:rFonts w:ascii="Times New Roman" w:hAnsi="Times New Roman" w:cs="Times New Roman"/>
          <w:sz w:val="28"/>
          <w:szCs w:val="28"/>
        </w:rPr>
        <w:sym w:font="HQPB1" w:char="F029"/>
      </w:r>
      <w:r w:rsidRPr="002D2C2D">
        <w:rPr>
          <w:rFonts w:ascii="Times New Roman" w:hAnsi="Times New Roman" w:cs="Times New Roman"/>
          <w:sz w:val="28"/>
          <w:szCs w:val="28"/>
        </w:rPr>
        <w:sym w:font="HQPB2" w:char="F04E"/>
      </w:r>
      <w:r w:rsidRPr="002D2C2D">
        <w:rPr>
          <w:rFonts w:ascii="Times New Roman" w:hAnsi="Times New Roman" w:cs="Times New Roman"/>
          <w:sz w:val="28"/>
          <w:szCs w:val="28"/>
        </w:rPr>
        <w:sym w:font="HQPB4" w:char="F0E7"/>
      </w:r>
      <w:r w:rsidRPr="002D2C2D">
        <w:rPr>
          <w:rFonts w:ascii="Times New Roman" w:hAnsi="Times New Roman" w:cs="Times New Roman"/>
          <w:sz w:val="28"/>
          <w:szCs w:val="28"/>
        </w:rPr>
        <w:sym w:font="HQPB1" w:char="F046"/>
      </w:r>
      <w:r w:rsidRPr="002D2C2D">
        <w:rPr>
          <w:rFonts w:ascii="Times New Roman" w:hAnsi="Times New Roman" w:cs="Times New Roman"/>
          <w:sz w:val="28"/>
          <w:szCs w:val="28"/>
        </w:rPr>
        <w:sym w:font="HQPB4" w:char="F0F4"/>
      </w:r>
      <w:r w:rsidRPr="002D2C2D">
        <w:rPr>
          <w:rFonts w:ascii="Times New Roman" w:hAnsi="Times New Roman" w:cs="Times New Roman"/>
          <w:sz w:val="28"/>
          <w:szCs w:val="28"/>
        </w:rPr>
        <w:sym w:font="HQPB2" w:char="F04A"/>
      </w:r>
      <w:r w:rsidRPr="002D2C2D">
        <w:rPr>
          <w:rFonts w:ascii="Times New Roman" w:hAnsi="Times New Roman" w:cs="Times New Roman"/>
          <w:sz w:val="28"/>
          <w:szCs w:val="28"/>
        </w:rPr>
        <w:sym w:font="HQPB4" w:char="F0AF"/>
      </w:r>
      <w:r w:rsidRPr="002D2C2D">
        <w:rPr>
          <w:rFonts w:ascii="Times New Roman" w:hAnsi="Times New Roman" w:cs="Times New Roman"/>
          <w:sz w:val="28"/>
          <w:szCs w:val="28"/>
        </w:rPr>
        <w:sym w:font="HQPB2" w:char="F03D"/>
      </w:r>
      <w:r w:rsidRPr="002D2C2D">
        <w:rPr>
          <w:rFonts w:ascii="Times New Roman" w:hAnsi="Times New Roman" w:cs="Times New Roman"/>
          <w:sz w:val="28"/>
          <w:szCs w:val="28"/>
        </w:rPr>
        <w:sym w:font="HQPB5" w:char="F079"/>
      </w:r>
      <w:r w:rsidRPr="002D2C2D">
        <w:rPr>
          <w:rFonts w:ascii="Times New Roman" w:hAnsi="Times New Roman" w:cs="Times New Roman"/>
          <w:sz w:val="28"/>
          <w:szCs w:val="28"/>
        </w:rPr>
        <w:sym w:font="HQPB1" w:char="F099"/>
      </w:r>
      <w:r w:rsidRPr="002D2C2D">
        <w:rPr>
          <w:rFonts w:ascii="Times New Roman" w:hAnsi="Times New Roman" w:cs="Times New Roman"/>
          <w:sz w:val="28"/>
          <w:szCs w:val="28"/>
        </w:rPr>
        <w:sym w:font="HQPB5" w:char="F021"/>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4" w:char="F0A8"/>
      </w:r>
      <w:r w:rsidRPr="002D2C2D">
        <w:rPr>
          <w:rFonts w:ascii="Times New Roman" w:hAnsi="Times New Roman" w:cs="Times New Roman"/>
          <w:sz w:val="28"/>
          <w:szCs w:val="28"/>
        </w:rPr>
        <w:sym w:font="HQPB2" w:char="F042"/>
      </w:r>
      <w:r w:rsidRPr="002D2C2D">
        <w:rPr>
          <w:rFonts w:ascii="Times New Roman" w:hAnsi="Times New Roman" w:cs="Times New Roman"/>
          <w:sz w:val="28"/>
          <w:szCs w:val="28"/>
        </w:rPr>
        <w:sym w:font="HQPB2" w:char="F04C"/>
      </w:r>
      <w:r w:rsidRPr="002D2C2D">
        <w:rPr>
          <w:rFonts w:ascii="Times New Roman" w:hAnsi="Times New Roman" w:cs="Times New Roman"/>
          <w:sz w:val="28"/>
          <w:szCs w:val="28"/>
        </w:rPr>
        <w:sym w:font="HQPB4" w:char="F0E4"/>
      </w:r>
      <w:r w:rsidRPr="002D2C2D">
        <w:rPr>
          <w:rFonts w:ascii="Times New Roman" w:hAnsi="Times New Roman" w:cs="Times New Roman"/>
          <w:sz w:val="28"/>
          <w:szCs w:val="28"/>
        </w:rPr>
        <w:sym w:font="HQPB2" w:char="F0EA"/>
      </w:r>
      <w:r w:rsidRPr="002D2C2D">
        <w:rPr>
          <w:rFonts w:ascii="Times New Roman" w:hAnsi="Times New Roman" w:cs="Times New Roman"/>
          <w:sz w:val="28"/>
          <w:szCs w:val="28"/>
        </w:rPr>
        <w:sym w:font="HQPB4" w:char="F0F8"/>
      </w:r>
      <w:r w:rsidRPr="002D2C2D">
        <w:rPr>
          <w:rFonts w:ascii="Times New Roman" w:hAnsi="Times New Roman" w:cs="Times New Roman"/>
          <w:sz w:val="28"/>
          <w:szCs w:val="28"/>
        </w:rPr>
        <w:sym w:font="HQPB2" w:char="F08B"/>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1" w:char="F03F"/>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E4"/>
      </w:r>
      <w:r w:rsidRPr="002D2C2D">
        <w:rPr>
          <w:rFonts w:ascii="Times New Roman" w:hAnsi="Times New Roman" w:cs="Times New Roman"/>
          <w:sz w:val="28"/>
          <w:szCs w:val="28"/>
        </w:rPr>
        <w:sym w:font="HQPB4" w:char="F0C5"/>
      </w:r>
      <w:r w:rsidRPr="002D2C2D">
        <w:rPr>
          <w:rFonts w:ascii="Times New Roman" w:hAnsi="Times New Roman" w:cs="Times New Roman"/>
          <w:sz w:val="28"/>
          <w:szCs w:val="28"/>
        </w:rPr>
        <w:sym w:font="HQPB2" w:char="F024"/>
      </w:r>
      <w:r w:rsidRPr="002D2C2D">
        <w:rPr>
          <w:rFonts w:ascii="Times New Roman" w:hAnsi="Times New Roman" w:cs="Times New Roman"/>
          <w:sz w:val="28"/>
          <w:szCs w:val="28"/>
        </w:rPr>
        <w:sym w:font="HQPB2" w:char="F072"/>
      </w:r>
      <w:r w:rsidRPr="002D2C2D">
        <w:rPr>
          <w:rFonts w:ascii="Times New Roman" w:hAnsi="Times New Roman" w:cs="Times New Roman"/>
          <w:sz w:val="28"/>
          <w:szCs w:val="28"/>
        </w:rPr>
        <w:sym w:font="HQPB4" w:char="F0E1"/>
      </w:r>
      <w:r w:rsidRPr="002D2C2D">
        <w:rPr>
          <w:rFonts w:ascii="Times New Roman" w:hAnsi="Times New Roman" w:cs="Times New Roman"/>
          <w:sz w:val="28"/>
          <w:szCs w:val="28"/>
        </w:rPr>
        <w:sym w:font="HQPB1" w:char="F08F"/>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1" w:char="F0E8"/>
      </w:r>
      <w:r w:rsidRPr="002D2C2D">
        <w:rPr>
          <w:rFonts w:ascii="Times New Roman" w:hAnsi="Times New Roman" w:cs="Times New Roman"/>
          <w:sz w:val="28"/>
          <w:szCs w:val="28"/>
        </w:rPr>
        <w:sym w:font="HQPB5" w:char="F070"/>
      </w:r>
      <w:r w:rsidRPr="002D2C2D">
        <w:rPr>
          <w:rFonts w:ascii="Times New Roman" w:hAnsi="Times New Roman" w:cs="Times New Roman"/>
          <w:sz w:val="28"/>
          <w:szCs w:val="28"/>
        </w:rPr>
        <w:sym w:font="HQPB3" w:char="F052"/>
      </w:r>
      <w:r w:rsidRPr="002D2C2D">
        <w:rPr>
          <w:rFonts w:ascii="Times New Roman" w:hAnsi="Times New Roman" w:cs="Times New Roman"/>
          <w:sz w:val="28"/>
          <w:szCs w:val="28"/>
        </w:rPr>
        <w:sym w:font="HQPB4" w:char="F0F9"/>
      </w:r>
      <w:r w:rsidRPr="002D2C2D">
        <w:rPr>
          <w:rFonts w:ascii="Times New Roman" w:hAnsi="Times New Roman" w:cs="Times New Roman"/>
          <w:sz w:val="28"/>
          <w:szCs w:val="28"/>
        </w:rPr>
        <w:sym w:font="HQPB3" w:char="F051"/>
      </w:r>
      <w:r w:rsidRPr="002D2C2D">
        <w:rPr>
          <w:rFonts w:ascii="Times New Roman" w:hAnsi="Times New Roman" w:cs="Times New Roman"/>
          <w:sz w:val="28"/>
          <w:szCs w:val="28"/>
        </w:rPr>
        <w:sym w:font="HQPB5" w:char="F024"/>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4" w:char="F0CE"/>
      </w:r>
      <w:r w:rsidRPr="002D2C2D">
        <w:rPr>
          <w:rFonts w:ascii="Times New Roman" w:hAnsi="Times New Roman" w:cs="Times New Roman"/>
          <w:sz w:val="28"/>
          <w:szCs w:val="28"/>
        </w:rPr>
        <w:sym w:font="HQPB1" w:char="F02F"/>
      </w:r>
      <w:r w:rsidRPr="002D2C2D">
        <w:rPr>
          <w:rFonts w:ascii="Times New Roman" w:hAnsi="Times New Roman" w:cs="Times New Roman"/>
          <w:sz w:val="28"/>
          <w:szCs w:val="28"/>
        </w:rPr>
        <w:sym w:font="HQPB4" w:char="F033"/>
      </w:r>
      <w:r w:rsidRPr="002D2C2D">
        <w:rPr>
          <w:rFonts w:ascii="Times New Roman" w:hAnsi="Times New Roman" w:cs="Times New Roman"/>
          <w:sz w:val="28"/>
          <w:szCs w:val="28"/>
        </w:rPr>
        <w:sym w:font="HQPB5" w:char="F028"/>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2" w:char="F071"/>
      </w:r>
      <w:r w:rsidRPr="002D2C2D">
        <w:rPr>
          <w:rFonts w:ascii="Times New Roman" w:hAnsi="Times New Roman" w:cs="Times New Roman"/>
          <w:sz w:val="28"/>
          <w:szCs w:val="28"/>
        </w:rPr>
        <w:sym w:font="HQPB4" w:char="F0E0"/>
      </w:r>
      <w:r w:rsidRPr="002D2C2D">
        <w:rPr>
          <w:rFonts w:ascii="Times New Roman" w:hAnsi="Times New Roman" w:cs="Times New Roman"/>
          <w:sz w:val="28"/>
          <w:szCs w:val="28"/>
        </w:rPr>
        <w:sym w:font="HQPB2" w:char="F029"/>
      </w:r>
      <w:r w:rsidRPr="002D2C2D">
        <w:rPr>
          <w:rFonts w:ascii="Times New Roman" w:hAnsi="Times New Roman" w:cs="Times New Roman"/>
          <w:sz w:val="28"/>
          <w:szCs w:val="28"/>
        </w:rPr>
        <w:sym w:font="HQPB4" w:char="F0A8"/>
      </w:r>
      <w:r w:rsidRPr="002D2C2D">
        <w:rPr>
          <w:rFonts w:ascii="Times New Roman" w:hAnsi="Times New Roman" w:cs="Times New Roman"/>
          <w:sz w:val="28"/>
          <w:szCs w:val="28"/>
        </w:rPr>
        <w:sym w:font="HQPB1" w:char="F03F"/>
      </w:r>
      <w:r w:rsidRPr="002D2C2D">
        <w:rPr>
          <w:rFonts w:ascii="Times New Roman" w:hAnsi="Times New Roman" w:cs="Times New Roman"/>
          <w:sz w:val="28"/>
          <w:szCs w:val="28"/>
        </w:rPr>
        <w:sym w:font="HQPB5" w:char="F024"/>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72"/>
      </w:r>
      <w:r w:rsidRPr="002D2C2D">
        <w:rPr>
          <w:rFonts w:ascii="Times New Roman" w:hAnsi="Times New Roman" w:cs="Times New Roman"/>
          <w:sz w:val="28"/>
          <w:szCs w:val="28"/>
        </w:rPr>
        <w:sym w:font="HQPB5" w:char="F0A9"/>
      </w:r>
      <w:r w:rsidRPr="002D2C2D">
        <w:rPr>
          <w:rFonts w:ascii="Times New Roman" w:hAnsi="Times New Roman" w:cs="Times New Roman"/>
          <w:sz w:val="28"/>
          <w:szCs w:val="28"/>
        </w:rPr>
        <w:sym w:font="HQPB1" w:char="F021"/>
      </w:r>
      <w:r w:rsidRPr="002D2C2D">
        <w:rPr>
          <w:rFonts w:ascii="Times New Roman" w:hAnsi="Times New Roman" w:cs="Times New Roman"/>
          <w:sz w:val="28"/>
          <w:szCs w:val="28"/>
        </w:rPr>
        <w:sym w:font="HQPB5" w:char="F024"/>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5" w:char="F028"/>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4" w:char="F0FE"/>
      </w:r>
      <w:r w:rsidRPr="002D2C2D">
        <w:rPr>
          <w:rFonts w:ascii="Times New Roman" w:hAnsi="Times New Roman" w:cs="Times New Roman"/>
          <w:sz w:val="28"/>
          <w:szCs w:val="28"/>
        </w:rPr>
        <w:sym w:font="HQPB2" w:char="F071"/>
      </w:r>
      <w:r w:rsidRPr="002D2C2D">
        <w:rPr>
          <w:rFonts w:ascii="Times New Roman" w:hAnsi="Times New Roman" w:cs="Times New Roman"/>
          <w:sz w:val="28"/>
          <w:szCs w:val="28"/>
        </w:rPr>
        <w:sym w:font="HQPB4" w:char="F0DF"/>
      </w:r>
      <w:r w:rsidRPr="002D2C2D">
        <w:rPr>
          <w:rFonts w:ascii="Times New Roman" w:hAnsi="Times New Roman" w:cs="Times New Roman"/>
          <w:sz w:val="28"/>
          <w:szCs w:val="28"/>
        </w:rPr>
        <w:sym w:font="HQPB2" w:char="F04A"/>
      </w:r>
      <w:r w:rsidRPr="002D2C2D">
        <w:rPr>
          <w:rFonts w:ascii="Times New Roman" w:hAnsi="Times New Roman" w:cs="Times New Roman"/>
          <w:sz w:val="28"/>
          <w:szCs w:val="28"/>
        </w:rPr>
        <w:sym w:font="HQPB5" w:char="F06E"/>
      </w:r>
      <w:r w:rsidRPr="002D2C2D">
        <w:rPr>
          <w:rFonts w:ascii="Times New Roman" w:hAnsi="Times New Roman" w:cs="Times New Roman"/>
          <w:sz w:val="28"/>
          <w:szCs w:val="28"/>
        </w:rPr>
        <w:sym w:font="HQPB2" w:char="F03D"/>
      </w:r>
      <w:r w:rsidRPr="002D2C2D">
        <w:rPr>
          <w:rFonts w:ascii="Times New Roman" w:hAnsi="Times New Roman" w:cs="Times New Roman"/>
          <w:sz w:val="28"/>
          <w:szCs w:val="28"/>
        </w:rPr>
        <w:sym w:font="HQPB4" w:char="F0F4"/>
      </w:r>
      <w:r w:rsidRPr="002D2C2D">
        <w:rPr>
          <w:rFonts w:ascii="Times New Roman" w:hAnsi="Times New Roman" w:cs="Times New Roman"/>
          <w:sz w:val="28"/>
          <w:szCs w:val="28"/>
        </w:rPr>
        <w:sym w:font="HQPB1" w:char="F0E3"/>
      </w:r>
      <w:r w:rsidRPr="002D2C2D">
        <w:rPr>
          <w:rFonts w:ascii="Times New Roman" w:hAnsi="Times New Roman" w:cs="Times New Roman"/>
          <w:sz w:val="28"/>
          <w:szCs w:val="28"/>
        </w:rPr>
        <w:sym w:font="HQPB5" w:char="F024"/>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72"/>
      </w:r>
      <w:r w:rsidRPr="002D2C2D">
        <w:rPr>
          <w:rFonts w:ascii="Times New Roman" w:hAnsi="Times New Roman" w:cs="Times New Roman"/>
          <w:sz w:val="28"/>
          <w:szCs w:val="28"/>
        </w:rPr>
        <w:sym w:font="HQPB4" w:char="F0A8"/>
      </w:r>
      <w:r w:rsidRPr="002D2C2D">
        <w:rPr>
          <w:rFonts w:ascii="Times New Roman" w:hAnsi="Times New Roman" w:cs="Times New Roman"/>
          <w:sz w:val="28"/>
          <w:szCs w:val="28"/>
        </w:rPr>
        <w:sym w:font="HQPB2" w:char="F062"/>
      </w:r>
      <w:r w:rsidRPr="002D2C2D">
        <w:rPr>
          <w:rFonts w:ascii="Times New Roman" w:hAnsi="Times New Roman" w:cs="Times New Roman"/>
          <w:sz w:val="28"/>
          <w:szCs w:val="28"/>
        </w:rPr>
        <w:sym w:font="HQPB5" w:char="F072"/>
      </w:r>
      <w:r w:rsidRPr="002D2C2D">
        <w:rPr>
          <w:rFonts w:ascii="Times New Roman" w:hAnsi="Times New Roman" w:cs="Times New Roman"/>
          <w:sz w:val="28"/>
          <w:szCs w:val="28"/>
        </w:rPr>
        <w:sym w:font="HQPB1" w:char="F026"/>
      </w:r>
      <w:r w:rsidRPr="002D2C2D">
        <w:rPr>
          <w:rFonts w:ascii="Times New Roman" w:hAnsi="Times New Roman" w:cs="Times New Roman"/>
          <w:sz w:val="28"/>
          <w:szCs w:val="28"/>
        </w:rPr>
        <w:sym w:font="HQPB5" w:char="F0A9"/>
      </w:r>
      <w:r w:rsidRPr="002D2C2D">
        <w:rPr>
          <w:rFonts w:ascii="Times New Roman" w:hAnsi="Times New Roman" w:cs="Times New Roman"/>
          <w:sz w:val="28"/>
          <w:szCs w:val="28"/>
        </w:rPr>
        <w:sym w:font="HQPB1" w:char="F021"/>
      </w:r>
      <w:r w:rsidRPr="002D2C2D">
        <w:rPr>
          <w:rFonts w:ascii="Times New Roman" w:hAnsi="Times New Roman" w:cs="Times New Roman"/>
          <w:sz w:val="28"/>
          <w:szCs w:val="28"/>
        </w:rPr>
        <w:sym w:font="HQPB5" w:char="F024"/>
      </w:r>
      <w:r w:rsidRPr="002D2C2D">
        <w:rPr>
          <w:rFonts w:ascii="Times New Roman" w:hAnsi="Times New Roman" w:cs="Times New Roman"/>
          <w:sz w:val="28"/>
          <w:szCs w:val="28"/>
        </w:rPr>
        <w:sym w:font="HQPB1" w:char="F023"/>
      </w:r>
      <w:r w:rsidRPr="002D2C2D">
        <w:rPr>
          <w:rFonts w:ascii="Times New Roman" w:hAnsi="Times New Roman" w:cs="Times New Roman"/>
          <w:sz w:val="28"/>
          <w:szCs w:val="28"/>
        </w:rPr>
        <w:sym w:font="HQPB1" w:char="F024"/>
      </w:r>
      <w:r w:rsidRPr="002D2C2D">
        <w:rPr>
          <w:rFonts w:ascii="Times New Roman" w:hAnsi="Times New Roman" w:cs="Times New Roman"/>
          <w:sz w:val="28"/>
          <w:szCs w:val="28"/>
        </w:rPr>
        <w:sym w:font="HQPB5" w:char="F06F"/>
      </w:r>
      <w:r w:rsidRPr="002D2C2D">
        <w:rPr>
          <w:rFonts w:ascii="Times New Roman" w:hAnsi="Times New Roman" w:cs="Times New Roman"/>
          <w:sz w:val="28"/>
          <w:szCs w:val="28"/>
        </w:rPr>
        <w:sym w:font="HQPB2" w:char="F0FF"/>
      </w:r>
      <w:r w:rsidRPr="002D2C2D">
        <w:rPr>
          <w:rFonts w:ascii="Times New Roman" w:hAnsi="Times New Roman" w:cs="Times New Roman"/>
          <w:sz w:val="28"/>
          <w:szCs w:val="28"/>
        </w:rPr>
        <w:sym w:font="HQPB4" w:char="F0CF"/>
      </w:r>
      <w:r w:rsidRPr="002D2C2D">
        <w:rPr>
          <w:rFonts w:ascii="Times New Roman" w:hAnsi="Times New Roman" w:cs="Times New Roman"/>
          <w:sz w:val="28"/>
          <w:szCs w:val="28"/>
        </w:rPr>
        <w:sym w:font="HQPB1" w:char="F033"/>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2" w:char="F062"/>
      </w:r>
      <w:r w:rsidRPr="002D2C2D">
        <w:rPr>
          <w:rFonts w:ascii="Times New Roman" w:hAnsi="Times New Roman" w:cs="Times New Roman"/>
          <w:sz w:val="28"/>
          <w:szCs w:val="28"/>
        </w:rPr>
        <w:sym w:font="HQPB2" w:char="F071"/>
      </w:r>
      <w:r w:rsidRPr="002D2C2D">
        <w:rPr>
          <w:rFonts w:ascii="Times New Roman" w:hAnsi="Times New Roman" w:cs="Times New Roman"/>
          <w:sz w:val="28"/>
          <w:szCs w:val="28"/>
        </w:rPr>
        <w:sym w:font="HQPB4" w:char="F0E8"/>
      </w:r>
      <w:r w:rsidRPr="002D2C2D">
        <w:rPr>
          <w:rFonts w:ascii="Times New Roman" w:hAnsi="Times New Roman" w:cs="Times New Roman"/>
          <w:sz w:val="28"/>
          <w:szCs w:val="28"/>
        </w:rPr>
        <w:sym w:font="HQPB2" w:char="F03D"/>
      </w:r>
      <w:r w:rsidRPr="002D2C2D">
        <w:rPr>
          <w:rFonts w:ascii="Times New Roman" w:hAnsi="Times New Roman" w:cs="Times New Roman"/>
          <w:sz w:val="28"/>
          <w:szCs w:val="28"/>
        </w:rPr>
        <w:sym w:font="HQPB5" w:char="F075"/>
      </w:r>
      <w:r w:rsidRPr="002D2C2D">
        <w:rPr>
          <w:rFonts w:ascii="Times New Roman" w:hAnsi="Times New Roman" w:cs="Times New Roman"/>
          <w:sz w:val="28"/>
          <w:szCs w:val="28"/>
        </w:rPr>
        <w:sym w:font="HQPB2" w:char="F04B"/>
      </w:r>
      <w:r w:rsidRPr="002D2C2D">
        <w:rPr>
          <w:rFonts w:ascii="Times New Roman" w:hAnsi="Times New Roman" w:cs="Times New Roman"/>
          <w:sz w:val="28"/>
          <w:szCs w:val="28"/>
        </w:rPr>
        <w:sym w:font="HQPB4" w:char="F0F7"/>
      </w:r>
      <w:r w:rsidRPr="002D2C2D">
        <w:rPr>
          <w:rFonts w:ascii="Times New Roman" w:hAnsi="Times New Roman" w:cs="Times New Roman"/>
          <w:sz w:val="28"/>
          <w:szCs w:val="28"/>
        </w:rPr>
        <w:sym w:font="HQPB1" w:char="F0E8"/>
      </w:r>
      <w:r w:rsidRPr="002D2C2D">
        <w:rPr>
          <w:rFonts w:ascii="Times New Roman" w:hAnsi="Times New Roman" w:cs="Times New Roman"/>
          <w:sz w:val="28"/>
          <w:szCs w:val="28"/>
        </w:rPr>
        <w:sym w:font="HQPB5" w:char="F073"/>
      </w:r>
      <w:r w:rsidRPr="002D2C2D">
        <w:rPr>
          <w:rFonts w:ascii="Times New Roman" w:hAnsi="Times New Roman" w:cs="Times New Roman"/>
          <w:sz w:val="28"/>
          <w:szCs w:val="28"/>
        </w:rPr>
        <w:sym w:font="HQPB1" w:char="F03F"/>
      </w:r>
      <w:r w:rsidRPr="002D2C2D">
        <w:rPr>
          <w:rFonts w:ascii="Times New Roman" w:hAnsi="Times New Roman" w:cs="Times New Roman"/>
          <w:sz w:val="28"/>
          <w:szCs w:val="28"/>
        </w:rPr>
        <w:sym w:font="HQPB4" w:char="F0D7"/>
      </w:r>
      <w:r w:rsidRPr="002D2C2D">
        <w:rPr>
          <w:rFonts w:ascii="Times New Roman" w:hAnsi="Times New Roman" w:cs="Times New Roman"/>
          <w:sz w:val="28"/>
          <w:szCs w:val="28"/>
        </w:rPr>
        <w:sym w:font="HQPB1" w:char="F08E"/>
      </w:r>
      <w:r w:rsidRPr="002D2C2D">
        <w:rPr>
          <w:rFonts w:ascii="Times New Roman" w:hAnsi="Times New Roman" w:cs="Times New Roman"/>
          <w:sz w:val="28"/>
          <w:szCs w:val="28"/>
        </w:rPr>
        <w:sym w:font="HQPB2" w:char="F08D"/>
      </w:r>
      <w:r w:rsidRPr="002D2C2D">
        <w:rPr>
          <w:rFonts w:ascii="Times New Roman" w:hAnsi="Times New Roman" w:cs="Times New Roman"/>
          <w:sz w:val="28"/>
          <w:szCs w:val="28"/>
        </w:rPr>
        <w:sym w:font="HQPB4" w:char="F0C5"/>
      </w:r>
      <w:r w:rsidRPr="002D2C2D">
        <w:rPr>
          <w:rFonts w:ascii="Times New Roman" w:hAnsi="Times New Roman" w:cs="Times New Roman"/>
          <w:sz w:val="28"/>
          <w:szCs w:val="28"/>
        </w:rPr>
        <w:sym w:font="HQPB1" w:char="F0C1"/>
      </w:r>
      <w:r w:rsidRPr="002D2C2D">
        <w:rPr>
          <w:rFonts w:ascii="Times New Roman" w:hAnsi="Times New Roman" w:cs="Times New Roman"/>
          <w:sz w:val="28"/>
          <w:szCs w:val="28"/>
        </w:rPr>
        <w:sym w:font="HQPB5" w:char="F074"/>
      </w:r>
      <w:r w:rsidRPr="002D2C2D">
        <w:rPr>
          <w:rFonts w:ascii="Times New Roman" w:hAnsi="Times New Roman" w:cs="Times New Roman"/>
          <w:sz w:val="28"/>
          <w:szCs w:val="28"/>
        </w:rPr>
        <w:sym w:font="HQPB1" w:char="F02F"/>
      </w:r>
      <w:r w:rsidRPr="002D2C2D">
        <w:rPr>
          <w:rFonts w:ascii="Times New Roman" w:hAnsi="Times New Roman" w:cs="Times New Roman"/>
          <w:sz w:val="28"/>
          <w:szCs w:val="28"/>
        </w:rPr>
        <w:sym w:font="HQPB2" w:char="F0C7"/>
      </w:r>
      <w:r w:rsidRPr="002D2C2D">
        <w:rPr>
          <w:rFonts w:ascii="Times New Roman" w:hAnsi="Times New Roman" w:cs="Times New Roman"/>
          <w:sz w:val="28"/>
          <w:szCs w:val="28"/>
        </w:rPr>
        <w:sym w:font="HQPB2" w:char="F0CB"/>
      </w:r>
      <w:r w:rsidRPr="002D2C2D">
        <w:rPr>
          <w:rFonts w:ascii="Times New Roman" w:hAnsi="Times New Roman" w:cs="Times New Roman"/>
          <w:sz w:val="28"/>
          <w:szCs w:val="28"/>
        </w:rPr>
        <w:sym w:font="HQPB2" w:char="F0CC"/>
      </w:r>
      <w:r w:rsidRPr="002D2C2D">
        <w:rPr>
          <w:rFonts w:ascii="Times New Roman" w:hAnsi="Times New Roman" w:cs="Times New Roman"/>
          <w:sz w:val="28"/>
          <w:szCs w:val="28"/>
        </w:rPr>
        <w:sym w:font="HQPB2" w:char="F0CC"/>
      </w:r>
      <w:r w:rsidRPr="002D2C2D">
        <w:rPr>
          <w:rFonts w:ascii="Times New Roman" w:hAnsi="Times New Roman" w:cs="Times New Roman"/>
          <w:sz w:val="28"/>
          <w:szCs w:val="28"/>
        </w:rPr>
        <w:sym w:font="HQPB2" w:char="F0C8"/>
      </w:r>
    </w:p>
    <w:p w:rsidR="00410D87" w:rsidRPr="00D51D11" w:rsidRDefault="00410D87" w:rsidP="00410D87">
      <w:pPr>
        <w:pStyle w:val="NoSpacing"/>
        <w:bidi/>
        <w:spacing w:line="360" w:lineRule="auto"/>
        <w:jc w:val="both"/>
        <w:rPr>
          <w:rFonts w:ascii="Arabic Typesetting" w:hAnsi="Arabic Typesetting" w:cs="Arabic Typesetting"/>
          <w:sz w:val="28"/>
          <w:szCs w:val="28"/>
        </w:rPr>
      </w:pPr>
    </w:p>
    <w:p w:rsidR="00410D87" w:rsidRPr="002557E2" w:rsidRDefault="00410D87" w:rsidP="00410D87">
      <w:pPr>
        <w:spacing w:line="240" w:lineRule="auto"/>
        <w:ind w:left="993" w:hanging="993"/>
        <w:jc w:val="both"/>
        <w:rPr>
          <w:rFonts w:asciiTheme="majorBidi" w:hAnsiTheme="majorBidi" w:cstheme="majorBidi"/>
          <w:sz w:val="24"/>
          <w:szCs w:val="24"/>
        </w:rPr>
      </w:pPr>
      <w:r>
        <w:rPr>
          <w:rFonts w:asciiTheme="majorBidi" w:hAnsiTheme="majorBidi" w:cstheme="majorBidi"/>
          <w:i/>
          <w:iCs/>
          <w:sz w:val="24"/>
          <w:szCs w:val="24"/>
        </w:rPr>
        <w:t xml:space="preserve">Artinya: </w:t>
      </w:r>
      <w:r>
        <w:rPr>
          <w:rFonts w:asciiTheme="majorBidi" w:hAnsiTheme="majorBidi" w:cstheme="majorBidi"/>
          <w:i/>
          <w:iCs/>
          <w:sz w:val="24"/>
          <w:szCs w:val="24"/>
          <w:lang w:val="en-GB"/>
        </w:rPr>
        <w:t xml:space="preserve">“Para ibu hendaklah menyusukan anak-anaknya selama dua tahun penuh, yaitu bagi yang ingin menyempurnakan penyusuan. Dan kewajiban ayah memberi makan dan pakaian kepada para ibu dengan </w:t>
      </w:r>
      <w:proofErr w:type="gramStart"/>
      <w:r>
        <w:rPr>
          <w:rFonts w:asciiTheme="majorBidi" w:hAnsiTheme="majorBidi" w:cstheme="majorBidi"/>
          <w:i/>
          <w:iCs/>
          <w:sz w:val="24"/>
          <w:szCs w:val="24"/>
          <w:lang w:val="en-GB"/>
        </w:rPr>
        <w:t>cara</w:t>
      </w:r>
      <w:proofErr w:type="gramEnd"/>
      <w:r>
        <w:rPr>
          <w:rFonts w:asciiTheme="majorBidi" w:hAnsiTheme="majorBidi" w:cstheme="majorBidi"/>
          <w:i/>
          <w:iCs/>
          <w:sz w:val="24"/>
          <w:szCs w:val="24"/>
          <w:lang w:val="en-GB"/>
        </w:rPr>
        <w:t xml:space="preserve"> ma’ruf. Seseorang tidak dibebani melainkan menurut </w:t>
      </w:r>
      <w:proofErr w:type="gramStart"/>
      <w:r>
        <w:rPr>
          <w:rFonts w:asciiTheme="majorBidi" w:hAnsiTheme="majorBidi" w:cstheme="majorBidi"/>
          <w:i/>
          <w:iCs/>
          <w:sz w:val="24"/>
          <w:szCs w:val="24"/>
          <w:lang w:val="en-GB"/>
        </w:rPr>
        <w:t>kadar</w:t>
      </w:r>
      <w:proofErr w:type="gramEnd"/>
      <w:r>
        <w:rPr>
          <w:rFonts w:asciiTheme="majorBidi" w:hAnsiTheme="majorBidi" w:cstheme="majorBidi"/>
          <w:i/>
          <w:iCs/>
          <w:sz w:val="24"/>
          <w:szCs w:val="24"/>
          <w:lang w:val="en-GB"/>
        </w:rPr>
        <w:t xml:space="preserve"> kesanggupannya. Janganlah seorang ibu menderita kesengsaraan karena anaknya dan seorang ayah karena anaknya, dan warispun berkewajiban demikian.Apabila keduanya ingin menyapih (sebelum dua tahun) dengan kerelaan keduanya dan permusyawaratan, maka tidak ada dosa atas keduanya.</w:t>
      </w:r>
      <w:r w:rsidRPr="002557E2">
        <w:rPr>
          <w:rFonts w:asciiTheme="majorBidi" w:hAnsiTheme="majorBidi" w:cstheme="majorBidi"/>
          <w:i/>
          <w:iCs/>
          <w:sz w:val="24"/>
          <w:szCs w:val="24"/>
        </w:rPr>
        <w:t xml:space="preserve">Dan jika kamu </w:t>
      </w:r>
      <w:r>
        <w:rPr>
          <w:rFonts w:asciiTheme="majorBidi" w:hAnsiTheme="majorBidi" w:cstheme="majorBidi"/>
          <w:i/>
          <w:iCs/>
          <w:sz w:val="24"/>
          <w:szCs w:val="24"/>
          <w:lang w:val="en-GB"/>
        </w:rPr>
        <w:t xml:space="preserve">ingin anakmu disusukan oleh orang lain, </w:t>
      </w:r>
      <w:r w:rsidRPr="002557E2">
        <w:rPr>
          <w:rFonts w:asciiTheme="majorBidi" w:hAnsiTheme="majorBidi" w:cstheme="majorBidi"/>
          <w:i/>
          <w:iCs/>
          <w:sz w:val="24"/>
          <w:szCs w:val="24"/>
        </w:rPr>
        <w:t xml:space="preserve">maka tidak ada dosa bagimu </w:t>
      </w:r>
      <w:r>
        <w:rPr>
          <w:rFonts w:asciiTheme="majorBidi" w:hAnsiTheme="majorBidi" w:cstheme="majorBidi"/>
          <w:i/>
          <w:iCs/>
          <w:sz w:val="24"/>
          <w:szCs w:val="24"/>
          <w:lang w:val="en-GB"/>
        </w:rPr>
        <w:t xml:space="preserve">apabila kamu </w:t>
      </w:r>
      <w:r w:rsidRPr="002557E2">
        <w:rPr>
          <w:rFonts w:asciiTheme="majorBidi" w:hAnsiTheme="majorBidi" w:cstheme="majorBidi"/>
          <w:i/>
          <w:iCs/>
          <w:sz w:val="24"/>
          <w:szCs w:val="24"/>
        </w:rPr>
        <w:t xml:space="preserve">memberikan pembayaran dengan </w:t>
      </w:r>
      <w:proofErr w:type="gramStart"/>
      <w:r w:rsidRPr="002557E2">
        <w:rPr>
          <w:rFonts w:asciiTheme="majorBidi" w:hAnsiTheme="majorBidi" w:cstheme="majorBidi"/>
          <w:i/>
          <w:iCs/>
          <w:sz w:val="24"/>
          <w:szCs w:val="24"/>
        </w:rPr>
        <w:t>cara</w:t>
      </w:r>
      <w:proofErr w:type="gramEnd"/>
      <w:r w:rsidRPr="002557E2">
        <w:rPr>
          <w:rFonts w:asciiTheme="majorBidi" w:hAnsiTheme="majorBidi" w:cstheme="majorBidi"/>
          <w:i/>
          <w:iCs/>
          <w:sz w:val="24"/>
          <w:szCs w:val="24"/>
        </w:rPr>
        <w:t xml:space="preserve"> yang patut. </w:t>
      </w:r>
      <w:proofErr w:type="gramStart"/>
      <w:r w:rsidRPr="002557E2">
        <w:rPr>
          <w:rFonts w:asciiTheme="majorBidi" w:hAnsiTheme="majorBidi" w:cstheme="majorBidi"/>
          <w:i/>
          <w:iCs/>
          <w:sz w:val="24"/>
          <w:szCs w:val="24"/>
        </w:rPr>
        <w:t>Bertakwalah kamu kepada Allah dan ketahuilah bahwa Allah Mah</w:t>
      </w:r>
      <w:r>
        <w:rPr>
          <w:rFonts w:asciiTheme="majorBidi" w:hAnsiTheme="majorBidi" w:cstheme="majorBidi"/>
          <w:i/>
          <w:iCs/>
          <w:sz w:val="24"/>
          <w:szCs w:val="24"/>
        </w:rPr>
        <w:t xml:space="preserve">a Melihat apa yang kamu </w:t>
      </w:r>
      <w:r w:rsidRPr="00753114">
        <w:rPr>
          <w:rFonts w:asciiTheme="majorBidi" w:hAnsiTheme="majorBidi" w:cstheme="majorBidi"/>
          <w:i/>
          <w:iCs/>
          <w:sz w:val="24"/>
          <w:szCs w:val="24"/>
        </w:rPr>
        <w:t>kerjakan</w:t>
      </w:r>
      <w:r w:rsidRPr="002557E2">
        <w:rPr>
          <w:rFonts w:asciiTheme="majorBidi" w:hAnsiTheme="majorBidi" w:cstheme="majorBidi"/>
          <w:i/>
          <w:iCs/>
          <w:sz w:val="24"/>
          <w:szCs w:val="24"/>
        </w:rPr>
        <w:t>.”</w:t>
      </w:r>
      <w:proofErr w:type="gramEnd"/>
      <w:r w:rsidRPr="00070791">
        <w:rPr>
          <w:rFonts w:asciiTheme="majorBidi" w:hAnsiTheme="majorBidi" w:cstheme="majorBidi"/>
          <w:sz w:val="24"/>
          <w:szCs w:val="24"/>
        </w:rPr>
        <w:t>(Al-Baqarah: 233).</w:t>
      </w:r>
    </w:p>
    <w:p w:rsidR="00410D87" w:rsidRPr="002557E2" w:rsidRDefault="00410D87" w:rsidP="00410D87">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Pada ayat pertama (</w:t>
      </w:r>
      <w:proofErr w:type="gramStart"/>
      <w:r w:rsidRPr="003A3A9A">
        <w:rPr>
          <w:rFonts w:asciiTheme="majorBidi" w:hAnsiTheme="majorBidi" w:cstheme="majorBidi"/>
          <w:sz w:val="24"/>
          <w:szCs w:val="24"/>
        </w:rPr>
        <w:t>s</w:t>
      </w:r>
      <w:r w:rsidRPr="002557E2">
        <w:rPr>
          <w:rFonts w:asciiTheme="majorBidi" w:hAnsiTheme="majorBidi" w:cstheme="majorBidi"/>
          <w:sz w:val="24"/>
          <w:szCs w:val="24"/>
        </w:rPr>
        <w:t>urat</w:t>
      </w:r>
      <w:proofErr w:type="gramEnd"/>
      <w:r w:rsidRPr="002557E2">
        <w:rPr>
          <w:rFonts w:asciiTheme="majorBidi" w:hAnsiTheme="majorBidi" w:cstheme="majorBidi"/>
          <w:sz w:val="24"/>
          <w:szCs w:val="24"/>
        </w:rPr>
        <w:t xml:space="preserve"> Al-Zukhruf: 32) di atas ayat tersebut secara tidak langsung disebutkan tentang masalah sewa, akan tetapi secara umu</w:t>
      </w:r>
      <w:r>
        <w:rPr>
          <w:rFonts w:asciiTheme="majorBidi" w:hAnsiTheme="majorBidi" w:cstheme="majorBidi"/>
          <w:sz w:val="24"/>
          <w:szCs w:val="24"/>
        </w:rPr>
        <w:t>m ayat ini menunjukkan bahwa di</w:t>
      </w:r>
      <w:r w:rsidRPr="002557E2">
        <w:rPr>
          <w:rFonts w:asciiTheme="majorBidi" w:hAnsiTheme="majorBidi" w:cstheme="majorBidi"/>
          <w:sz w:val="24"/>
          <w:szCs w:val="24"/>
        </w:rPr>
        <w:t>antara sebagian orang dalam kehidupan dapat dipastikan sangat membutuhkan kepada orang lain yang secara tidak langsung dapat di</w:t>
      </w:r>
      <w:r>
        <w:rPr>
          <w:rFonts w:asciiTheme="majorBidi" w:hAnsiTheme="majorBidi" w:cstheme="majorBidi"/>
          <w:sz w:val="24"/>
          <w:szCs w:val="24"/>
        </w:rPr>
        <w:t>arahkan kepada sewa-menyewa di</w:t>
      </w:r>
      <w:r w:rsidRPr="002557E2">
        <w:rPr>
          <w:rFonts w:asciiTheme="majorBidi" w:hAnsiTheme="majorBidi" w:cstheme="majorBidi"/>
          <w:sz w:val="24"/>
          <w:szCs w:val="24"/>
        </w:rPr>
        <w:t>samping bentuk kerja sama lainnya. Seda</w:t>
      </w:r>
      <w:r>
        <w:rPr>
          <w:rFonts w:asciiTheme="majorBidi" w:hAnsiTheme="majorBidi" w:cstheme="majorBidi"/>
          <w:sz w:val="24"/>
          <w:szCs w:val="24"/>
        </w:rPr>
        <w:t>ngkan ayat yang kedua di atas (</w:t>
      </w:r>
      <w:proofErr w:type="gramStart"/>
      <w:r w:rsidRPr="003A3A9A">
        <w:rPr>
          <w:rFonts w:asciiTheme="majorBidi" w:hAnsiTheme="majorBidi" w:cstheme="majorBidi"/>
          <w:sz w:val="24"/>
          <w:szCs w:val="24"/>
        </w:rPr>
        <w:t>s</w:t>
      </w:r>
      <w:r w:rsidRPr="002557E2">
        <w:rPr>
          <w:rFonts w:asciiTheme="majorBidi" w:hAnsiTheme="majorBidi" w:cstheme="majorBidi"/>
          <w:sz w:val="24"/>
          <w:szCs w:val="24"/>
        </w:rPr>
        <w:t>urat</w:t>
      </w:r>
      <w:proofErr w:type="gramEnd"/>
      <w:r w:rsidRPr="002557E2">
        <w:rPr>
          <w:rFonts w:asciiTheme="majorBidi" w:hAnsiTheme="majorBidi" w:cstheme="majorBidi"/>
          <w:sz w:val="24"/>
          <w:szCs w:val="24"/>
        </w:rPr>
        <w:t xml:space="preserve"> Al- Baqarah ayat 233) menjadi dasar hukum adanya sistem sewa dalam hukum Islam, seperti yang diungkapkan dalam </w:t>
      </w:r>
      <w:r w:rsidRPr="002557E2">
        <w:rPr>
          <w:rFonts w:asciiTheme="majorBidi" w:hAnsiTheme="majorBidi" w:cstheme="majorBidi"/>
          <w:sz w:val="24"/>
          <w:szCs w:val="24"/>
        </w:rPr>
        <w:lastRenderedPageBreak/>
        <w:t>ayat bahwa seseorang itu boleh menyewa orang lain untuk menyusui anaknya, tentu saja ayat ini akan berlaku umum terhadap segala bentuk sewa-menyewa.</w:t>
      </w:r>
      <w:r w:rsidRPr="002557E2">
        <w:rPr>
          <w:rStyle w:val="FootnoteReference"/>
          <w:rFonts w:asciiTheme="majorBidi" w:hAnsiTheme="majorBidi" w:cstheme="majorBidi"/>
          <w:sz w:val="24"/>
          <w:szCs w:val="24"/>
        </w:rPr>
        <w:footnoteReference w:id="33"/>
      </w:r>
    </w:p>
    <w:p w:rsidR="00410D87" w:rsidRPr="0056294D" w:rsidRDefault="00410D87" w:rsidP="00410D87">
      <w:pPr>
        <w:spacing w:after="0" w:line="480" w:lineRule="auto"/>
        <w:ind w:firstLine="720"/>
        <w:jc w:val="both"/>
        <w:rPr>
          <w:rFonts w:asciiTheme="majorBidi" w:hAnsiTheme="majorBidi" w:cstheme="majorBidi"/>
          <w:sz w:val="24"/>
          <w:szCs w:val="24"/>
        </w:rPr>
      </w:pPr>
      <w:r w:rsidRPr="002557E2">
        <w:rPr>
          <w:rFonts w:asciiTheme="majorBidi" w:hAnsiTheme="majorBidi" w:cstheme="majorBidi"/>
          <w:sz w:val="24"/>
          <w:szCs w:val="24"/>
        </w:rPr>
        <w:t>Dari kedua ayat yang tersebut di atas dapat dipahami  bahwa, pekerja harus memiliki fisik dan skill yang kuat, agar apa saja pekerjaan yang dilakukan itu dapat dilaksanakan dengan baik, namun yang lebih penting adalah mempunyai sikap aman dari pekerja, sehinnga dalam melakukan suatu pekerjaan dapat menghasilkan produk marginal yang setimpal dengan biaya produksi yang dikeluarkan majikan.</w:t>
      </w:r>
    </w:p>
    <w:p w:rsidR="00410D87" w:rsidRPr="00343594" w:rsidRDefault="00410D87" w:rsidP="00410D87">
      <w:pPr>
        <w:pStyle w:val="ListParagraph"/>
        <w:numPr>
          <w:ilvl w:val="0"/>
          <w:numId w:val="22"/>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Dasar hukum dalam Hadist</w:t>
      </w:r>
    </w:p>
    <w:p w:rsidR="00410D87" w:rsidRPr="002D2C2D" w:rsidRDefault="00410D87" w:rsidP="00410D87">
      <w:pPr>
        <w:spacing w:after="0"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D</w:t>
      </w:r>
      <w:r>
        <w:rPr>
          <w:rFonts w:asciiTheme="majorBidi" w:hAnsiTheme="majorBidi" w:cstheme="majorBidi"/>
          <w:sz w:val="24"/>
          <w:szCs w:val="24"/>
        </w:rPr>
        <w:t xml:space="preserve">alam </w:t>
      </w:r>
      <w:r>
        <w:rPr>
          <w:rFonts w:asciiTheme="majorBidi" w:hAnsiTheme="majorBidi" w:cstheme="majorBidi"/>
          <w:sz w:val="24"/>
          <w:szCs w:val="24"/>
          <w:lang w:val="en-GB"/>
        </w:rPr>
        <w:t>H</w:t>
      </w:r>
      <w:r w:rsidRPr="002557E2">
        <w:rPr>
          <w:rFonts w:asciiTheme="majorBidi" w:hAnsiTheme="majorBidi" w:cstheme="majorBidi"/>
          <w:sz w:val="24"/>
          <w:szCs w:val="24"/>
        </w:rPr>
        <w:t>adist riwayat</w:t>
      </w:r>
      <w:r>
        <w:rPr>
          <w:rFonts w:asciiTheme="majorBidi" w:hAnsiTheme="majorBidi" w:cstheme="majorBidi"/>
          <w:sz w:val="24"/>
          <w:szCs w:val="24"/>
        </w:rPr>
        <w:t xml:space="preserve"> Ibnu Majah</w:t>
      </w:r>
      <w:r w:rsidRPr="002557E2">
        <w:rPr>
          <w:rFonts w:asciiTheme="majorBidi" w:hAnsiTheme="majorBidi" w:cstheme="majorBidi"/>
          <w:sz w:val="24"/>
          <w:szCs w:val="24"/>
        </w:rPr>
        <w:t xml:space="preserve"> dapat dijadikan dasar hukum</w:t>
      </w:r>
      <w:r>
        <w:rPr>
          <w:rFonts w:asciiTheme="majorBidi" w:hAnsiTheme="majorBidi" w:cstheme="majorBidi"/>
          <w:sz w:val="24"/>
          <w:szCs w:val="24"/>
        </w:rPr>
        <w:t>upah, yaitu:</w:t>
      </w:r>
    </w:p>
    <w:p w:rsidR="00410D87" w:rsidRPr="00B512CB" w:rsidRDefault="00410D87" w:rsidP="00410D87">
      <w:pPr>
        <w:pStyle w:val="ListParagraph"/>
        <w:spacing w:line="360" w:lineRule="auto"/>
        <w:jc w:val="right"/>
        <w:rPr>
          <w:rFonts w:ascii="Times New Roman" w:hAnsi="Times New Roman" w:cs="Times New Roman"/>
          <w:i/>
          <w:sz w:val="28"/>
          <w:szCs w:val="28"/>
          <w:rtl/>
          <w:lang w:val="en-GB"/>
        </w:rPr>
      </w:pPr>
      <w:r w:rsidRPr="002D2C2D">
        <w:rPr>
          <w:rFonts w:ascii="Times New Roman" w:hAnsi="Times New Roman" w:cs="Times New Roman"/>
          <w:sz w:val="32"/>
          <w:szCs w:val="32"/>
          <w:rtl/>
          <w:lang w:val="en-GB"/>
        </w:rPr>
        <w:t>وَعَنِ ابْنِ عُمَر رَضِيَ اللّهُ عَنْهُ  قَالَ : قَالَ رَسُوْلُ اللّهِ صَلَّىَ اللّهُ عَلَيْهِ وَسَلَّمَ أَعْطُوا اْلأَجِيْرَ أَجْرَهُ قَبْلَ أَنْ يَجِفَّ عَرَفُهُ (رواه ابْنُ مَا جَهِ )</w:t>
      </w:r>
    </w:p>
    <w:p w:rsidR="00410D87" w:rsidRDefault="00410D87" w:rsidP="00410D87">
      <w:pPr>
        <w:spacing w:after="0" w:line="240" w:lineRule="auto"/>
        <w:ind w:left="851" w:hanging="851"/>
        <w:jc w:val="both"/>
        <w:rPr>
          <w:rFonts w:asciiTheme="majorBidi" w:hAnsiTheme="majorBidi" w:cstheme="majorBidi"/>
          <w:sz w:val="24"/>
          <w:szCs w:val="24"/>
        </w:rPr>
      </w:pPr>
      <w:proofErr w:type="gramStart"/>
      <w:r w:rsidRPr="00B512CB">
        <w:rPr>
          <w:rFonts w:asciiTheme="majorBidi" w:hAnsiTheme="majorBidi" w:cs="Times New Roman"/>
          <w:i/>
          <w:sz w:val="24"/>
          <w:szCs w:val="24"/>
        </w:rPr>
        <w:t>Artinya :</w:t>
      </w:r>
      <w:r w:rsidRPr="00B512CB">
        <w:rPr>
          <w:rFonts w:asciiTheme="majorBidi" w:hAnsiTheme="majorBidi" w:cs="Times New Roman"/>
          <w:i/>
          <w:iCs/>
          <w:sz w:val="24"/>
          <w:szCs w:val="24"/>
        </w:rPr>
        <w:t>Dari</w:t>
      </w:r>
      <w:proofErr w:type="gramEnd"/>
      <w:r w:rsidRPr="00B512CB">
        <w:rPr>
          <w:rFonts w:asciiTheme="majorBidi" w:hAnsiTheme="majorBidi" w:cs="Times New Roman"/>
          <w:i/>
          <w:iCs/>
          <w:sz w:val="24"/>
          <w:szCs w:val="24"/>
        </w:rPr>
        <w:t xml:space="preserve"> Ibnu Umar radhiyallahu ‘anhu bahwa Rasulullah saw. </w:t>
      </w:r>
      <w:proofErr w:type="gramStart"/>
      <w:r w:rsidRPr="00B512CB">
        <w:rPr>
          <w:rFonts w:asciiTheme="majorBidi" w:hAnsiTheme="majorBidi" w:cs="Times New Roman"/>
          <w:i/>
          <w:iCs/>
          <w:sz w:val="24"/>
          <w:szCs w:val="24"/>
        </w:rPr>
        <w:t>Bersabda, “berikanlah kepada pekerja upahnya sebelumnya mengeringkan</w:t>
      </w:r>
      <w:r w:rsidRPr="00B512CB">
        <w:rPr>
          <w:rFonts w:asciiTheme="majorBidi" w:hAnsiTheme="majorBidi" w:cstheme="majorBidi"/>
          <w:i/>
          <w:iCs/>
          <w:sz w:val="24"/>
          <w:szCs w:val="24"/>
        </w:rPr>
        <w:t>keringatnya</w:t>
      </w:r>
      <w:r w:rsidRPr="00B512CB">
        <w:rPr>
          <w:rFonts w:asciiTheme="majorBidi" w:hAnsiTheme="majorBidi" w:cstheme="majorBidi"/>
          <w:i/>
          <w:iCs/>
          <w:sz w:val="24"/>
          <w:szCs w:val="24"/>
          <w:lang w:val="en-GB"/>
        </w:rPr>
        <w:t>.</w:t>
      </w:r>
      <w:r w:rsidRPr="00B512CB">
        <w:rPr>
          <w:rFonts w:asciiTheme="majorBidi" w:hAnsiTheme="majorBidi" w:cstheme="majorBidi"/>
          <w:i/>
          <w:iCs/>
          <w:sz w:val="24"/>
          <w:szCs w:val="24"/>
        </w:rPr>
        <w:t>”</w:t>
      </w:r>
      <w:proofErr w:type="gramEnd"/>
      <w:r w:rsidRPr="00B512CB">
        <w:rPr>
          <w:rFonts w:asciiTheme="majorBidi" w:hAnsiTheme="majorBidi" w:cstheme="majorBidi"/>
          <w:i/>
          <w:sz w:val="24"/>
          <w:szCs w:val="24"/>
        </w:rPr>
        <w:t xml:space="preserve"> (HR Ibnu</w:t>
      </w:r>
      <w:r w:rsidRPr="00B512CB">
        <w:rPr>
          <w:rFonts w:asciiTheme="majorBidi" w:hAnsiTheme="majorBidi" w:cstheme="majorBidi"/>
          <w:i/>
          <w:sz w:val="24"/>
          <w:szCs w:val="24"/>
          <w:lang w:val="en-GB"/>
        </w:rPr>
        <w:t xml:space="preserve"> Majah</w:t>
      </w:r>
      <w:r w:rsidRPr="00E738C5">
        <w:rPr>
          <w:rFonts w:asciiTheme="majorBidi" w:hAnsiTheme="majorBidi" w:cstheme="majorBidi"/>
          <w:sz w:val="24"/>
          <w:szCs w:val="24"/>
        </w:rPr>
        <w:t>)</w:t>
      </w:r>
      <w:r>
        <w:rPr>
          <w:rStyle w:val="FootnoteReference"/>
          <w:rFonts w:asciiTheme="majorBidi" w:hAnsiTheme="majorBidi" w:cstheme="majorBidi"/>
          <w:sz w:val="24"/>
          <w:szCs w:val="24"/>
        </w:rPr>
        <w:footnoteReference w:id="34"/>
      </w:r>
    </w:p>
    <w:p w:rsidR="00410D87" w:rsidRPr="00383F6E" w:rsidRDefault="00410D87" w:rsidP="00410D87">
      <w:pPr>
        <w:spacing w:after="0" w:line="360" w:lineRule="auto"/>
        <w:ind w:left="851" w:hanging="851"/>
        <w:jc w:val="both"/>
        <w:rPr>
          <w:rFonts w:asciiTheme="majorBidi" w:hAnsiTheme="majorBidi" w:cstheme="majorBidi"/>
          <w:sz w:val="24"/>
          <w:szCs w:val="24"/>
        </w:rPr>
      </w:pPr>
    </w:p>
    <w:p w:rsidR="00410D87" w:rsidRPr="00D9310B" w:rsidRDefault="00410D87" w:rsidP="00410D87">
      <w:pPr>
        <w:spacing w:after="0" w:line="480" w:lineRule="auto"/>
        <w:jc w:val="both"/>
        <w:rPr>
          <w:rFonts w:asciiTheme="majorBidi" w:hAnsiTheme="majorBidi" w:cstheme="majorBidi"/>
          <w:sz w:val="24"/>
          <w:szCs w:val="24"/>
        </w:rPr>
      </w:pPr>
      <w:r w:rsidRPr="00D9310B">
        <w:rPr>
          <w:rFonts w:asciiTheme="majorBidi" w:hAnsiTheme="majorBidi" w:cstheme="majorBidi"/>
          <w:sz w:val="24"/>
          <w:szCs w:val="24"/>
        </w:rPr>
        <w:tab/>
      </w:r>
      <w:proofErr w:type="gramStart"/>
      <w:r w:rsidRPr="00D9310B">
        <w:rPr>
          <w:rFonts w:asciiTheme="majorBidi" w:hAnsiTheme="majorBidi" w:cstheme="majorBidi"/>
          <w:sz w:val="24"/>
          <w:szCs w:val="24"/>
        </w:rPr>
        <w:t>Hadis di atas menjelaskan bahwa dalam hal persoalan sewa-menyewa, terutama yang memakai jasa manusia untuk mengerjakan suatu pekerjaan, upah atau pembayarannya harus segera diberikan sebelum kering keringatnya.</w:t>
      </w:r>
      <w:proofErr w:type="gramEnd"/>
      <w:r w:rsidRPr="00D9310B">
        <w:rPr>
          <w:rFonts w:asciiTheme="majorBidi" w:hAnsiTheme="majorBidi" w:cstheme="majorBidi"/>
          <w:sz w:val="24"/>
          <w:szCs w:val="24"/>
        </w:rPr>
        <w:t xml:space="preserve"> Maksudnya adalah pemberian upah bagi pekerja yang sudah memenuhi </w:t>
      </w:r>
      <w:r w:rsidRPr="00D9310B">
        <w:rPr>
          <w:rFonts w:asciiTheme="majorBidi" w:hAnsiTheme="majorBidi" w:cstheme="majorBidi"/>
          <w:sz w:val="24"/>
          <w:szCs w:val="24"/>
        </w:rPr>
        <w:lastRenderedPageBreak/>
        <w:t xml:space="preserve">kewajibannya sebagai </w:t>
      </w:r>
      <w:proofErr w:type="gramStart"/>
      <w:r w:rsidRPr="00D9310B">
        <w:rPr>
          <w:rFonts w:asciiTheme="majorBidi" w:hAnsiTheme="majorBidi" w:cstheme="majorBidi"/>
          <w:sz w:val="24"/>
          <w:szCs w:val="24"/>
        </w:rPr>
        <w:t>pekerja  harus</w:t>
      </w:r>
      <w:proofErr w:type="gramEnd"/>
      <w:r w:rsidRPr="00D9310B">
        <w:rPr>
          <w:rFonts w:asciiTheme="majorBidi" w:hAnsiTheme="majorBidi" w:cstheme="majorBidi"/>
          <w:sz w:val="24"/>
          <w:szCs w:val="24"/>
        </w:rPr>
        <w:t xml:space="preserve"> segera dan langsung dibayar, dan tidak boleh ditunda-tunda pembayarannya.</w:t>
      </w:r>
    </w:p>
    <w:p w:rsidR="00410D87" w:rsidRPr="000721AA" w:rsidRDefault="00410D87" w:rsidP="00410D87">
      <w:pPr>
        <w:spacing w:after="0" w:line="480" w:lineRule="auto"/>
        <w:ind w:firstLine="720"/>
        <w:jc w:val="both"/>
        <w:rPr>
          <w:rFonts w:asciiTheme="majorBidi" w:hAnsiTheme="majorBidi" w:cstheme="majorBidi"/>
          <w:sz w:val="24"/>
          <w:szCs w:val="24"/>
        </w:rPr>
      </w:pPr>
      <w:r w:rsidRPr="00103CFC">
        <w:rPr>
          <w:rFonts w:asciiTheme="majorBidi" w:hAnsiTheme="majorBidi" w:cstheme="majorBidi"/>
          <w:sz w:val="24"/>
          <w:szCs w:val="24"/>
        </w:rPr>
        <w:t xml:space="preserve">Dalam Hadist yang diriwayatkan oleh Ibnu Abbas, </w:t>
      </w:r>
      <w:proofErr w:type="gramStart"/>
      <w:r w:rsidRPr="00103CFC">
        <w:rPr>
          <w:rFonts w:asciiTheme="majorBidi" w:hAnsiTheme="majorBidi" w:cstheme="majorBidi"/>
          <w:sz w:val="24"/>
          <w:szCs w:val="24"/>
        </w:rPr>
        <w:t>r.a</w:t>
      </w:r>
      <w:proofErr w:type="gramEnd"/>
      <w:r w:rsidRPr="00103CFC">
        <w:rPr>
          <w:rFonts w:asciiTheme="majorBidi" w:hAnsiTheme="majorBidi" w:cstheme="majorBidi"/>
          <w:sz w:val="24"/>
          <w:szCs w:val="24"/>
        </w:rPr>
        <w:t>. juga dapat dijadikan sebagai dasar hukum upah, yaitu:</w:t>
      </w:r>
    </w:p>
    <w:p w:rsidR="00410D87" w:rsidRDefault="00410D87" w:rsidP="00410D87">
      <w:pPr>
        <w:spacing w:line="360" w:lineRule="auto"/>
        <w:ind w:left="360"/>
        <w:jc w:val="right"/>
        <w:rPr>
          <w:rFonts w:asciiTheme="majorHAnsi" w:hAnsiTheme="majorHAnsi" w:cstheme="majorBidi"/>
          <w:sz w:val="28"/>
          <w:szCs w:val="28"/>
          <w:rtl/>
        </w:rPr>
      </w:pPr>
      <w:r w:rsidRPr="002D2C2D">
        <w:rPr>
          <w:rFonts w:ascii="Times New Roman" w:hAnsi="Times New Roman" w:cs="Times New Roman"/>
          <w:sz w:val="32"/>
          <w:szCs w:val="32"/>
          <w:rtl/>
        </w:rPr>
        <w:t xml:space="preserve">وَعَنِ ابْنِ عَبَّاسٍ رَضِيَ اللّه عَنْهُ , أَنَّهُ قاَلَ: اِحْتَجَمَ رَسُوْلُ اللّهِ صَلَّي اللّهُ عَلَيْهِ وَسَلَّمَ وَأَعْطَى الَّذِى حَجَمَهُ أَجْرَهُ وَلَوْ كَانَ حَرَامًا لَمْ يُعْطِهِ (رواه البُخَارِىُّ) </w:t>
      </w:r>
    </w:p>
    <w:p w:rsidR="00410D87" w:rsidRPr="00FA141A" w:rsidRDefault="00410D87" w:rsidP="00410D87">
      <w:pPr>
        <w:spacing w:line="240" w:lineRule="auto"/>
        <w:ind w:left="851" w:hanging="851"/>
        <w:jc w:val="both"/>
        <w:rPr>
          <w:rFonts w:asciiTheme="majorBidi" w:hAnsiTheme="majorBidi" w:cstheme="majorBidi"/>
          <w:sz w:val="24"/>
          <w:szCs w:val="24"/>
        </w:rPr>
      </w:pPr>
      <w:r>
        <w:rPr>
          <w:rFonts w:asciiTheme="majorBidi" w:hAnsiTheme="majorBidi" w:cstheme="majorBidi"/>
          <w:i/>
          <w:iCs/>
          <w:sz w:val="24"/>
          <w:szCs w:val="24"/>
          <w:lang w:val="en-GB"/>
        </w:rPr>
        <w:t xml:space="preserve">Artinya: </w:t>
      </w:r>
      <w:r w:rsidRPr="00D51D11">
        <w:rPr>
          <w:rFonts w:asciiTheme="majorBidi" w:hAnsiTheme="majorBidi" w:cstheme="majorBidi"/>
          <w:i/>
          <w:iCs/>
          <w:sz w:val="24"/>
          <w:szCs w:val="24"/>
          <w:lang w:val="en-GB"/>
        </w:rPr>
        <w:t>Ibnu Abbas r.a</w:t>
      </w:r>
      <w:r>
        <w:rPr>
          <w:rFonts w:asciiTheme="majorBidi" w:hAnsiTheme="majorBidi" w:cstheme="majorBidi"/>
          <w:i/>
          <w:iCs/>
          <w:sz w:val="24"/>
          <w:szCs w:val="24"/>
        </w:rPr>
        <w:t>,berkata, “Rasulullah saw berbekam dan memberikan upah kepada orang yang membekamnya, seandainy</w:t>
      </w:r>
      <w:r>
        <w:rPr>
          <w:rFonts w:asciiTheme="majorBidi" w:hAnsiTheme="majorBidi" w:cstheme="majorBidi"/>
          <w:i/>
          <w:iCs/>
          <w:sz w:val="24"/>
          <w:szCs w:val="24"/>
          <w:lang w:val="en-GB"/>
        </w:rPr>
        <w:t>a</w:t>
      </w:r>
      <w:r>
        <w:rPr>
          <w:rFonts w:asciiTheme="majorBidi" w:hAnsiTheme="majorBidi" w:cstheme="majorBidi"/>
          <w:i/>
          <w:iCs/>
          <w:sz w:val="24"/>
          <w:szCs w:val="24"/>
        </w:rPr>
        <w:t xml:space="preserve"> hal itu haram, beliau tidak akan memberikannya upah</w:t>
      </w:r>
      <w:r>
        <w:rPr>
          <w:rFonts w:asciiTheme="majorBidi" w:hAnsiTheme="majorBidi" w:cstheme="majorBidi"/>
          <w:i/>
          <w:iCs/>
          <w:sz w:val="24"/>
          <w:szCs w:val="24"/>
          <w:lang w:val="en-GB"/>
        </w:rPr>
        <w:t>.”</w:t>
      </w:r>
      <w:r w:rsidRPr="00063B26">
        <w:rPr>
          <w:rFonts w:asciiTheme="majorBidi" w:hAnsiTheme="majorBidi" w:cstheme="majorBidi"/>
          <w:sz w:val="24"/>
          <w:szCs w:val="24"/>
        </w:rPr>
        <w:t>(HR Bukhari)</w:t>
      </w:r>
      <w:r>
        <w:rPr>
          <w:rStyle w:val="FootnoteReference"/>
          <w:rFonts w:asciiTheme="majorBidi" w:hAnsiTheme="majorBidi" w:cstheme="majorBidi"/>
          <w:sz w:val="24"/>
          <w:szCs w:val="24"/>
        </w:rPr>
        <w:footnoteReference w:id="35"/>
      </w:r>
    </w:p>
    <w:p w:rsidR="00410D87" w:rsidRDefault="00410D87" w:rsidP="00410D87">
      <w:p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ab/>
      </w:r>
      <w:proofErr w:type="gramStart"/>
      <w:r>
        <w:rPr>
          <w:rFonts w:asciiTheme="majorBidi" w:hAnsiTheme="majorBidi" w:cstheme="majorBidi"/>
          <w:sz w:val="24"/>
          <w:szCs w:val="24"/>
          <w:lang w:val="en-GB"/>
        </w:rPr>
        <w:t>Pada hadis di atas diterangkan bahwa Nabi Muhammad SAW memerintahkan apabila seseorang berbekam atau menggunakan jasa tukang bekam, maka bayarkanlah upahnya.</w:t>
      </w:r>
      <w:proofErr w:type="gramEnd"/>
    </w:p>
    <w:p w:rsidR="00410D87" w:rsidRPr="00103CFC" w:rsidRDefault="00410D87" w:rsidP="00410D87">
      <w:pPr>
        <w:spacing w:after="0" w:line="480" w:lineRule="auto"/>
        <w:ind w:firstLine="720"/>
        <w:jc w:val="both"/>
        <w:rPr>
          <w:rFonts w:asciiTheme="majorBidi" w:hAnsiTheme="majorBidi" w:cstheme="majorBidi"/>
          <w:sz w:val="24"/>
          <w:szCs w:val="24"/>
          <w:lang w:val="en-GB"/>
        </w:rPr>
      </w:pPr>
      <w:r w:rsidRPr="00103CFC">
        <w:rPr>
          <w:rFonts w:asciiTheme="majorBidi" w:hAnsiTheme="majorBidi" w:cstheme="majorBidi"/>
          <w:sz w:val="24"/>
          <w:szCs w:val="24"/>
          <w:lang w:val="en-GB"/>
        </w:rPr>
        <w:t xml:space="preserve">Sedangkan dalam Hadist yang diriwayatkan oleh Abu Hurairah, </w:t>
      </w:r>
      <w:proofErr w:type="gramStart"/>
      <w:r w:rsidRPr="00103CFC">
        <w:rPr>
          <w:rFonts w:asciiTheme="majorBidi" w:hAnsiTheme="majorBidi" w:cstheme="majorBidi"/>
          <w:sz w:val="24"/>
          <w:szCs w:val="24"/>
          <w:lang w:val="en-GB"/>
        </w:rPr>
        <w:t>r.a</w:t>
      </w:r>
      <w:proofErr w:type="gramEnd"/>
      <w:r w:rsidRPr="00103CFC">
        <w:rPr>
          <w:rFonts w:asciiTheme="majorBidi" w:hAnsiTheme="majorBidi" w:cstheme="majorBidi"/>
          <w:sz w:val="24"/>
          <w:szCs w:val="24"/>
          <w:lang w:val="en-GB"/>
        </w:rPr>
        <w:t>. Rasulullah SAW bersabda:</w:t>
      </w:r>
    </w:p>
    <w:p w:rsidR="00410D87" w:rsidRPr="000721AA" w:rsidRDefault="00410D87" w:rsidP="00410D87">
      <w:pPr>
        <w:pStyle w:val="ListParagraph"/>
        <w:spacing w:line="360" w:lineRule="auto"/>
        <w:jc w:val="right"/>
        <w:rPr>
          <w:rFonts w:asciiTheme="majorBidi" w:hAnsiTheme="majorBidi" w:cstheme="majorBidi"/>
          <w:sz w:val="32"/>
          <w:szCs w:val="32"/>
          <w:rtl/>
          <w:lang w:val="en-GB"/>
        </w:rPr>
      </w:pPr>
      <w:r w:rsidRPr="000721AA">
        <w:rPr>
          <w:rFonts w:asciiTheme="majorBidi" w:hAnsiTheme="majorBidi" w:cstheme="majorBidi" w:hint="cs"/>
          <w:sz w:val="32"/>
          <w:szCs w:val="32"/>
          <w:rtl/>
          <w:lang w:val="en-GB"/>
        </w:rPr>
        <w:t>عن ابي هريرة رضي الله عنه عن النّبيّ صلى الله عليه وسلم قال ما بعث الله نبيّا الا رعى الغنم فقال أصحابه وأنت فقال نعم كنت ارعاها على قراريط لأهل مكّة (رواه البخارى)</w:t>
      </w:r>
    </w:p>
    <w:p w:rsidR="00410D87" w:rsidRDefault="00410D87" w:rsidP="00410D87">
      <w:pPr>
        <w:spacing w:line="240" w:lineRule="auto"/>
        <w:ind w:left="993" w:hanging="993"/>
        <w:jc w:val="both"/>
        <w:rPr>
          <w:rFonts w:asciiTheme="majorBidi" w:hAnsiTheme="majorBidi" w:cstheme="majorBidi"/>
          <w:sz w:val="24"/>
          <w:szCs w:val="24"/>
          <w:lang w:val="en-GB"/>
        </w:rPr>
      </w:pPr>
      <w:r>
        <w:rPr>
          <w:rFonts w:asciiTheme="majorBidi" w:hAnsiTheme="majorBidi" w:cstheme="majorBidi"/>
          <w:i/>
          <w:iCs/>
          <w:sz w:val="24"/>
          <w:szCs w:val="24"/>
          <w:lang w:val="en-GB"/>
        </w:rPr>
        <w:t>Artinya: “D</w:t>
      </w:r>
      <w:r w:rsidRPr="005A250C">
        <w:rPr>
          <w:rFonts w:asciiTheme="majorBidi" w:hAnsiTheme="majorBidi" w:cstheme="majorBidi"/>
          <w:i/>
          <w:iCs/>
          <w:sz w:val="24"/>
          <w:szCs w:val="24"/>
          <w:lang w:val="en-GB"/>
        </w:rPr>
        <w:t xml:space="preserve">ari Abu Hurairah, Rasul Bersabda: Allah tidak mengutus Rasul kecuali sebelumnya </w:t>
      </w:r>
      <w:proofErr w:type="gramStart"/>
      <w:r w:rsidRPr="005A250C">
        <w:rPr>
          <w:rFonts w:asciiTheme="majorBidi" w:hAnsiTheme="majorBidi" w:cstheme="majorBidi"/>
          <w:i/>
          <w:iCs/>
          <w:sz w:val="24"/>
          <w:szCs w:val="24"/>
          <w:lang w:val="en-GB"/>
        </w:rPr>
        <w:t>ia</w:t>
      </w:r>
      <w:proofErr w:type="gramEnd"/>
      <w:r w:rsidRPr="005A250C">
        <w:rPr>
          <w:rFonts w:asciiTheme="majorBidi" w:hAnsiTheme="majorBidi" w:cstheme="majorBidi"/>
          <w:i/>
          <w:iCs/>
          <w:sz w:val="24"/>
          <w:szCs w:val="24"/>
          <w:lang w:val="en-GB"/>
        </w:rPr>
        <w:t xml:space="preserve"> sebagai pengembala, sahabat bertanya Anda ya Rasul. Rasul menjawab: Aku mengembala kambing penduduk mekkah dengan upah beberapa qirath</w:t>
      </w:r>
      <w:r>
        <w:rPr>
          <w:rFonts w:asciiTheme="majorBidi" w:hAnsiTheme="majorBidi" w:cstheme="majorBidi" w:hint="cs"/>
          <w:i/>
          <w:iCs/>
          <w:sz w:val="24"/>
          <w:szCs w:val="24"/>
          <w:rtl/>
          <w:lang w:val="en-GB"/>
        </w:rPr>
        <w:t>"</w:t>
      </w:r>
      <w:r w:rsidRPr="005A250C">
        <w:rPr>
          <w:rFonts w:asciiTheme="majorBidi" w:hAnsiTheme="majorBidi" w:cstheme="majorBidi"/>
          <w:i/>
          <w:iCs/>
          <w:sz w:val="24"/>
          <w:szCs w:val="24"/>
          <w:lang w:val="en-GB"/>
        </w:rPr>
        <w:t>.</w:t>
      </w:r>
      <w:r w:rsidRPr="005A250C">
        <w:rPr>
          <w:rFonts w:asciiTheme="majorBidi" w:hAnsiTheme="majorBidi" w:cstheme="majorBidi"/>
          <w:sz w:val="24"/>
          <w:szCs w:val="24"/>
          <w:lang w:val="en-GB"/>
        </w:rPr>
        <w:t xml:space="preserve"> (H.R. Bukhari)</w:t>
      </w:r>
      <w:r>
        <w:rPr>
          <w:rFonts w:asciiTheme="majorBidi" w:hAnsiTheme="majorBidi" w:cstheme="majorBidi"/>
          <w:sz w:val="24"/>
          <w:szCs w:val="24"/>
          <w:lang w:val="en-GB"/>
        </w:rPr>
        <w:t>.</w:t>
      </w:r>
      <w:r>
        <w:rPr>
          <w:rStyle w:val="FootnoteReference"/>
          <w:rFonts w:asciiTheme="majorBidi" w:hAnsiTheme="majorBidi" w:cstheme="majorBidi"/>
          <w:sz w:val="24"/>
          <w:szCs w:val="24"/>
          <w:lang w:val="en-GB"/>
        </w:rPr>
        <w:footnoteReference w:id="36"/>
      </w:r>
    </w:p>
    <w:p w:rsidR="00410D87" w:rsidRPr="005A250C" w:rsidRDefault="00410D87" w:rsidP="00410D87">
      <w:pPr>
        <w:spacing w:after="0"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Berdasarkan Hadist di atas dapat diketahui bahwa bekerja untuk orang lain adalah bukan sebuah pekerjaan yang tidak layak, bahkan Rasul sendiri sebelum </w:t>
      </w:r>
      <w:r w:rsidRPr="005A250C">
        <w:rPr>
          <w:rFonts w:asciiTheme="majorBidi" w:hAnsiTheme="majorBidi" w:cstheme="majorBidi"/>
          <w:i/>
          <w:iCs/>
          <w:sz w:val="24"/>
          <w:szCs w:val="24"/>
          <w:lang w:val="en-GB"/>
        </w:rPr>
        <w:lastRenderedPageBreak/>
        <w:t>bi’sah</w:t>
      </w:r>
      <w:r>
        <w:rPr>
          <w:rFonts w:asciiTheme="majorBidi" w:hAnsiTheme="majorBidi" w:cstheme="majorBidi"/>
          <w:sz w:val="24"/>
          <w:szCs w:val="24"/>
          <w:lang w:val="en-GB"/>
        </w:rPr>
        <w:t xml:space="preserve"> (pengangkatan sebagai Rasul) menjadi pekerja untuk orang lain. </w:t>
      </w:r>
      <w:proofErr w:type="gramStart"/>
      <w:r>
        <w:rPr>
          <w:rFonts w:asciiTheme="majorBidi" w:hAnsiTheme="majorBidi" w:cstheme="majorBidi"/>
          <w:sz w:val="24"/>
          <w:szCs w:val="24"/>
          <w:lang w:val="en-GB"/>
        </w:rPr>
        <w:t>Pekerjaan yang dilakukan untuk mendapatkan rizki Allah adalah dengan mengembalakan binatang ternak.</w:t>
      </w:r>
      <w:proofErr w:type="gramEnd"/>
    </w:p>
    <w:p w:rsidR="00410D87" w:rsidRPr="00B41933" w:rsidRDefault="00410D87" w:rsidP="00410D87">
      <w:pPr>
        <w:pStyle w:val="ListParagraph"/>
        <w:numPr>
          <w:ilvl w:val="0"/>
          <w:numId w:val="22"/>
        </w:numPr>
        <w:spacing w:after="0" w:line="480" w:lineRule="auto"/>
        <w:jc w:val="both"/>
        <w:rPr>
          <w:rFonts w:asciiTheme="majorBidi" w:hAnsiTheme="majorBidi" w:cstheme="majorBidi"/>
          <w:sz w:val="24"/>
          <w:szCs w:val="24"/>
          <w:lang w:val="en-GB"/>
        </w:rPr>
      </w:pPr>
      <w:r w:rsidRPr="00B41933">
        <w:rPr>
          <w:rFonts w:asciiTheme="majorBidi" w:hAnsiTheme="majorBidi" w:cstheme="majorBidi"/>
          <w:sz w:val="24"/>
          <w:szCs w:val="24"/>
          <w:lang w:val="en-GB"/>
        </w:rPr>
        <w:t>Dasar Hukum Ijma’</w:t>
      </w:r>
    </w:p>
    <w:p w:rsidR="00410D87" w:rsidRDefault="00410D87" w:rsidP="00410D87">
      <w:pPr>
        <w:spacing w:after="0" w:line="480" w:lineRule="auto"/>
        <w:ind w:firstLine="720"/>
        <w:jc w:val="both"/>
        <w:rPr>
          <w:rFonts w:asciiTheme="majorBidi" w:hAnsiTheme="majorBidi" w:cstheme="majorBidi"/>
          <w:i/>
          <w:iCs/>
          <w:sz w:val="24"/>
          <w:szCs w:val="24"/>
          <w:lang w:val="en-GB"/>
        </w:rPr>
      </w:pPr>
      <w:r w:rsidRPr="00285FAA">
        <w:rPr>
          <w:rFonts w:asciiTheme="majorBidi" w:hAnsiTheme="majorBidi" w:cstheme="majorBidi"/>
          <w:sz w:val="24"/>
          <w:szCs w:val="24"/>
          <w:lang w:val="en-GB"/>
        </w:rPr>
        <w:t xml:space="preserve">Menurut Wahbah Zuhaily, </w:t>
      </w:r>
      <w:r w:rsidRPr="00BE7655">
        <w:rPr>
          <w:rFonts w:asciiTheme="majorBidi" w:hAnsiTheme="majorBidi" w:cstheme="majorBidi"/>
          <w:i/>
          <w:iCs/>
          <w:sz w:val="24"/>
          <w:szCs w:val="24"/>
          <w:lang w:val="en-GB"/>
        </w:rPr>
        <w:t>Ijma’</w:t>
      </w:r>
      <w:r w:rsidRPr="00285FAA">
        <w:rPr>
          <w:rFonts w:asciiTheme="majorBidi" w:hAnsiTheme="majorBidi" w:cstheme="majorBidi"/>
          <w:sz w:val="24"/>
          <w:szCs w:val="24"/>
          <w:lang w:val="en-GB"/>
        </w:rPr>
        <w:t xml:space="preserve"> sebagai dasar hukum ijarah muncul dari keniscayaan bahwa manusia tidak hanya butuh kepada </w:t>
      </w:r>
      <w:r>
        <w:rPr>
          <w:rFonts w:asciiTheme="majorBidi" w:hAnsiTheme="majorBidi" w:cstheme="majorBidi"/>
          <w:sz w:val="24"/>
          <w:szCs w:val="24"/>
          <w:lang w:val="en-GB"/>
        </w:rPr>
        <w:t xml:space="preserve">pemenuhan kebutuhan berupa materi saja, manusia tidak hanya memerlukan benda-benda untuk kelangsungan hidup, melainkan manusia juga butuh kepada bantuan orang lain atau jasa orang lain, sebagai sesuatu yang berpredikat sama, yaitu sama-sama menjadi kebutuhan manusia, maka yang dapat diperjualbelikan bukan hanya benda-benda pemenuh kebutuhan saja, akan tetapi jasa juga dapat diperjualbelikan, dan bentuk dari jual beli jasa ini adalah disebut dengan </w:t>
      </w:r>
      <w:r w:rsidRPr="00BE7655">
        <w:rPr>
          <w:rFonts w:asciiTheme="majorBidi" w:hAnsiTheme="majorBidi" w:cstheme="majorBidi"/>
          <w:i/>
          <w:iCs/>
          <w:sz w:val="24"/>
          <w:szCs w:val="24"/>
          <w:lang w:val="en-GB"/>
        </w:rPr>
        <w:t>ijarah.</w:t>
      </w:r>
    </w:p>
    <w:p w:rsidR="00410D87" w:rsidRDefault="00410D87" w:rsidP="00410D87">
      <w:pPr>
        <w:spacing w:after="0" w:line="480" w:lineRule="auto"/>
        <w:ind w:firstLine="720"/>
        <w:jc w:val="both"/>
        <w:rPr>
          <w:rFonts w:asciiTheme="majorBidi" w:hAnsiTheme="majorBidi" w:cstheme="majorBidi"/>
          <w:sz w:val="24"/>
          <w:szCs w:val="24"/>
          <w:lang w:val="en-GB"/>
        </w:rPr>
      </w:pPr>
      <w:r w:rsidRPr="00BE7655">
        <w:rPr>
          <w:rFonts w:asciiTheme="majorBidi" w:hAnsiTheme="majorBidi" w:cstheme="majorBidi"/>
          <w:i/>
          <w:iCs/>
          <w:sz w:val="24"/>
          <w:szCs w:val="24"/>
          <w:lang w:val="en-GB"/>
        </w:rPr>
        <w:t>Ijma’</w:t>
      </w:r>
      <w:r>
        <w:rPr>
          <w:rFonts w:asciiTheme="majorBidi" w:hAnsiTheme="majorBidi" w:cstheme="majorBidi"/>
          <w:sz w:val="24"/>
          <w:szCs w:val="24"/>
          <w:lang w:val="en-GB"/>
        </w:rPr>
        <w:t xml:space="preserve"> ulama tentang kebolehan melakukan akad </w:t>
      </w:r>
      <w:r w:rsidRPr="00BE7655">
        <w:rPr>
          <w:rFonts w:asciiTheme="majorBidi" w:hAnsiTheme="majorBidi" w:cstheme="majorBidi"/>
          <w:i/>
          <w:iCs/>
          <w:sz w:val="24"/>
          <w:szCs w:val="24"/>
          <w:lang w:val="en-GB"/>
        </w:rPr>
        <w:t>ijarah</w:t>
      </w:r>
      <w:r>
        <w:rPr>
          <w:rFonts w:asciiTheme="majorBidi" w:hAnsiTheme="majorBidi" w:cstheme="majorBidi"/>
          <w:sz w:val="24"/>
          <w:szCs w:val="24"/>
          <w:lang w:val="en-GB"/>
        </w:rPr>
        <w:t xml:space="preserve"> sesuai dengan kaidah </w:t>
      </w:r>
      <w:r w:rsidRPr="00BE7655">
        <w:rPr>
          <w:rFonts w:asciiTheme="majorBidi" w:hAnsiTheme="majorBidi" w:cstheme="majorBidi"/>
          <w:i/>
          <w:iCs/>
          <w:sz w:val="24"/>
          <w:szCs w:val="24"/>
          <w:lang w:val="en-GB"/>
        </w:rPr>
        <w:t>fiqh:</w:t>
      </w:r>
      <w:r>
        <w:rPr>
          <w:rFonts w:asciiTheme="majorBidi" w:hAnsiTheme="majorBidi" w:cstheme="majorBidi"/>
          <w:sz w:val="24"/>
          <w:szCs w:val="24"/>
          <w:lang w:val="en-GB"/>
        </w:rPr>
        <w:t xml:space="preserve">pada dasarnya semua bentuk </w:t>
      </w:r>
      <w:r w:rsidRPr="00BE7655">
        <w:rPr>
          <w:rFonts w:asciiTheme="majorBidi" w:hAnsiTheme="majorBidi" w:cstheme="majorBidi"/>
          <w:i/>
          <w:iCs/>
          <w:sz w:val="24"/>
          <w:szCs w:val="24"/>
          <w:lang w:val="en-GB"/>
        </w:rPr>
        <w:t>muamalah</w:t>
      </w:r>
      <w:r>
        <w:rPr>
          <w:rFonts w:asciiTheme="majorBidi" w:hAnsiTheme="majorBidi" w:cstheme="majorBidi"/>
          <w:sz w:val="24"/>
          <w:szCs w:val="24"/>
          <w:lang w:val="en-GB"/>
        </w:rPr>
        <w:t xml:space="preserve"> boleh dilakukan kecuali ada dalil yang mengharamkannya, menghindarkan </w:t>
      </w:r>
      <w:r w:rsidRPr="00BE7655">
        <w:rPr>
          <w:rFonts w:asciiTheme="majorBidi" w:hAnsiTheme="majorBidi" w:cstheme="majorBidi"/>
          <w:i/>
          <w:iCs/>
          <w:sz w:val="24"/>
          <w:szCs w:val="24"/>
          <w:lang w:val="en-GB"/>
        </w:rPr>
        <w:t>mafsadat</w:t>
      </w:r>
      <w:r>
        <w:rPr>
          <w:rFonts w:asciiTheme="majorBidi" w:hAnsiTheme="majorBidi" w:cstheme="majorBidi"/>
          <w:sz w:val="24"/>
          <w:szCs w:val="24"/>
          <w:lang w:val="en-GB"/>
        </w:rPr>
        <w:t xml:space="preserve"> (kerusakan/bahaya) harus didahulukan atas mendatangkan kemashlahatan.</w:t>
      </w:r>
    </w:p>
    <w:p w:rsidR="00410D87" w:rsidRPr="00BE7655" w:rsidRDefault="00410D87" w:rsidP="00410D87">
      <w:pPr>
        <w:spacing w:after="0" w:line="480" w:lineRule="auto"/>
        <w:ind w:firstLine="720"/>
        <w:jc w:val="both"/>
        <w:rPr>
          <w:rFonts w:asciiTheme="majorBidi" w:hAnsiTheme="majorBidi" w:cstheme="majorBidi"/>
          <w:sz w:val="24"/>
          <w:szCs w:val="24"/>
          <w:lang w:val="en-GB"/>
        </w:rPr>
      </w:pPr>
    </w:p>
    <w:p w:rsidR="00410D87" w:rsidRPr="002557E2" w:rsidRDefault="00410D87" w:rsidP="00410D87">
      <w:pPr>
        <w:spacing w:after="0" w:line="480" w:lineRule="auto"/>
        <w:jc w:val="both"/>
        <w:rPr>
          <w:rFonts w:asciiTheme="majorBidi" w:hAnsiTheme="majorBidi" w:cstheme="majorBidi"/>
          <w:b/>
          <w:bCs/>
          <w:i/>
          <w:iCs/>
          <w:sz w:val="24"/>
          <w:szCs w:val="24"/>
          <w:lang w:val="en-GB"/>
        </w:rPr>
      </w:pPr>
      <w:r w:rsidRPr="002557E2">
        <w:rPr>
          <w:rFonts w:asciiTheme="majorBidi" w:hAnsiTheme="majorBidi" w:cstheme="majorBidi"/>
          <w:b/>
          <w:bCs/>
          <w:sz w:val="24"/>
          <w:szCs w:val="24"/>
        </w:rPr>
        <w:t>2.2</w:t>
      </w:r>
      <w:r w:rsidRPr="002557E2">
        <w:rPr>
          <w:rFonts w:asciiTheme="majorBidi" w:hAnsiTheme="majorBidi" w:cstheme="majorBidi"/>
          <w:b/>
          <w:bCs/>
          <w:sz w:val="24"/>
          <w:szCs w:val="24"/>
          <w:lang w:val="en-GB"/>
        </w:rPr>
        <w:t xml:space="preserve">. Rukun dan Syarat Upah </w:t>
      </w:r>
      <w:r w:rsidRPr="002557E2">
        <w:rPr>
          <w:rFonts w:asciiTheme="majorBidi" w:hAnsiTheme="majorBidi" w:cstheme="majorBidi"/>
          <w:b/>
          <w:bCs/>
          <w:i/>
          <w:iCs/>
          <w:sz w:val="24"/>
          <w:szCs w:val="24"/>
          <w:lang w:val="en-GB"/>
        </w:rPr>
        <w:t>(Ujrah)</w:t>
      </w:r>
    </w:p>
    <w:p w:rsidR="00410D87" w:rsidRPr="002557E2" w:rsidRDefault="00410D87" w:rsidP="00410D87">
      <w:p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2.2.1. Rukun U</w:t>
      </w:r>
      <w:r w:rsidRPr="002557E2">
        <w:rPr>
          <w:rFonts w:asciiTheme="majorBidi" w:hAnsiTheme="majorBidi" w:cstheme="majorBidi"/>
          <w:sz w:val="24"/>
          <w:szCs w:val="24"/>
          <w:lang w:val="en-GB"/>
        </w:rPr>
        <w:t>pah (ujrah)</w:t>
      </w:r>
    </w:p>
    <w:p w:rsidR="00410D87" w:rsidRDefault="00410D87" w:rsidP="00410D87">
      <w:pPr>
        <w:spacing w:after="0" w:line="480" w:lineRule="auto"/>
        <w:ind w:firstLine="720"/>
        <w:jc w:val="both"/>
        <w:rPr>
          <w:rFonts w:asciiTheme="majorBidi" w:hAnsiTheme="majorBidi" w:cstheme="majorBidi"/>
          <w:sz w:val="24"/>
          <w:szCs w:val="24"/>
          <w:lang w:val="en-GB"/>
        </w:rPr>
      </w:pPr>
      <w:r w:rsidRPr="002557E2">
        <w:rPr>
          <w:rFonts w:asciiTheme="majorBidi" w:hAnsiTheme="majorBidi" w:cstheme="majorBidi"/>
          <w:sz w:val="24"/>
          <w:szCs w:val="24"/>
          <w:lang w:val="en-GB"/>
        </w:rPr>
        <w:t xml:space="preserve">Rukun adalah unsur-unsur yang membentuk sesuatu sehinnga sesuatu itu terwujud karena adanya unsur-unsur tersebut yang membentuknya.Misalnya rumah, terbentuk karena adanya unsur-unsur yang membentuknya, yaitu pondasi, </w:t>
      </w:r>
      <w:r w:rsidRPr="002557E2">
        <w:rPr>
          <w:rFonts w:asciiTheme="majorBidi" w:hAnsiTheme="majorBidi" w:cstheme="majorBidi"/>
          <w:sz w:val="24"/>
          <w:szCs w:val="24"/>
          <w:lang w:val="en-GB"/>
        </w:rPr>
        <w:lastRenderedPageBreak/>
        <w:t>tiang, lantai, dinding, atap dan seterusnya.Dalam konsep Islam, unsur-unsur yang membentuk Sesuatu itu disebut rukun.</w:t>
      </w:r>
      <w:r w:rsidRPr="002557E2">
        <w:rPr>
          <w:rStyle w:val="FootnoteReference"/>
          <w:rFonts w:asciiTheme="majorBidi" w:hAnsiTheme="majorBidi" w:cstheme="majorBidi"/>
          <w:sz w:val="24"/>
          <w:szCs w:val="24"/>
          <w:lang w:val="en-GB"/>
        </w:rPr>
        <w:footnoteReference w:id="37"/>
      </w:r>
    </w:p>
    <w:p w:rsidR="00410D87" w:rsidRPr="002557E2" w:rsidRDefault="00410D87" w:rsidP="00410D87">
      <w:pPr>
        <w:spacing w:after="0" w:line="480" w:lineRule="auto"/>
        <w:ind w:firstLine="720"/>
        <w:jc w:val="both"/>
        <w:rPr>
          <w:rFonts w:asciiTheme="majorBidi" w:hAnsiTheme="majorBidi" w:cstheme="majorBidi"/>
          <w:sz w:val="24"/>
          <w:szCs w:val="24"/>
          <w:lang w:val="en-GB"/>
        </w:rPr>
      </w:pPr>
      <w:r w:rsidRPr="002557E2">
        <w:rPr>
          <w:rFonts w:asciiTheme="majorBidi" w:hAnsiTheme="majorBidi" w:cstheme="majorBidi"/>
          <w:sz w:val="24"/>
          <w:szCs w:val="24"/>
          <w:lang w:val="en-GB"/>
        </w:rPr>
        <w:t>Adapun menurut jumhur ulama, rukun ijarah ada empat yaitu:</w:t>
      </w:r>
    </w:p>
    <w:p w:rsidR="00410D87" w:rsidRPr="002557E2" w:rsidRDefault="00410D87" w:rsidP="00410D87">
      <w:pPr>
        <w:pStyle w:val="ListParagraph"/>
        <w:numPr>
          <w:ilvl w:val="0"/>
          <w:numId w:val="33"/>
        </w:numPr>
        <w:spacing w:after="0" w:line="480" w:lineRule="auto"/>
        <w:jc w:val="both"/>
        <w:rPr>
          <w:rFonts w:asciiTheme="majorBidi" w:hAnsiTheme="majorBidi" w:cstheme="majorBidi"/>
          <w:sz w:val="24"/>
          <w:szCs w:val="24"/>
          <w:lang w:val="en-GB"/>
        </w:rPr>
      </w:pPr>
      <w:r w:rsidRPr="000104E9">
        <w:rPr>
          <w:rFonts w:asciiTheme="majorBidi" w:hAnsiTheme="majorBidi" w:cstheme="majorBidi"/>
          <w:i/>
          <w:iCs/>
          <w:sz w:val="24"/>
          <w:szCs w:val="24"/>
          <w:lang w:val="en-GB"/>
        </w:rPr>
        <w:t>A’qid</w:t>
      </w:r>
      <w:r w:rsidRPr="002557E2">
        <w:rPr>
          <w:rFonts w:asciiTheme="majorBidi" w:hAnsiTheme="majorBidi" w:cstheme="majorBidi"/>
          <w:sz w:val="24"/>
          <w:szCs w:val="24"/>
          <w:lang w:val="en-GB"/>
        </w:rPr>
        <w:t xml:space="preserve"> (orang yang berakad)</w:t>
      </w:r>
    </w:p>
    <w:p w:rsidR="00410D87" w:rsidRDefault="00410D87" w:rsidP="00410D87">
      <w:pPr>
        <w:spacing w:after="0" w:line="480" w:lineRule="auto"/>
        <w:ind w:firstLine="720"/>
        <w:jc w:val="both"/>
        <w:rPr>
          <w:rFonts w:asciiTheme="majorBidi" w:hAnsiTheme="majorBidi" w:cstheme="majorBidi"/>
          <w:sz w:val="24"/>
          <w:szCs w:val="24"/>
          <w:lang w:val="en-GB"/>
        </w:rPr>
      </w:pPr>
      <w:proofErr w:type="gramStart"/>
      <w:r w:rsidRPr="000104E9">
        <w:rPr>
          <w:rFonts w:asciiTheme="majorBidi" w:hAnsiTheme="majorBidi" w:cstheme="majorBidi"/>
          <w:i/>
          <w:iCs/>
          <w:sz w:val="24"/>
          <w:szCs w:val="24"/>
          <w:lang w:val="en-GB"/>
        </w:rPr>
        <w:t>Aqid</w:t>
      </w:r>
      <w:r>
        <w:rPr>
          <w:rFonts w:asciiTheme="majorBidi" w:hAnsiTheme="majorBidi" w:cstheme="majorBidi"/>
          <w:sz w:val="24"/>
          <w:szCs w:val="24"/>
          <w:lang w:val="en-GB"/>
        </w:rPr>
        <w:t xml:space="preserve"> adalah</w:t>
      </w:r>
      <w:r w:rsidRPr="000104E9">
        <w:rPr>
          <w:rFonts w:asciiTheme="majorBidi" w:hAnsiTheme="majorBidi" w:cstheme="majorBidi"/>
          <w:sz w:val="24"/>
          <w:szCs w:val="24"/>
          <w:lang w:val="en-GB"/>
        </w:rPr>
        <w:t xml:space="preserve"> orang yang melakukan akad sewa menyewa atau upah mengupah.Orang yang memberikan upah dan yang menyewakan disebut </w:t>
      </w:r>
      <w:r w:rsidRPr="000104E9">
        <w:rPr>
          <w:rFonts w:asciiTheme="majorBidi" w:hAnsiTheme="majorBidi" w:cstheme="majorBidi"/>
          <w:i/>
          <w:iCs/>
          <w:sz w:val="24"/>
          <w:szCs w:val="24"/>
          <w:lang w:val="en-GB"/>
        </w:rPr>
        <w:t>mu’jir</w:t>
      </w:r>
      <w:r w:rsidRPr="000104E9">
        <w:rPr>
          <w:rFonts w:asciiTheme="majorBidi" w:hAnsiTheme="majorBidi" w:cstheme="majorBidi"/>
          <w:sz w:val="24"/>
          <w:szCs w:val="24"/>
          <w:lang w:val="en-GB"/>
        </w:rPr>
        <w:t xml:space="preserve"> dan orang yang menerima upah untuk melakukan sesuatu dan yang menyewa sesuatu disebut </w:t>
      </w:r>
      <w:r w:rsidRPr="000104E9">
        <w:rPr>
          <w:rFonts w:asciiTheme="majorBidi" w:hAnsiTheme="majorBidi" w:cstheme="majorBidi"/>
          <w:i/>
          <w:iCs/>
          <w:sz w:val="24"/>
          <w:szCs w:val="24"/>
          <w:lang w:val="en-GB"/>
        </w:rPr>
        <w:t>musta’jir</w:t>
      </w:r>
      <w:r w:rsidRPr="000104E9">
        <w:rPr>
          <w:rFonts w:asciiTheme="majorBidi" w:hAnsiTheme="majorBidi" w:cstheme="majorBidi"/>
          <w:sz w:val="24"/>
          <w:szCs w:val="24"/>
          <w:lang w:val="en-GB"/>
        </w:rPr>
        <w:t>.</w:t>
      </w:r>
      <w:proofErr w:type="gramEnd"/>
      <w:r w:rsidRPr="002557E2">
        <w:rPr>
          <w:rStyle w:val="FootnoteReference"/>
          <w:rFonts w:asciiTheme="majorBidi" w:hAnsiTheme="majorBidi" w:cstheme="majorBidi"/>
          <w:sz w:val="24"/>
          <w:szCs w:val="24"/>
          <w:lang w:val="en-GB"/>
        </w:rPr>
        <w:footnoteReference w:id="38"/>
      </w:r>
    </w:p>
    <w:p w:rsidR="00410D87" w:rsidRPr="000104E9" w:rsidRDefault="00410D87" w:rsidP="00410D87">
      <w:pPr>
        <w:spacing w:after="0" w:line="480" w:lineRule="auto"/>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Dalam melakukan suatu akad sangat penting dalam kecakapan bertindak dan layak melakukan transaksi (akad) dengan kriteria baligh dan berakal.Apabila dilakukan oleh orang gila atau anak kecil maka tidak sah karena keduanya tidak memiliki kuasa atas dirinya maupun hartanya.</w:t>
      </w:r>
      <w:proofErr w:type="gramEnd"/>
      <w:r>
        <w:rPr>
          <w:rStyle w:val="FootnoteReference"/>
          <w:rFonts w:asciiTheme="majorBidi" w:hAnsiTheme="majorBidi" w:cstheme="majorBidi"/>
          <w:sz w:val="24"/>
          <w:szCs w:val="24"/>
          <w:lang w:val="en-GB"/>
        </w:rPr>
        <w:footnoteReference w:id="39"/>
      </w:r>
    </w:p>
    <w:p w:rsidR="00410D87" w:rsidRPr="002557E2" w:rsidRDefault="00410D87" w:rsidP="00410D87">
      <w:pPr>
        <w:pStyle w:val="ListParagraph"/>
        <w:numPr>
          <w:ilvl w:val="0"/>
          <w:numId w:val="33"/>
        </w:numPr>
        <w:spacing w:after="0" w:line="480" w:lineRule="auto"/>
        <w:jc w:val="both"/>
        <w:rPr>
          <w:rFonts w:asciiTheme="majorBidi" w:hAnsiTheme="majorBidi" w:cstheme="majorBidi"/>
          <w:sz w:val="24"/>
          <w:szCs w:val="24"/>
          <w:lang w:val="en-GB"/>
        </w:rPr>
      </w:pPr>
      <w:r w:rsidRPr="00436024">
        <w:rPr>
          <w:rFonts w:asciiTheme="majorBidi" w:hAnsiTheme="majorBidi" w:cstheme="majorBidi"/>
          <w:i/>
          <w:iCs/>
          <w:sz w:val="24"/>
          <w:szCs w:val="24"/>
          <w:lang w:val="en-GB"/>
        </w:rPr>
        <w:t>Sighat</w:t>
      </w:r>
      <w:r w:rsidRPr="002557E2">
        <w:rPr>
          <w:rFonts w:asciiTheme="majorBidi" w:hAnsiTheme="majorBidi" w:cstheme="majorBidi"/>
          <w:sz w:val="24"/>
          <w:szCs w:val="24"/>
          <w:lang w:val="en-GB"/>
        </w:rPr>
        <w:t xml:space="preserve"> (</w:t>
      </w:r>
      <w:r w:rsidRPr="00436024">
        <w:rPr>
          <w:rFonts w:asciiTheme="majorBidi" w:hAnsiTheme="majorBidi" w:cstheme="majorBidi"/>
          <w:i/>
          <w:iCs/>
          <w:sz w:val="24"/>
          <w:szCs w:val="24"/>
          <w:lang w:val="en-GB"/>
        </w:rPr>
        <w:t>Ijab</w:t>
      </w:r>
      <w:r w:rsidRPr="002557E2">
        <w:rPr>
          <w:rFonts w:asciiTheme="majorBidi" w:hAnsiTheme="majorBidi" w:cstheme="majorBidi"/>
          <w:sz w:val="24"/>
          <w:szCs w:val="24"/>
          <w:lang w:val="en-GB"/>
        </w:rPr>
        <w:t xml:space="preserve"> dan </w:t>
      </w:r>
      <w:r w:rsidRPr="00436024">
        <w:rPr>
          <w:rFonts w:asciiTheme="majorBidi" w:hAnsiTheme="majorBidi" w:cstheme="majorBidi"/>
          <w:i/>
          <w:iCs/>
          <w:sz w:val="24"/>
          <w:szCs w:val="24"/>
          <w:lang w:val="en-GB"/>
        </w:rPr>
        <w:t>Qabul</w:t>
      </w:r>
      <w:r w:rsidRPr="002557E2">
        <w:rPr>
          <w:rFonts w:asciiTheme="majorBidi" w:hAnsiTheme="majorBidi" w:cstheme="majorBidi"/>
          <w:sz w:val="24"/>
          <w:szCs w:val="24"/>
          <w:lang w:val="en-GB"/>
        </w:rPr>
        <w:t>)</w:t>
      </w:r>
    </w:p>
    <w:p w:rsidR="00410D87" w:rsidRPr="000104E9" w:rsidRDefault="00410D87" w:rsidP="00410D87">
      <w:pPr>
        <w:spacing w:after="0" w:line="480" w:lineRule="auto"/>
        <w:ind w:firstLine="720"/>
        <w:jc w:val="both"/>
        <w:rPr>
          <w:rFonts w:asciiTheme="majorBidi" w:hAnsiTheme="majorBidi" w:cstheme="majorBidi"/>
          <w:sz w:val="24"/>
          <w:szCs w:val="24"/>
          <w:lang w:val="en-GB"/>
        </w:rPr>
      </w:pPr>
      <w:proofErr w:type="gramStart"/>
      <w:r w:rsidRPr="000104E9">
        <w:rPr>
          <w:rFonts w:asciiTheme="majorBidi" w:hAnsiTheme="majorBidi" w:cstheme="majorBidi"/>
          <w:sz w:val="24"/>
          <w:szCs w:val="24"/>
          <w:lang w:val="en-GB"/>
        </w:rPr>
        <w:t xml:space="preserve">Pernyataan kehendak yang lazimnya disebut </w:t>
      </w:r>
      <w:r w:rsidRPr="00436024">
        <w:rPr>
          <w:rFonts w:asciiTheme="majorBidi" w:hAnsiTheme="majorBidi" w:cstheme="majorBidi"/>
          <w:i/>
          <w:iCs/>
          <w:sz w:val="24"/>
          <w:szCs w:val="24"/>
          <w:lang w:val="en-GB"/>
        </w:rPr>
        <w:t>sighat</w:t>
      </w:r>
      <w:r w:rsidRPr="000104E9">
        <w:rPr>
          <w:rFonts w:asciiTheme="majorBidi" w:hAnsiTheme="majorBidi" w:cstheme="majorBidi"/>
          <w:sz w:val="24"/>
          <w:szCs w:val="24"/>
          <w:lang w:val="en-GB"/>
        </w:rPr>
        <w:t xml:space="preserve"> akad </w:t>
      </w:r>
      <w:r w:rsidRPr="00436024">
        <w:rPr>
          <w:rFonts w:asciiTheme="majorBidi" w:hAnsiTheme="majorBidi" w:cstheme="majorBidi"/>
          <w:i/>
          <w:iCs/>
          <w:sz w:val="24"/>
          <w:szCs w:val="24"/>
          <w:lang w:val="en-GB"/>
        </w:rPr>
        <w:t>(Sigatul-‘aqd)</w:t>
      </w:r>
      <w:r w:rsidRPr="000104E9">
        <w:rPr>
          <w:rFonts w:asciiTheme="majorBidi" w:hAnsiTheme="majorBidi" w:cstheme="majorBidi"/>
          <w:sz w:val="24"/>
          <w:szCs w:val="24"/>
          <w:lang w:val="en-GB"/>
        </w:rPr>
        <w:t xml:space="preserve">, terdiri atas </w:t>
      </w:r>
      <w:r w:rsidRPr="00436024">
        <w:rPr>
          <w:rFonts w:asciiTheme="majorBidi" w:hAnsiTheme="majorBidi" w:cstheme="majorBidi"/>
          <w:i/>
          <w:iCs/>
          <w:sz w:val="24"/>
          <w:szCs w:val="24"/>
          <w:lang w:val="en-GB"/>
        </w:rPr>
        <w:t>ijab</w:t>
      </w:r>
      <w:r w:rsidRPr="000104E9">
        <w:rPr>
          <w:rFonts w:asciiTheme="majorBidi" w:hAnsiTheme="majorBidi" w:cstheme="majorBidi"/>
          <w:sz w:val="24"/>
          <w:szCs w:val="24"/>
          <w:lang w:val="en-GB"/>
        </w:rPr>
        <w:t xml:space="preserve"> dan </w:t>
      </w:r>
      <w:r w:rsidRPr="00436024">
        <w:rPr>
          <w:rFonts w:asciiTheme="majorBidi" w:hAnsiTheme="majorBidi" w:cstheme="majorBidi"/>
          <w:i/>
          <w:iCs/>
          <w:sz w:val="24"/>
          <w:szCs w:val="24"/>
          <w:lang w:val="en-GB"/>
        </w:rPr>
        <w:t>qabul</w:t>
      </w:r>
      <w:r w:rsidRPr="000104E9">
        <w:rPr>
          <w:rFonts w:asciiTheme="majorBidi" w:hAnsiTheme="majorBidi" w:cstheme="majorBidi"/>
          <w:sz w:val="24"/>
          <w:szCs w:val="24"/>
          <w:lang w:val="en-GB"/>
        </w:rPr>
        <w:t xml:space="preserve">.Dalam hukum perjanjian Islam, </w:t>
      </w:r>
      <w:r w:rsidRPr="00436024">
        <w:rPr>
          <w:rFonts w:asciiTheme="majorBidi" w:hAnsiTheme="majorBidi" w:cstheme="majorBidi"/>
          <w:i/>
          <w:iCs/>
          <w:sz w:val="24"/>
          <w:szCs w:val="24"/>
          <w:lang w:val="en-GB"/>
        </w:rPr>
        <w:t>ijab</w:t>
      </w:r>
      <w:r>
        <w:rPr>
          <w:rFonts w:asciiTheme="majorBidi" w:hAnsiTheme="majorBidi" w:cstheme="majorBidi"/>
          <w:sz w:val="24"/>
          <w:szCs w:val="24"/>
          <w:lang w:val="en-GB"/>
        </w:rPr>
        <w:t xml:space="preserve"> dan </w:t>
      </w:r>
      <w:r w:rsidRPr="00436024">
        <w:rPr>
          <w:rFonts w:asciiTheme="majorBidi" w:hAnsiTheme="majorBidi" w:cstheme="majorBidi"/>
          <w:i/>
          <w:iCs/>
          <w:sz w:val="24"/>
          <w:szCs w:val="24"/>
          <w:lang w:val="en-GB"/>
        </w:rPr>
        <w:t>qabul</w:t>
      </w:r>
      <w:r>
        <w:rPr>
          <w:rFonts w:asciiTheme="majorBidi" w:hAnsiTheme="majorBidi" w:cstheme="majorBidi"/>
          <w:sz w:val="24"/>
          <w:szCs w:val="24"/>
          <w:lang w:val="en-GB"/>
        </w:rPr>
        <w:t xml:space="preserve"> dapat melalui ucapan (lisan), tulisan, utusan, dan dengan isyarat.</w:t>
      </w:r>
      <w:proofErr w:type="gramEnd"/>
    </w:p>
    <w:p w:rsidR="00410D87" w:rsidRDefault="00410D87" w:rsidP="00410D87">
      <w:pPr>
        <w:pStyle w:val="ListParagraph"/>
        <w:numPr>
          <w:ilvl w:val="0"/>
          <w:numId w:val="33"/>
        </w:numPr>
        <w:spacing w:after="0" w:line="480" w:lineRule="auto"/>
        <w:jc w:val="both"/>
        <w:rPr>
          <w:rFonts w:asciiTheme="majorBidi" w:hAnsiTheme="majorBidi" w:cstheme="majorBidi"/>
          <w:sz w:val="24"/>
          <w:szCs w:val="24"/>
          <w:lang w:val="en-GB"/>
        </w:rPr>
      </w:pPr>
      <w:r w:rsidRPr="002557E2">
        <w:rPr>
          <w:rFonts w:asciiTheme="majorBidi" w:hAnsiTheme="majorBidi" w:cstheme="majorBidi"/>
          <w:sz w:val="24"/>
          <w:szCs w:val="24"/>
          <w:lang w:val="en-GB"/>
        </w:rPr>
        <w:t>Upah (</w:t>
      </w:r>
      <w:r w:rsidRPr="00436024">
        <w:rPr>
          <w:rFonts w:asciiTheme="majorBidi" w:hAnsiTheme="majorBidi" w:cstheme="majorBidi"/>
          <w:i/>
          <w:iCs/>
          <w:sz w:val="24"/>
          <w:szCs w:val="24"/>
          <w:lang w:val="en-GB"/>
        </w:rPr>
        <w:t>Ujrah</w:t>
      </w:r>
      <w:r w:rsidRPr="002557E2">
        <w:rPr>
          <w:rFonts w:asciiTheme="majorBidi" w:hAnsiTheme="majorBidi" w:cstheme="majorBidi"/>
          <w:sz w:val="24"/>
          <w:szCs w:val="24"/>
          <w:lang w:val="en-GB"/>
        </w:rPr>
        <w:t>)</w:t>
      </w:r>
    </w:p>
    <w:p w:rsidR="00410D87" w:rsidRPr="0078386F" w:rsidRDefault="00410D87" w:rsidP="00410D87">
      <w:pPr>
        <w:spacing w:after="0" w:line="480" w:lineRule="auto"/>
        <w:ind w:firstLine="720"/>
        <w:jc w:val="both"/>
        <w:rPr>
          <w:rFonts w:asciiTheme="majorBidi" w:hAnsiTheme="majorBidi" w:cstheme="majorBidi"/>
          <w:sz w:val="24"/>
          <w:szCs w:val="24"/>
          <w:lang w:val="en-GB"/>
        </w:rPr>
      </w:pPr>
      <w:r w:rsidRPr="0078386F">
        <w:rPr>
          <w:rFonts w:asciiTheme="majorBidi" w:hAnsiTheme="majorBidi" w:cstheme="majorBidi"/>
          <w:sz w:val="24"/>
          <w:szCs w:val="24"/>
          <w:lang w:val="en-GB"/>
        </w:rPr>
        <w:t>Upah adalah sesuatu yang diberikan kepada</w:t>
      </w:r>
      <w:r w:rsidRPr="0078386F">
        <w:rPr>
          <w:rFonts w:asciiTheme="majorBidi" w:hAnsiTheme="majorBidi" w:cstheme="majorBidi"/>
          <w:i/>
          <w:iCs/>
          <w:sz w:val="24"/>
          <w:szCs w:val="24"/>
          <w:lang w:val="en-GB"/>
        </w:rPr>
        <w:t xml:space="preserve"> musta’jir </w:t>
      </w:r>
      <w:r w:rsidRPr="0078386F">
        <w:rPr>
          <w:rFonts w:asciiTheme="majorBidi" w:hAnsiTheme="majorBidi" w:cstheme="majorBidi"/>
          <w:sz w:val="24"/>
          <w:szCs w:val="24"/>
          <w:lang w:val="en-GB"/>
        </w:rPr>
        <w:t>atas jasa yang telah diberikan atau diambil manfaatnya oleh</w:t>
      </w:r>
      <w:r w:rsidRPr="0078386F">
        <w:rPr>
          <w:rFonts w:asciiTheme="majorBidi" w:hAnsiTheme="majorBidi" w:cstheme="majorBidi"/>
          <w:i/>
          <w:iCs/>
          <w:sz w:val="24"/>
          <w:szCs w:val="24"/>
          <w:lang w:val="en-GB"/>
        </w:rPr>
        <w:t xml:space="preserve"> mu’jir.</w:t>
      </w:r>
      <w:r w:rsidRPr="0078386F">
        <w:rPr>
          <w:rFonts w:asciiTheme="majorBidi" w:hAnsiTheme="majorBidi" w:cstheme="majorBidi"/>
          <w:sz w:val="24"/>
          <w:szCs w:val="24"/>
          <w:lang w:val="en-GB"/>
        </w:rPr>
        <w:t>Dengan syarat hendaknya:</w:t>
      </w:r>
    </w:p>
    <w:p w:rsidR="00410D87" w:rsidRPr="002557E2" w:rsidRDefault="00410D87" w:rsidP="00410D87">
      <w:pPr>
        <w:pStyle w:val="ListParagraph"/>
        <w:numPr>
          <w:ilvl w:val="0"/>
          <w:numId w:val="17"/>
        </w:numPr>
        <w:spacing w:after="0" w:line="480" w:lineRule="auto"/>
        <w:jc w:val="both"/>
        <w:rPr>
          <w:rFonts w:asciiTheme="majorBidi" w:hAnsiTheme="majorBidi" w:cstheme="majorBidi"/>
          <w:sz w:val="24"/>
          <w:szCs w:val="24"/>
          <w:lang w:val="en-GB"/>
        </w:rPr>
      </w:pPr>
      <w:proofErr w:type="gramStart"/>
      <w:r w:rsidRPr="002557E2">
        <w:rPr>
          <w:rFonts w:asciiTheme="majorBidi" w:hAnsiTheme="majorBidi" w:cstheme="majorBidi"/>
          <w:sz w:val="24"/>
          <w:szCs w:val="24"/>
          <w:lang w:val="en-GB"/>
        </w:rPr>
        <w:lastRenderedPageBreak/>
        <w:t>sudah</w:t>
      </w:r>
      <w:proofErr w:type="gramEnd"/>
      <w:r w:rsidRPr="002557E2">
        <w:rPr>
          <w:rFonts w:asciiTheme="majorBidi" w:hAnsiTheme="majorBidi" w:cstheme="majorBidi"/>
          <w:sz w:val="24"/>
          <w:szCs w:val="24"/>
          <w:lang w:val="en-GB"/>
        </w:rPr>
        <w:t xml:space="preserve"> jelas/sudah diketahui jumlahnya. Karena itu ijarah tidak sah dengan upah yang belum diketahui. </w:t>
      </w:r>
    </w:p>
    <w:p w:rsidR="00410D87" w:rsidRPr="002557E2" w:rsidRDefault="00410D87" w:rsidP="00410D87">
      <w:pPr>
        <w:pStyle w:val="ListParagraph"/>
        <w:numPr>
          <w:ilvl w:val="0"/>
          <w:numId w:val="17"/>
        </w:numPr>
        <w:spacing w:after="0" w:line="480" w:lineRule="auto"/>
        <w:jc w:val="both"/>
        <w:rPr>
          <w:rFonts w:asciiTheme="majorBidi" w:hAnsiTheme="majorBidi" w:cstheme="majorBidi"/>
          <w:sz w:val="24"/>
          <w:szCs w:val="24"/>
          <w:lang w:val="en-GB"/>
        </w:rPr>
      </w:pPr>
      <w:r w:rsidRPr="002557E2">
        <w:rPr>
          <w:rFonts w:asciiTheme="majorBidi" w:hAnsiTheme="majorBidi" w:cstheme="majorBidi"/>
          <w:sz w:val="24"/>
          <w:szCs w:val="24"/>
          <w:lang w:val="en-GB"/>
        </w:rPr>
        <w:t>Pegawai khusus seperti seorang hakim tidak boleh mengambi</w:t>
      </w:r>
      <w:r>
        <w:rPr>
          <w:rFonts w:asciiTheme="majorBidi" w:hAnsiTheme="majorBidi" w:cstheme="majorBidi"/>
          <w:sz w:val="24"/>
          <w:szCs w:val="24"/>
          <w:lang w:val="en-GB"/>
        </w:rPr>
        <w:t>l uang dari pekerjaannya, karena</w:t>
      </w:r>
      <w:r w:rsidRPr="002557E2">
        <w:rPr>
          <w:rFonts w:asciiTheme="majorBidi" w:hAnsiTheme="majorBidi" w:cstheme="majorBidi"/>
          <w:sz w:val="24"/>
          <w:szCs w:val="24"/>
          <w:lang w:val="en-GB"/>
        </w:rPr>
        <w:t xml:space="preserve">ia sudah mendapatkan gaji khusus dari pemerintah. Jika dia mengambil gaji dari pekerjaannya berarti dia mendapat gaji dua kali dengan hanya mengerjakan satu pekerjaan saja. </w:t>
      </w:r>
    </w:p>
    <w:p w:rsidR="00410D87" w:rsidRPr="00FA141A" w:rsidRDefault="00410D87" w:rsidP="00410D87">
      <w:pPr>
        <w:pStyle w:val="ListParagraph"/>
        <w:numPr>
          <w:ilvl w:val="0"/>
          <w:numId w:val="17"/>
        </w:numPr>
        <w:spacing w:after="0" w:line="480" w:lineRule="auto"/>
        <w:jc w:val="both"/>
        <w:rPr>
          <w:rFonts w:asciiTheme="majorBidi" w:hAnsiTheme="majorBidi" w:cstheme="majorBidi"/>
          <w:sz w:val="24"/>
          <w:szCs w:val="24"/>
          <w:lang w:val="en-GB"/>
        </w:rPr>
      </w:pPr>
      <w:r w:rsidRPr="002557E2">
        <w:rPr>
          <w:rFonts w:asciiTheme="majorBidi" w:hAnsiTheme="majorBidi" w:cstheme="majorBidi"/>
          <w:sz w:val="24"/>
          <w:szCs w:val="24"/>
          <w:lang w:val="en-GB"/>
        </w:rPr>
        <w:t>Uang sewa harus diserahkan bersamaan dengan penerimaan barang yang disewa. Jika lengkap manfaat yang disewa, maka uang sewanya h</w:t>
      </w:r>
      <w:r>
        <w:rPr>
          <w:rFonts w:asciiTheme="majorBidi" w:hAnsiTheme="majorBidi" w:cstheme="majorBidi"/>
          <w:sz w:val="24"/>
          <w:szCs w:val="24"/>
          <w:lang w:val="en-GB"/>
        </w:rPr>
        <w:t>a</w:t>
      </w:r>
      <w:r w:rsidRPr="002557E2">
        <w:rPr>
          <w:rFonts w:asciiTheme="majorBidi" w:hAnsiTheme="majorBidi" w:cstheme="majorBidi"/>
          <w:sz w:val="24"/>
          <w:szCs w:val="24"/>
          <w:lang w:val="en-GB"/>
        </w:rPr>
        <w:t>rus lengkap.</w:t>
      </w:r>
    </w:p>
    <w:p w:rsidR="00410D87" w:rsidRDefault="00410D87" w:rsidP="00410D87">
      <w:pPr>
        <w:pStyle w:val="ListParagraph"/>
        <w:numPr>
          <w:ilvl w:val="0"/>
          <w:numId w:val="33"/>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Manfaat</w:t>
      </w:r>
    </w:p>
    <w:p w:rsidR="00410D87" w:rsidRPr="00E44F47" w:rsidRDefault="00410D87" w:rsidP="00410D87">
      <w:pPr>
        <w:spacing w:after="0" w:line="480" w:lineRule="auto"/>
        <w:ind w:firstLine="720"/>
        <w:jc w:val="both"/>
        <w:rPr>
          <w:rFonts w:asciiTheme="majorBidi" w:hAnsiTheme="majorBidi" w:cstheme="majorBidi"/>
          <w:sz w:val="24"/>
          <w:szCs w:val="24"/>
          <w:lang w:val="en-GB"/>
        </w:rPr>
      </w:pPr>
      <w:proofErr w:type="gramStart"/>
      <w:r w:rsidRPr="0078386F">
        <w:rPr>
          <w:rFonts w:asciiTheme="majorBidi" w:hAnsiTheme="majorBidi" w:cstheme="majorBidi"/>
          <w:sz w:val="24"/>
          <w:szCs w:val="24"/>
          <w:lang w:val="en-GB"/>
        </w:rPr>
        <w:t xml:space="preserve">Dalam mengontrak seorang pekerja harus ditentukan secara jelas bentuk pekerjaan dan upahnya.Karena apabila transaksi </w:t>
      </w:r>
      <w:r w:rsidRPr="00436024">
        <w:rPr>
          <w:rFonts w:asciiTheme="majorBidi" w:hAnsiTheme="majorBidi" w:cstheme="majorBidi"/>
          <w:i/>
          <w:iCs/>
          <w:sz w:val="24"/>
          <w:szCs w:val="24"/>
          <w:lang w:val="en-GB"/>
        </w:rPr>
        <w:t>ujrah</w:t>
      </w:r>
      <w:r w:rsidRPr="0078386F">
        <w:rPr>
          <w:rFonts w:asciiTheme="majorBidi" w:hAnsiTheme="majorBidi" w:cstheme="majorBidi"/>
          <w:sz w:val="24"/>
          <w:szCs w:val="24"/>
          <w:lang w:val="en-GB"/>
        </w:rPr>
        <w:t xml:space="preserve"> belum jelas maka hukumnya adalah fasid.</w:t>
      </w:r>
      <w:proofErr w:type="gramEnd"/>
      <w:r>
        <w:rPr>
          <w:rStyle w:val="FootnoteReference"/>
          <w:rFonts w:asciiTheme="majorBidi" w:hAnsiTheme="majorBidi" w:cstheme="majorBidi"/>
          <w:sz w:val="24"/>
          <w:szCs w:val="24"/>
          <w:lang w:val="en-GB"/>
        </w:rPr>
        <w:footnoteReference w:id="40"/>
      </w:r>
    </w:p>
    <w:p w:rsidR="00410D87" w:rsidRPr="002557E2" w:rsidRDefault="00410D87" w:rsidP="00410D87">
      <w:p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2.2</w:t>
      </w:r>
      <w:r w:rsidRPr="002557E2">
        <w:rPr>
          <w:rFonts w:asciiTheme="majorBidi" w:hAnsiTheme="majorBidi" w:cstheme="majorBidi"/>
          <w:sz w:val="24"/>
          <w:szCs w:val="24"/>
          <w:lang w:val="en-GB"/>
        </w:rPr>
        <w:t>.2. Syarat Upah (Ujrah)</w:t>
      </w:r>
    </w:p>
    <w:p w:rsidR="00410D87" w:rsidRPr="002557E2" w:rsidRDefault="00410D87" w:rsidP="00410D87">
      <w:pPr>
        <w:spacing w:after="0" w:line="480" w:lineRule="auto"/>
        <w:jc w:val="both"/>
        <w:rPr>
          <w:rFonts w:asciiTheme="majorBidi" w:hAnsiTheme="majorBidi" w:cstheme="majorBidi"/>
          <w:sz w:val="24"/>
          <w:szCs w:val="24"/>
          <w:lang w:val="en-GB"/>
        </w:rPr>
      </w:pPr>
      <w:r w:rsidRPr="002557E2">
        <w:rPr>
          <w:rFonts w:asciiTheme="majorBidi" w:hAnsiTheme="majorBidi" w:cstheme="majorBidi"/>
          <w:sz w:val="24"/>
          <w:szCs w:val="24"/>
          <w:lang w:val="en-GB"/>
        </w:rPr>
        <w:tab/>
        <w:t xml:space="preserve">Adapun syarat-syarat </w:t>
      </w:r>
      <w:r w:rsidRPr="00436024">
        <w:rPr>
          <w:rFonts w:asciiTheme="majorBidi" w:hAnsiTheme="majorBidi" w:cstheme="majorBidi"/>
          <w:i/>
          <w:iCs/>
          <w:sz w:val="24"/>
          <w:szCs w:val="24"/>
          <w:lang w:val="en-GB"/>
        </w:rPr>
        <w:t>al-ijarah</w:t>
      </w:r>
      <w:r w:rsidRPr="002557E2">
        <w:rPr>
          <w:rFonts w:asciiTheme="majorBidi" w:hAnsiTheme="majorBidi" w:cstheme="majorBidi"/>
          <w:sz w:val="24"/>
          <w:szCs w:val="24"/>
          <w:lang w:val="en-GB"/>
        </w:rPr>
        <w:t xml:space="preserve"> sebagaimana yang ditulis Nasrun Haroen sebagai berikut:</w:t>
      </w:r>
    </w:p>
    <w:p w:rsidR="00410D87" w:rsidRPr="002557E2" w:rsidRDefault="00410D87" w:rsidP="00410D87">
      <w:pPr>
        <w:pStyle w:val="ListParagraph"/>
        <w:numPr>
          <w:ilvl w:val="0"/>
          <w:numId w:val="20"/>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Y</w:t>
      </w:r>
      <w:r w:rsidRPr="002557E2">
        <w:rPr>
          <w:rFonts w:asciiTheme="majorBidi" w:hAnsiTheme="majorBidi" w:cstheme="majorBidi"/>
          <w:sz w:val="24"/>
          <w:szCs w:val="24"/>
          <w:lang w:val="en-GB"/>
        </w:rPr>
        <w:t xml:space="preserve">ang terkait dengan dua orang yang berakad. Menurut ulama Syaf’iyah dan Hanabalah disyaratkan telah baligh dan berakal. Oleh sebab itu, apabila orang yang belum atau tidak berakal, seperti anak kecil dan orang gila ijarahnya tidak sah. Akan tetapi, ulama Hanafiyah dan Malikiyah berpendapat bahwa kedua orang yang berakad itu tidak harus mencapai </w:t>
      </w:r>
      <w:proofErr w:type="gramStart"/>
      <w:r w:rsidRPr="002557E2">
        <w:rPr>
          <w:rFonts w:asciiTheme="majorBidi" w:hAnsiTheme="majorBidi" w:cstheme="majorBidi"/>
          <w:sz w:val="24"/>
          <w:szCs w:val="24"/>
          <w:lang w:val="en-GB"/>
        </w:rPr>
        <w:t>usia</w:t>
      </w:r>
      <w:proofErr w:type="gramEnd"/>
      <w:r w:rsidRPr="002557E2">
        <w:rPr>
          <w:rFonts w:asciiTheme="majorBidi" w:hAnsiTheme="majorBidi" w:cstheme="majorBidi"/>
          <w:sz w:val="24"/>
          <w:szCs w:val="24"/>
          <w:lang w:val="en-GB"/>
        </w:rPr>
        <w:t xml:space="preserve"> baligh. Oleh </w:t>
      </w:r>
      <w:r w:rsidRPr="002557E2">
        <w:rPr>
          <w:rFonts w:asciiTheme="majorBidi" w:hAnsiTheme="majorBidi" w:cstheme="majorBidi"/>
          <w:sz w:val="24"/>
          <w:szCs w:val="24"/>
          <w:lang w:val="en-GB"/>
        </w:rPr>
        <w:lastRenderedPageBreak/>
        <w:t xml:space="preserve">karenanya, anak yang baru </w:t>
      </w:r>
      <w:r w:rsidRPr="00436024">
        <w:rPr>
          <w:rFonts w:asciiTheme="majorBidi" w:hAnsiTheme="majorBidi" w:cstheme="majorBidi"/>
          <w:i/>
          <w:iCs/>
          <w:sz w:val="24"/>
          <w:szCs w:val="24"/>
          <w:lang w:val="en-GB"/>
        </w:rPr>
        <w:t>mumayyiz</w:t>
      </w:r>
      <w:r w:rsidRPr="002557E2">
        <w:rPr>
          <w:rFonts w:asciiTheme="majorBidi" w:hAnsiTheme="majorBidi" w:cstheme="majorBidi"/>
          <w:sz w:val="24"/>
          <w:szCs w:val="24"/>
          <w:lang w:val="en-GB"/>
        </w:rPr>
        <w:t xml:space="preserve"> pun boleh melakukan akad </w:t>
      </w:r>
      <w:r w:rsidRPr="00436024">
        <w:rPr>
          <w:rFonts w:asciiTheme="majorBidi" w:hAnsiTheme="majorBidi" w:cstheme="majorBidi"/>
          <w:i/>
          <w:iCs/>
          <w:sz w:val="24"/>
          <w:szCs w:val="24"/>
          <w:lang w:val="en-GB"/>
        </w:rPr>
        <w:t>al-ijarah</w:t>
      </w:r>
      <w:r w:rsidRPr="002557E2">
        <w:rPr>
          <w:rFonts w:asciiTheme="majorBidi" w:hAnsiTheme="majorBidi" w:cstheme="majorBidi"/>
          <w:sz w:val="24"/>
          <w:szCs w:val="24"/>
          <w:lang w:val="en-GB"/>
        </w:rPr>
        <w:t>, hanya pengesahannya perlu persetujuan walinya.</w:t>
      </w:r>
    </w:p>
    <w:p w:rsidR="00410D87" w:rsidRPr="000721AA" w:rsidRDefault="00410D87" w:rsidP="00410D87">
      <w:pPr>
        <w:pStyle w:val="ListParagraph"/>
        <w:numPr>
          <w:ilvl w:val="0"/>
          <w:numId w:val="20"/>
        </w:numPr>
        <w:spacing w:line="480" w:lineRule="auto"/>
        <w:jc w:val="both"/>
        <w:rPr>
          <w:rFonts w:ascii="Times New Roman" w:hAnsi="Times New Roman" w:cs="Times New Roman"/>
          <w:sz w:val="24"/>
          <w:szCs w:val="24"/>
          <w:lang w:val="en-GB"/>
        </w:rPr>
      </w:pPr>
      <w:r w:rsidRPr="002557E2">
        <w:rPr>
          <w:rFonts w:asciiTheme="majorBidi" w:hAnsiTheme="majorBidi" w:cstheme="majorBidi"/>
          <w:sz w:val="24"/>
          <w:szCs w:val="24"/>
          <w:lang w:val="en-GB"/>
        </w:rPr>
        <w:t xml:space="preserve">Kedua belah pihak yang berakad menyatakan kerelaannya melakukan akad al-ijarah. Apabila salah seorang diantaranya terpaksa melakukan akad ini, maka akad al-ijarahnya tidak sah. Hal ini sesuai dengan firman Allah </w:t>
      </w:r>
      <w:r>
        <w:rPr>
          <w:rFonts w:asciiTheme="majorBidi" w:hAnsiTheme="majorBidi" w:cstheme="majorBidi"/>
          <w:sz w:val="24"/>
          <w:szCs w:val="24"/>
          <w:lang w:val="en-GB"/>
        </w:rPr>
        <w:t>Swt dalam surat</w:t>
      </w:r>
      <w:r w:rsidRPr="002557E2">
        <w:rPr>
          <w:rFonts w:asciiTheme="majorBidi" w:hAnsiTheme="majorBidi" w:cstheme="majorBidi"/>
          <w:sz w:val="24"/>
          <w:szCs w:val="24"/>
          <w:lang w:val="en-GB"/>
        </w:rPr>
        <w:t xml:space="preserve"> An-N</w:t>
      </w:r>
      <w:r>
        <w:rPr>
          <w:rFonts w:asciiTheme="majorBidi" w:hAnsiTheme="majorBidi" w:cstheme="majorBidi"/>
          <w:sz w:val="24"/>
          <w:szCs w:val="24"/>
          <w:lang w:val="en-GB"/>
        </w:rPr>
        <w:t xml:space="preserve">isa ayat </w:t>
      </w:r>
      <w:r w:rsidRPr="002557E2">
        <w:rPr>
          <w:rFonts w:asciiTheme="majorBidi" w:hAnsiTheme="majorBidi" w:cstheme="majorBidi"/>
          <w:sz w:val="24"/>
          <w:szCs w:val="24"/>
          <w:lang w:val="en-GB"/>
        </w:rPr>
        <w:t>29</w:t>
      </w:r>
      <w:r>
        <w:rPr>
          <w:rFonts w:asciiTheme="majorBidi" w:hAnsiTheme="majorBidi" w:cstheme="majorBidi"/>
          <w:sz w:val="24"/>
          <w:szCs w:val="24"/>
          <w:lang w:val="en-GB"/>
        </w:rPr>
        <w:t>:</w:t>
      </w:r>
    </w:p>
    <w:p w:rsidR="00410D87" w:rsidRPr="00406EAE" w:rsidRDefault="00410D87" w:rsidP="00410D87">
      <w:pPr>
        <w:pStyle w:val="NoSpacing"/>
        <w:bidi/>
        <w:jc w:val="both"/>
        <w:rPr>
          <w:rFonts w:ascii="Arabic Typesetting" w:hAnsi="Arabic Typesetting" w:cs="Arabic Typesetting"/>
          <w:sz w:val="28"/>
          <w:szCs w:val="28"/>
        </w:rPr>
      </w:pPr>
      <w:r w:rsidRPr="000721AA">
        <w:rPr>
          <w:rFonts w:ascii="Times New Roman" w:hAnsi="Times New Roman" w:cs="Times New Roman"/>
          <w:sz w:val="28"/>
          <w:szCs w:val="28"/>
          <w:lang w:val="en-GB"/>
        </w:rPr>
        <w:sym w:font="HQPB1" w:char="F024"/>
      </w:r>
      <w:r w:rsidRPr="000721AA">
        <w:rPr>
          <w:rFonts w:ascii="Times New Roman" w:hAnsi="Times New Roman" w:cs="Times New Roman"/>
          <w:sz w:val="28"/>
          <w:szCs w:val="28"/>
          <w:lang w:val="en-GB"/>
        </w:rPr>
        <w:sym w:font="HQPB5" w:char="F079"/>
      </w:r>
      <w:r w:rsidRPr="000721AA">
        <w:rPr>
          <w:rFonts w:ascii="Times New Roman" w:hAnsi="Times New Roman" w:cs="Times New Roman"/>
          <w:sz w:val="28"/>
          <w:szCs w:val="28"/>
          <w:lang w:val="en-GB"/>
        </w:rPr>
        <w:sym w:font="HQPB2" w:char="F067"/>
      </w:r>
      <w:r w:rsidRPr="000721AA">
        <w:rPr>
          <w:rFonts w:ascii="Times New Roman" w:hAnsi="Times New Roman" w:cs="Times New Roman"/>
          <w:sz w:val="28"/>
          <w:szCs w:val="28"/>
          <w:lang w:val="en-GB"/>
        </w:rPr>
        <w:sym w:font="HQPB4" w:char="F095"/>
      </w:r>
      <w:r w:rsidRPr="000721AA">
        <w:rPr>
          <w:rFonts w:ascii="Times New Roman" w:hAnsi="Times New Roman" w:cs="Times New Roman"/>
          <w:sz w:val="28"/>
          <w:szCs w:val="28"/>
          <w:lang w:val="en-GB"/>
        </w:rPr>
        <w:sym w:font="HQPB2" w:char="F083"/>
      </w:r>
      <w:r w:rsidRPr="000721AA">
        <w:rPr>
          <w:rFonts w:ascii="Times New Roman" w:hAnsi="Times New Roman" w:cs="Times New Roman"/>
          <w:sz w:val="28"/>
          <w:szCs w:val="28"/>
          <w:lang w:val="en-GB"/>
        </w:rPr>
        <w:sym w:font="HQPB5" w:char="F072"/>
      </w:r>
      <w:r w:rsidRPr="000721AA">
        <w:rPr>
          <w:rFonts w:ascii="Times New Roman" w:hAnsi="Times New Roman" w:cs="Times New Roman"/>
          <w:sz w:val="28"/>
          <w:szCs w:val="28"/>
          <w:lang w:val="en-GB"/>
        </w:rPr>
        <w:sym w:font="HQPB1" w:char="F027"/>
      </w:r>
      <w:r w:rsidRPr="000721AA">
        <w:rPr>
          <w:rFonts w:ascii="Times New Roman" w:hAnsi="Times New Roman" w:cs="Times New Roman"/>
          <w:sz w:val="28"/>
          <w:szCs w:val="28"/>
          <w:lang w:val="en-GB"/>
        </w:rPr>
        <w:sym w:font="HQPB5" w:char="F0AF"/>
      </w:r>
      <w:r w:rsidRPr="000721AA">
        <w:rPr>
          <w:rFonts w:ascii="Times New Roman" w:hAnsi="Times New Roman" w:cs="Times New Roman"/>
          <w:sz w:val="28"/>
          <w:szCs w:val="28"/>
          <w:lang w:val="en-GB"/>
        </w:rPr>
        <w:sym w:font="HQPB2" w:char="F0BB"/>
      </w:r>
      <w:r w:rsidRPr="000721AA">
        <w:rPr>
          <w:rFonts w:ascii="Times New Roman" w:hAnsi="Times New Roman" w:cs="Times New Roman"/>
          <w:sz w:val="28"/>
          <w:szCs w:val="28"/>
          <w:lang w:val="en-GB"/>
        </w:rPr>
        <w:sym w:font="HQPB5" w:char="F074"/>
      </w:r>
      <w:r w:rsidRPr="000721AA">
        <w:rPr>
          <w:rFonts w:ascii="Times New Roman" w:hAnsi="Times New Roman" w:cs="Times New Roman"/>
          <w:sz w:val="28"/>
          <w:szCs w:val="28"/>
          <w:lang w:val="en-GB"/>
        </w:rPr>
        <w:sym w:font="HQPB2" w:char="F083"/>
      </w:r>
      <w:r w:rsidRPr="000721AA">
        <w:rPr>
          <w:rFonts w:ascii="Times New Roman" w:hAnsi="Times New Roman" w:cs="Times New Roman"/>
          <w:sz w:val="28"/>
          <w:szCs w:val="28"/>
          <w:lang w:val="en-GB"/>
        </w:rPr>
        <w:sym w:font="HQPB5" w:char="F09A"/>
      </w:r>
      <w:r w:rsidRPr="000721AA">
        <w:rPr>
          <w:rFonts w:ascii="Times New Roman" w:hAnsi="Times New Roman" w:cs="Times New Roman"/>
          <w:sz w:val="28"/>
          <w:szCs w:val="28"/>
          <w:lang w:val="en-GB"/>
        </w:rPr>
        <w:sym w:font="HQPB2" w:char="F0FA"/>
      </w:r>
      <w:r w:rsidRPr="000721AA">
        <w:rPr>
          <w:rFonts w:ascii="Times New Roman" w:hAnsi="Times New Roman" w:cs="Times New Roman"/>
          <w:sz w:val="28"/>
          <w:szCs w:val="28"/>
          <w:lang w:val="en-GB"/>
        </w:rPr>
        <w:sym w:font="HQPB2" w:char="F0EF"/>
      </w:r>
      <w:r w:rsidRPr="000721AA">
        <w:rPr>
          <w:rFonts w:ascii="Times New Roman" w:hAnsi="Times New Roman" w:cs="Times New Roman"/>
          <w:sz w:val="28"/>
          <w:szCs w:val="28"/>
          <w:lang w:val="en-GB"/>
        </w:rPr>
        <w:sym w:font="HQPB4" w:char="F0CF"/>
      </w:r>
      <w:r w:rsidRPr="000721AA">
        <w:rPr>
          <w:rFonts w:ascii="Times New Roman" w:hAnsi="Times New Roman" w:cs="Times New Roman"/>
          <w:sz w:val="28"/>
          <w:szCs w:val="28"/>
          <w:lang w:val="en-GB"/>
        </w:rPr>
        <w:sym w:font="HQPB3" w:char="F025"/>
      </w:r>
      <w:r w:rsidRPr="000721AA">
        <w:rPr>
          <w:rFonts w:ascii="Times New Roman" w:hAnsi="Times New Roman" w:cs="Times New Roman"/>
          <w:sz w:val="28"/>
          <w:szCs w:val="28"/>
          <w:lang w:val="en-GB"/>
        </w:rPr>
        <w:sym w:font="HQPB4" w:char="F0A9"/>
      </w:r>
      <w:r w:rsidRPr="000721AA">
        <w:rPr>
          <w:rFonts w:ascii="Times New Roman" w:hAnsi="Times New Roman" w:cs="Times New Roman"/>
          <w:sz w:val="28"/>
          <w:szCs w:val="28"/>
          <w:lang w:val="en-GB"/>
        </w:rPr>
        <w:sym w:font="HQPB3" w:char="F021"/>
      </w:r>
      <w:r w:rsidRPr="000721AA">
        <w:rPr>
          <w:rFonts w:ascii="Times New Roman" w:hAnsi="Times New Roman" w:cs="Times New Roman"/>
          <w:sz w:val="28"/>
          <w:szCs w:val="28"/>
          <w:lang w:val="en-GB"/>
        </w:rPr>
        <w:sym w:font="HQPB5" w:char="F024"/>
      </w:r>
      <w:r w:rsidRPr="000721AA">
        <w:rPr>
          <w:rFonts w:ascii="Times New Roman" w:hAnsi="Times New Roman" w:cs="Times New Roman"/>
          <w:sz w:val="28"/>
          <w:szCs w:val="28"/>
          <w:lang w:val="en-GB"/>
        </w:rPr>
        <w:sym w:font="HQPB1" w:char="F023"/>
      </w:r>
      <w:r w:rsidRPr="000721AA">
        <w:rPr>
          <w:rFonts w:ascii="Times New Roman" w:hAnsi="Times New Roman" w:cs="Times New Roman"/>
          <w:sz w:val="28"/>
          <w:szCs w:val="28"/>
          <w:lang w:val="en-GB"/>
        </w:rPr>
        <w:sym w:font="HQPB5" w:char="F028"/>
      </w:r>
      <w:r w:rsidRPr="000721AA">
        <w:rPr>
          <w:rFonts w:ascii="Times New Roman" w:hAnsi="Times New Roman" w:cs="Times New Roman"/>
          <w:sz w:val="28"/>
          <w:szCs w:val="28"/>
          <w:lang w:val="en-GB"/>
        </w:rPr>
        <w:sym w:font="HQPB1" w:char="F023"/>
      </w:r>
      <w:r w:rsidRPr="000721AA">
        <w:rPr>
          <w:rFonts w:ascii="Times New Roman" w:hAnsi="Times New Roman" w:cs="Times New Roman"/>
          <w:sz w:val="28"/>
          <w:szCs w:val="28"/>
          <w:lang w:val="en-GB"/>
        </w:rPr>
        <w:sym w:font="HQPB2" w:char="F071"/>
      </w:r>
      <w:r w:rsidRPr="000721AA">
        <w:rPr>
          <w:rFonts w:ascii="Times New Roman" w:hAnsi="Times New Roman" w:cs="Times New Roman"/>
          <w:sz w:val="28"/>
          <w:szCs w:val="28"/>
          <w:lang w:val="en-GB"/>
        </w:rPr>
        <w:sym w:font="HQPB4" w:char="F0E3"/>
      </w:r>
      <w:r w:rsidRPr="000721AA">
        <w:rPr>
          <w:rFonts w:ascii="Times New Roman" w:hAnsi="Times New Roman" w:cs="Times New Roman"/>
          <w:sz w:val="28"/>
          <w:szCs w:val="28"/>
          <w:lang w:val="en-GB"/>
        </w:rPr>
        <w:sym w:font="HQPB2" w:char="F059"/>
      </w:r>
      <w:r w:rsidRPr="000721AA">
        <w:rPr>
          <w:rFonts w:ascii="Times New Roman" w:hAnsi="Times New Roman" w:cs="Times New Roman"/>
          <w:sz w:val="28"/>
          <w:szCs w:val="28"/>
          <w:lang w:val="en-GB"/>
        </w:rPr>
        <w:sym w:font="HQPB5" w:char="F074"/>
      </w:r>
      <w:r w:rsidRPr="000721AA">
        <w:rPr>
          <w:rFonts w:ascii="Times New Roman" w:hAnsi="Times New Roman" w:cs="Times New Roman"/>
          <w:sz w:val="28"/>
          <w:szCs w:val="28"/>
          <w:lang w:val="en-GB"/>
        </w:rPr>
        <w:sym w:font="HQPB2" w:char="F042"/>
      </w:r>
      <w:r w:rsidRPr="000721AA">
        <w:rPr>
          <w:rFonts w:ascii="Times New Roman" w:hAnsi="Times New Roman" w:cs="Times New Roman"/>
          <w:sz w:val="28"/>
          <w:szCs w:val="28"/>
          <w:lang w:val="en-GB"/>
        </w:rPr>
        <w:sym w:font="HQPB1" w:char="F023"/>
      </w:r>
      <w:r w:rsidRPr="000721AA">
        <w:rPr>
          <w:rFonts w:ascii="Times New Roman" w:hAnsi="Times New Roman" w:cs="Times New Roman"/>
          <w:sz w:val="28"/>
          <w:szCs w:val="28"/>
          <w:lang w:val="en-GB"/>
        </w:rPr>
        <w:sym w:font="HQPB5" w:char="F075"/>
      </w:r>
      <w:r w:rsidRPr="000721AA">
        <w:rPr>
          <w:rFonts w:ascii="Times New Roman" w:hAnsi="Times New Roman" w:cs="Times New Roman"/>
          <w:sz w:val="28"/>
          <w:szCs w:val="28"/>
          <w:lang w:val="en-GB"/>
        </w:rPr>
        <w:sym w:font="HQPB2" w:char="F0E4"/>
      </w:r>
      <w:r w:rsidRPr="000721AA">
        <w:rPr>
          <w:rFonts w:ascii="Times New Roman" w:hAnsi="Times New Roman" w:cs="Times New Roman"/>
          <w:sz w:val="28"/>
          <w:szCs w:val="28"/>
          <w:lang w:val="en-GB"/>
        </w:rPr>
        <w:sym w:font="HQPB5" w:char="F09F"/>
      </w:r>
      <w:r w:rsidRPr="000721AA">
        <w:rPr>
          <w:rFonts w:ascii="Times New Roman" w:hAnsi="Times New Roman" w:cs="Times New Roman"/>
          <w:sz w:val="28"/>
          <w:szCs w:val="28"/>
          <w:lang w:val="en-GB"/>
        </w:rPr>
        <w:sym w:font="HQPB2" w:char="F077"/>
      </w:r>
      <w:r w:rsidRPr="000721AA">
        <w:rPr>
          <w:rFonts w:ascii="Times New Roman" w:hAnsi="Times New Roman" w:cs="Times New Roman"/>
          <w:sz w:val="28"/>
          <w:szCs w:val="28"/>
          <w:lang w:val="en-GB"/>
        </w:rPr>
        <w:sym w:font="HQPB5" w:char="F028"/>
      </w:r>
      <w:r w:rsidRPr="000721AA">
        <w:rPr>
          <w:rFonts w:ascii="Times New Roman" w:hAnsi="Times New Roman" w:cs="Times New Roman"/>
          <w:sz w:val="28"/>
          <w:szCs w:val="28"/>
          <w:lang w:val="en-GB"/>
        </w:rPr>
        <w:sym w:font="HQPB1" w:char="F023"/>
      </w:r>
      <w:r w:rsidRPr="000721AA">
        <w:rPr>
          <w:rFonts w:ascii="Times New Roman" w:hAnsi="Times New Roman" w:cs="Times New Roman"/>
          <w:sz w:val="28"/>
          <w:szCs w:val="28"/>
          <w:lang w:val="en-GB"/>
        </w:rPr>
        <w:sym w:font="HQPB4" w:char="F0FE"/>
      </w:r>
      <w:r w:rsidRPr="000721AA">
        <w:rPr>
          <w:rFonts w:ascii="Times New Roman" w:hAnsi="Times New Roman" w:cs="Times New Roman"/>
          <w:sz w:val="28"/>
          <w:szCs w:val="28"/>
          <w:lang w:val="en-GB"/>
        </w:rPr>
        <w:sym w:font="HQPB2" w:char="F071"/>
      </w:r>
      <w:r w:rsidRPr="000721AA">
        <w:rPr>
          <w:rFonts w:ascii="Times New Roman" w:hAnsi="Times New Roman" w:cs="Times New Roman"/>
          <w:sz w:val="28"/>
          <w:szCs w:val="28"/>
          <w:lang w:val="en-GB"/>
        </w:rPr>
        <w:sym w:font="HQPB4" w:char="F0E8"/>
      </w:r>
      <w:r w:rsidRPr="000721AA">
        <w:rPr>
          <w:rFonts w:ascii="Times New Roman" w:hAnsi="Times New Roman" w:cs="Times New Roman"/>
          <w:sz w:val="28"/>
          <w:szCs w:val="28"/>
          <w:lang w:val="en-GB"/>
        </w:rPr>
        <w:sym w:font="HQPB2" w:char="F03D"/>
      </w:r>
      <w:r w:rsidRPr="000721AA">
        <w:rPr>
          <w:rFonts w:ascii="Times New Roman" w:hAnsi="Times New Roman" w:cs="Times New Roman"/>
          <w:sz w:val="28"/>
          <w:szCs w:val="28"/>
          <w:lang w:val="en-GB"/>
        </w:rPr>
        <w:sym w:font="HQPB4" w:char="F0E0"/>
      </w:r>
      <w:r w:rsidRPr="000721AA">
        <w:rPr>
          <w:rFonts w:ascii="Times New Roman" w:hAnsi="Times New Roman" w:cs="Times New Roman"/>
          <w:sz w:val="28"/>
          <w:szCs w:val="28"/>
          <w:lang w:val="en-GB"/>
        </w:rPr>
        <w:sym w:font="HQPB2" w:char="F032"/>
      </w:r>
      <w:r w:rsidRPr="000721AA">
        <w:rPr>
          <w:rFonts w:ascii="Times New Roman" w:hAnsi="Times New Roman" w:cs="Times New Roman"/>
          <w:sz w:val="28"/>
          <w:szCs w:val="28"/>
          <w:lang w:val="en-GB"/>
        </w:rPr>
        <w:sym w:font="HQPB4" w:char="F0F9"/>
      </w:r>
      <w:r w:rsidRPr="000721AA">
        <w:rPr>
          <w:rFonts w:ascii="Times New Roman" w:hAnsi="Times New Roman" w:cs="Times New Roman"/>
          <w:sz w:val="28"/>
          <w:szCs w:val="28"/>
          <w:lang w:val="en-GB"/>
        </w:rPr>
        <w:sym w:font="HQPB1" w:char="F027"/>
      </w:r>
      <w:r w:rsidRPr="000721AA">
        <w:rPr>
          <w:rFonts w:ascii="Times New Roman" w:hAnsi="Times New Roman" w:cs="Times New Roman"/>
          <w:sz w:val="28"/>
          <w:szCs w:val="28"/>
          <w:lang w:val="en-GB"/>
        </w:rPr>
        <w:sym w:font="HQPB5" w:char="F073"/>
      </w:r>
      <w:r w:rsidRPr="000721AA">
        <w:rPr>
          <w:rFonts w:ascii="Times New Roman" w:hAnsi="Times New Roman" w:cs="Times New Roman"/>
          <w:sz w:val="28"/>
          <w:szCs w:val="28"/>
          <w:lang w:val="en-GB"/>
        </w:rPr>
        <w:sym w:font="HQPB1" w:char="F03F"/>
      </w:r>
      <w:r w:rsidRPr="000721AA">
        <w:rPr>
          <w:rFonts w:ascii="Times New Roman" w:hAnsi="Times New Roman" w:cs="Times New Roman"/>
          <w:sz w:val="28"/>
          <w:szCs w:val="28"/>
          <w:lang w:val="en-GB"/>
        </w:rPr>
        <w:sym w:font="HQPB2" w:char="F04E"/>
      </w:r>
      <w:r w:rsidRPr="000721AA">
        <w:rPr>
          <w:rFonts w:ascii="Times New Roman" w:hAnsi="Times New Roman" w:cs="Times New Roman"/>
          <w:sz w:val="28"/>
          <w:szCs w:val="28"/>
          <w:lang w:val="en-GB"/>
        </w:rPr>
        <w:sym w:font="HQPB4" w:char="F0E4"/>
      </w:r>
      <w:r w:rsidRPr="000721AA">
        <w:rPr>
          <w:rFonts w:ascii="Times New Roman" w:hAnsi="Times New Roman" w:cs="Times New Roman"/>
          <w:sz w:val="28"/>
          <w:szCs w:val="28"/>
          <w:lang w:val="en-GB"/>
        </w:rPr>
        <w:sym w:font="HQPB2" w:char="F033"/>
      </w:r>
      <w:r w:rsidRPr="000721AA">
        <w:rPr>
          <w:rFonts w:ascii="Times New Roman" w:hAnsi="Times New Roman" w:cs="Times New Roman"/>
          <w:sz w:val="28"/>
          <w:szCs w:val="28"/>
          <w:lang w:val="en-GB"/>
        </w:rPr>
        <w:sym w:font="HQPB5" w:char="F073"/>
      </w:r>
      <w:r w:rsidRPr="000721AA">
        <w:rPr>
          <w:rFonts w:ascii="Times New Roman" w:hAnsi="Times New Roman" w:cs="Times New Roman"/>
          <w:sz w:val="28"/>
          <w:szCs w:val="28"/>
          <w:lang w:val="en-GB"/>
        </w:rPr>
        <w:sym w:font="HQPB2" w:char="F039"/>
      </w:r>
      <w:r w:rsidRPr="000721AA">
        <w:rPr>
          <w:rFonts w:ascii="Times New Roman" w:hAnsi="Times New Roman" w:cs="Times New Roman"/>
          <w:sz w:val="28"/>
          <w:szCs w:val="28"/>
          <w:lang w:val="en-GB"/>
        </w:rPr>
        <w:sym w:font="HQPB2" w:char="F0BA"/>
      </w:r>
      <w:r w:rsidRPr="000721AA">
        <w:rPr>
          <w:rFonts w:ascii="Times New Roman" w:hAnsi="Times New Roman" w:cs="Times New Roman"/>
          <w:sz w:val="28"/>
          <w:szCs w:val="28"/>
          <w:lang w:val="en-GB"/>
        </w:rPr>
        <w:sym w:font="HQPB5" w:char="F075"/>
      </w:r>
      <w:r w:rsidRPr="000721AA">
        <w:rPr>
          <w:rFonts w:ascii="Times New Roman" w:hAnsi="Times New Roman" w:cs="Times New Roman"/>
          <w:sz w:val="28"/>
          <w:szCs w:val="28"/>
          <w:lang w:val="en-GB"/>
        </w:rPr>
        <w:sym w:font="HQPB2" w:char="F071"/>
      </w:r>
      <w:r w:rsidRPr="000721AA">
        <w:rPr>
          <w:rFonts w:ascii="Times New Roman" w:hAnsi="Times New Roman" w:cs="Times New Roman"/>
          <w:sz w:val="28"/>
          <w:szCs w:val="28"/>
          <w:lang w:val="en-GB"/>
        </w:rPr>
        <w:sym w:font="HQPB4" w:char="F0F8"/>
      </w:r>
      <w:r w:rsidRPr="000721AA">
        <w:rPr>
          <w:rFonts w:ascii="Times New Roman" w:hAnsi="Times New Roman" w:cs="Times New Roman"/>
          <w:sz w:val="28"/>
          <w:szCs w:val="28"/>
          <w:lang w:val="en-GB"/>
        </w:rPr>
        <w:sym w:font="HQPB2" w:char="F042"/>
      </w:r>
      <w:r w:rsidRPr="000721AA">
        <w:rPr>
          <w:rFonts w:ascii="Times New Roman" w:hAnsi="Times New Roman" w:cs="Times New Roman"/>
          <w:sz w:val="28"/>
          <w:szCs w:val="28"/>
          <w:lang w:val="en-GB"/>
        </w:rPr>
        <w:sym w:font="HQPB5" w:char="F072"/>
      </w:r>
      <w:r w:rsidRPr="000721AA">
        <w:rPr>
          <w:rFonts w:ascii="Times New Roman" w:hAnsi="Times New Roman" w:cs="Times New Roman"/>
          <w:sz w:val="28"/>
          <w:szCs w:val="28"/>
          <w:lang w:val="en-GB"/>
        </w:rPr>
        <w:sym w:font="HQPB1" w:char="F026"/>
      </w:r>
      <w:r w:rsidRPr="000721AA">
        <w:rPr>
          <w:rFonts w:ascii="Times New Roman" w:hAnsi="Times New Roman" w:cs="Times New Roman"/>
          <w:sz w:val="28"/>
          <w:szCs w:val="28"/>
          <w:lang w:val="en-GB"/>
        </w:rPr>
        <w:sym w:font="HQPB2" w:char="F04D"/>
      </w:r>
      <w:r w:rsidRPr="000721AA">
        <w:rPr>
          <w:rFonts w:ascii="Times New Roman" w:hAnsi="Times New Roman" w:cs="Times New Roman"/>
          <w:sz w:val="28"/>
          <w:szCs w:val="28"/>
          <w:lang w:val="en-GB"/>
        </w:rPr>
        <w:sym w:font="HQPB4" w:char="F0E0"/>
      </w:r>
      <w:r w:rsidRPr="000721AA">
        <w:rPr>
          <w:rFonts w:ascii="Times New Roman" w:hAnsi="Times New Roman" w:cs="Times New Roman"/>
          <w:sz w:val="28"/>
          <w:szCs w:val="28"/>
          <w:lang w:val="en-GB"/>
        </w:rPr>
        <w:sym w:font="HQPB2" w:char="F036"/>
      </w:r>
      <w:r w:rsidRPr="000721AA">
        <w:rPr>
          <w:rFonts w:ascii="Times New Roman" w:hAnsi="Times New Roman" w:cs="Times New Roman"/>
          <w:sz w:val="28"/>
          <w:szCs w:val="28"/>
          <w:lang w:val="en-GB"/>
        </w:rPr>
        <w:sym w:font="HQPB5" w:char="F06F"/>
      </w:r>
      <w:r w:rsidRPr="000721AA">
        <w:rPr>
          <w:rFonts w:ascii="Times New Roman" w:hAnsi="Times New Roman" w:cs="Times New Roman"/>
          <w:sz w:val="28"/>
          <w:szCs w:val="28"/>
          <w:lang w:val="en-GB"/>
        </w:rPr>
        <w:sym w:font="HQPB2" w:char="F059"/>
      </w:r>
      <w:r w:rsidRPr="000721AA">
        <w:rPr>
          <w:rFonts w:ascii="Times New Roman" w:hAnsi="Times New Roman" w:cs="Times New Roman"/>
          <w:sz w:val="28"/>
          <w:szCs w:val="28"/>
          <w:lang w:val="en-GB"/>
        </w:rPr>
        <w:sym w:font="HQPB4" w:char="F0F7"/>
      </w:r>
      <w:r w:rsidRPr="000721AA">
        <w:rPr>
          <w:rFonts w:ascii="Times New Roman" w:hAnsi="Times New Roman" w:cs="Times New Roman"/>
          <w:sz w:val="28"/>
          <w:szCs w:val="28"/>
          <w:lang w:val="en-GB"/>
        </w:rPr>
        <w:sym w:font="HQPB2" w:char="F08F"/>
      </w:r>
      <w:r w:rsidRPr="000721AA">
        <w:rPr>
          <w:rFonts w:ascii="Times New Roman" w:hAnsi="Times New Roman" w:cs="Times New Roman"/>
          <w:sz w:val="28"/>
          <w:szCs w:val="28"/>
          <w:lang w:val="en-GB"/>
        </w:rPr>
        <w:sym w:font="HQPB5" w:char="F074"/>
      </w:r>
      <w:r w:rsidRPr="000721AA">
        <w:rPr>
          <w:rFonts w:ascii="Times New Roman" w:hAnsi="Times New Roman" w:cs="Times New Roman"/>
          <w:sz w:val="28"/>
          <w:szCs w:val="28"/>
          <w:lang w:val="en-GB"/>
        </w:rPr>
        <w:sym w:font="HQPB1" w:char="F02F"/>
      </w:r>
      <w:r w:rsidRPr="000721AA">
        <w:rPr>
          <w:rFonts w:ascii="Times New Roman" w:hAnsi="Times New Roman" w:cs="Times New Roman"/>
          <w:sz w:val="28"/>
          <w:szCs w:val="28"/>
          <w:lang w:val="en-GB"/>
        </w:rPr>
        <w:sym w:font="HQPB4" w:char="F0C8"/>
      </w:r>
      <w:r w:rsidRPr="000721AA">
        <w:rPr>
          <w:rFonts w:ascii="Times New Roman" w:hAnsi="Times New Roman" w:cs="Times New Roman"/>
          <w:sz w:val="28"/>
          <w:szCs w:val="28"/>
          <w:lang w:val="en-GB"/>
        </w:rPr>
        <w:sym w:font="HQPB2" w:char="F040"/>
      </w:r>
      <w:r w:rsidRPr="000721AA">
        <w:rPr>
          <w:rFonts w:ascii="Times New Roman" w:hAnsi="Times New Roman" w:cs="Times New Roman"/>
          <w:sz w:val="28"/>
          <w:szCs w:val="28"/>
          <w:lang w:val="en-GB"/>
        </w:rPr>
        <w:sym w:font="HQPB4" w:char="F0CF"/>
      </w:r>
      <w:r w:rsidRPr="000721AA">
        <w:rPr>
          <w:rFonts w:ascii="Times New Roman" w:hAnsi="Times New Roman" w:cs="Times New Roman"/>
          <w:sz w:val="28"/>
          <w:szCs w:val="28"/>
          <w:lang w:val="en-GB"/>
        </w:rPr>
        <w:sym w:font="HQPB1" w:char="F0DC"/>
      </w:r>
      <w:r w:rsidRPr="000721AA">
        <w:rPr>
          <w:rFonts w:ascii="Times New Roman" w:hAnsi="Times New Roman" w:cs="Times New Roman"/>
          <w:sz w:val="28"/>
          <w:szCs w:val="28"/>
          <w:lang w:val="en-GB"/>
        </w:rPr>
        <w:sym w:font="HQPB2" w:char="F0BB"/>
      </w:r>
      <w:r w:rsidRPr="000721AA">
        <w:rPr>
          <w:rFonts w:ascii="Times New Roman" w:hAnsi="Times New Roman" w:cs="Times New Roman"/>
          <w:sz w:val="28"/>
          <w:szCs w:val="28"/>
          <w:lang w:val="en-GB"/>
        </w:rPr>
        <w:sym w:font="HQPB5" w:char="F074"/>
      </w:r>
      <w:r w:rsidRPr="000721AA">
        <w:rPr>
          <w:rFonts w:ascii="Times New Roman" w:hAnsi="Times New Roman" w:cs="Times New Roman"/>
          <w:sz w:val="28"/>
          <w:szCs w:val="28"/>
          <w:lang w:val="en-GB"/>
        </w:rPr>
        <w:sym w:font="HQPB1" w:char="F036"/>
      </w:r>
      <w:r w:rsidRPr="000721AA">
        <w:rPr>
          <w:rFonts w:ascii="Times New Roman" w:hAnsi="Times New Roman" w:cs="Times New Roman"/>
          <w:sz w:val="28"/>
          <w:szCs w:val="28"/>
          <w:lang w:val="en-GB"/>
        </w:rPr>
        <w:sym w:font="HQPB4" w:char="F0F8"/>
      </w:r>
      <w:r w:rsidRPr="000721AA">
        <w:rPr>
          <w:rFonts w:ascii="Times New Roman" w:hAnsi="Times New Roman" w:cs="Times New Roman"/>
          <w:sz w:val="28"/>
          <w:szCs w:val="28"/>
          <w:lang w:val="en-GB"/>
        </w:rPr>
        <w:sym w:font="HQPB2" w:char="F039"/>
      </w:r>
      <w:r w:rsidRPr="000721AA">
        <w:rPr>
          <w:rFonts w:ascii="Times New Roman" w:hAnsi="Times New Roman" w:cs="Times New Roman"/>
          <w:sz w:val="28"/>
          <w:szCs w:val="28"/>
          <w:lang w:val="en-GB"/>
        </w:rPr>
        <w:sym w:font="HQPB5" w:char="F024"/>
      </w:r>
      <w:r w:rsidRPr="000721AA">
        <w:rPr>
          <w:rFonts w:ascii="Times New Roman" w:hAnsi="Times New Roman" w:cs="Times New Roman"/>
          <w:sz w:val="28"/>
          <w:szCs w:val="28"/>
          <w:lang w:val="en-GB"/>
        </w:rPr>
        <w:sym w:font="HQPB1" w:char="F024"/>
      </w:r>
      <w:r w:rsidRPr="000721AA">
        <w:rPr>
          <w:rFonts w:ascii="Times New Roman" w:hAnsi="Times New Roman" w:cs="Times New Roman"/>
          <w:sz w:val="28"/>
          <w:szCs w:val="28"/>
          <w:lang w:val="en-GB"/>
        </w:rPr>
        <w:sym w:font="HQPB4" w:char="F0CE"/>
      </w:r>
      <w:r w:rsidRPr="000721AA">
        <w:rPr>
          <w:rFonts w:ascii="Times New Roman" w:hAnsi="Times New Roman" w:cs="Times New Roman"/>
          <w:sz w:val="28"/>
          <w:szCs w:val="28"/>
          <w:lang w:val="en-GB"/>
        </w:rPr>
        <w:sym w:font="HQPB1" w:char="F02F"/>
      </w:r>
      <w:r w:rsidRPr="000721AA">
        <w:rPr>
          <w:rFonts w:ascii="Times New Roman" w:hAnsi="Times New Roman" w:cs="Times New Roman"/>
          <w:sz w:val="28"/>
          <w:szCs w:val="28"/>
          <w:lang w:val="en-GB"/>
        </w:rPr>
        <w:sym w:font="HQPB5" w:char="F048"/>
      </w:r>
      <w:r w:rsidRPr="000721AA">
        <w:rPr>
          <w:rFonts w:ascii="Times New Roman" w:hAnsi="Times New Roman" w:cs="Times New Roman"/>
          <w:sz w:val="28"/>
          <w:szCs w:val="28"/>
          <w:lang w:val="en-GB"/>
        </w:rPr>
        <w:sym w:font="HQPB2" w:char="F077"/>
      </w:r>
      <w:r w:rsidRPr="000721AA">
        <w:rPr>
          <w:rFonts w:ascii="Times New Roman" w:hAnsi="Times New Roman" w:cs="Times New Roman"/>
          <w:sz w:val="28"/>
          <w:szCs w:val="28"/>
          <w:lang w:val="en-GB"/>
        </w:rPr>
        <w:sym w:font="HQPB4" w:char="F0CE"/>
      </w:r>
      <w:r w:rsidRPr="000721AA">
        <w:rPr>
          <w:rFonts w:ascii="Times New Roman" w:hAnsi="Times New Roman" w:cs="Times New Roman"/>
          <w:sz w:val="28"/>
          <w:szCs w:val="28"/>
          <w:lang w:val="en-GB"/>
        </w:rPr>
        <w:sym w:font="HQPB1" w:char="F029"/>
      </w:r>
      <w:r w:rsidRPr="000721AA">
        <w:rPr>
          <w:rFonts w:ascii="Times New Roman" w:hAnsi="Times New Roman" w:cs="Times New Roman"/>
          <w:sz w:val="28"/>
          <w:szCs w:val="28"/>
          <w:lang w:val="en-GB"/>
        </w:rPr>
        <w:sym w:font="HQPB2" w:char="F062"/>
      </w:r>
      <w:r w:rsidRPr="000721AA">
        <w:rPr>
          <w:rFonts w:ascii="Times New Roman" w:hAnsi="Times New Roman" w:cs="Times New Roman"/>
          <w:sz w:val="28"/>
          <w:szCs w:val="28"/>
          <w:lang w:val="en-GB"/>
        </w:rPr>
        <w:sym w:font="HQPB5" w:char="F072"/>
      </w:r>
      <w:r w:rsidRPr="000721AA">
        <w:rPr>
          <w:rFonts w:ascii="Times New Roman" w:hAnsi="Times New Roman" w:cs="Times New Roman"/>
          <w:sz w:val="28"/>
          <w:szCs w:val="28"/>
          <w:lang w:val="en-GB"/>
        </w:rPr>
        <w:sym w:font="HQPB1" w:char="F026"/>
      </w:r>
      <w:r w:rsidRPr="000721AA">
        <w:rPr>
          <w:rFonts w:ascii="Times New Roman" w:hAnsi="Times New Roman" w:cs="Times New Roman"/>
          <w:sz w:val="28"/>
          <w:szCs w:val="28"/>
          <w:lang w:val="en-GB"/>
        </w:rPr>
        <w:sym w:font="HQPB5" w:char="F09A"/>
      </w:r>
      <w:r w:rsidRPr="000721AA">
        <w:rPr>
          <w:rFonts w:ascii="Times New Roman" w:hAnsi="Times New Roman" w:cs="Times New Roman"/>
          <w:sz w:val="28"/>
          <w:szCs w:val="28"/>
          <w:lang w:val="en-GB"/>
        </w:rPr>
        <w:sym w:font="HQPB2" w:char="F063"/>
      </w:r>
      <w:r w:rsidRPr="000721AA">
        <w:rPr>
          <w:rFonts w:ascii="Times New Roman" w:hAnsi="Times New Roman" w:cs="Times New Roman"/>
          <w:sz w:val="28"/>
          <w:szCs w:val="28"/>
          <w:lang w:val="en-GB"/>
        </w:rPr>
        <w:sym w:font="HQPB2" w:char="F071"/>
      </w:r>
      <w:r w:rsidRPr="000721AA">
        <w:rPr>
          <w:rFonts w:ascii="Times New Roman" w:hAnsi="Times New Roman" w:cs="Times New Roman"/>
          <w:sz w:val="28"/>
          <w:szCs w:val="28"/>
          <w:lang w:val="en-GB"/>
        </w:rPr>
        <w:sym w:font="HQPB4" w:char="F0E4"/>
      </w:r>
      <w:r w:rsidRPr="000721AA">
        <w:rPr>
          <w:rFonts w:ascii="Times New Roman" w:hAnsi="Times New Roman" w:cs="Times New Roman"/>
          <w:sz w:val="28"/>
          <w:szCs w:val="28"/>
          <w:lang w:val="en-GB"/>
        </w:rPr>
        <w:sym w:font="HQPB2" w:char="F033"/>
      </w:r>
      <w:r w:rsidRPr="000721AA">
        <w:rPr>
          <w:rFonts w:ascii="Times New Roman" w:hAnsi="Times New Roman" w:cs="Times New Roman"/>
          <w:sz w:val="28"/>
          <w:szCs w:val="28"/>
          <w:lang w:val="en-GB"/>
        </w:rPr>
        <w:sym w:font="HQPB5" w:char="F073"/>
      </w:r>
      <w:r w:rsidRPr="000721AA">
        <w:rPr>
          <w:rFonts w:ascii="Times New Roman" w:hAnsi="Times New Roman" w:cs="Times New Roman"/>
          <w:sz w:val="28"/>
          <w:szCs w:val="28"/>
          <w:lang w:val="en-GB"/>
        </w:rPr>
        <w:sym w:font="HQPB1" w:char="F03F"/>
      </w:r>
      <w:r w:rsidRPr="000721AA">
        <w:rPr>
          <w:rFonts w:ascii="Times New Roman" w:hAnsi="Times New Roman" w:cs="Times New Roman"/>
          <w:sz w:val="28"/>
          <w:szCs w:val="28"/>
          <w:lang w:val="en-GB"/>
        </w:rPr>
        <w:sym w:font="HQPB4" w:char="F0B8"/>
      </w:r>
      <w:r w:rsidRPr="000721AA">
        <w:rPr>
          <w:rFonts w:ascii="Times New Roman" w:hAnsi="Times New Roman" w:cs="Times New Roman"/>
          <w:sz w:val="28"/>
          <w:szCs w:val="28"/>
          <w:lang w:val="en-GB"/>
        </w:rPr>
        <w:sym w:font="HQPB2" w:char="F06F"/>
      </w:r>
      <w:r w:rsidRPr="000721AA">
        <w:rPr>
          <w:rFonts w:ascii="Times New Roman" w:hAnsi="Times New Roman" w:cs="Times New Roman"/>
          <w:sz w:val="28"/>
          <w:szCs w:val="28"/>
          <w:lang w:val="en-GB"/>
        </w:rPr>
        <w:sym w:font="HQPB5" w:char="F074"/>
      </w:r>
      <w:r w:rsidRPr="000721AA">
        <w:rPr>
          <w:rFonts w:ascii="Times New Roman" w:hAnsi="Times New Roman" w:cs="Times New Roman"/>
          <w:sz w:val="28"/>
          <w:szCs w:val="28"/>
          <w:lang w:val="en-GB"/>
        </w:rPr>
        <w:sym w:font="HQPB1" w:char="F08D"/>
      </w:r>
      <w:r w:rsidRPr="000721AA">
        <w:rPr>
          <w:rFonts w:ascii="Times New Roman" w:hAnsi="Times New Roman" w:cs="Times New Roman"/>
          <w:sz w:val="28"/>
          <w:szCs w:val="28"/>
          <w:lang w:val="en-GB"/>
        </w:rPr>
        <w:sym w:font="HQPB2" w:char="F0BB"/>
      </w:r>
      <w:r w:rsidRPr="000721AA">
        <w:rPr>
          <w:rFonts w:ascii="Times New Roman" w:hAnsi="Times New Roman" w:cs="Times New Roman"/>
          <w:sz w:val="28"/>
          <w:szCs w:val="28"/>
          <w:lang w:val="en-GB"/>
        </w:rPr>
        <w:sym w:font="HQPB5" w:char="F070"/>
      </w:r>
      <w:r w:rsidRPr="000721AA">
        <w:rPr>
          <w:rFonts w:ascii="Times New Roman" w:hAnsi="Times New Roman" w:cs="Times New Roman"/>
          <w:sz w:val="28"/>
          <w:szCs w:val="28"/>
          <w:lang w:val="en-GB"/>
        </w:rPr>
        <w:sym w:font="HQPB1" w:char="F067"/>
      </w:r>
      <w:r w:rsidRPr="000721AA">
        <w:rPr>
          <w:rFonts w:ascii="Times New Roman" w:hAnsi="Times New Roman" w:cs="Times New Roman"/>
          <w:sz w:val="28"/>
          <w:szCs w:val="28"/>
          <w:lang w:val="en-GB"/>
        </w:rPr>
        <w:sym w:font="HQPB4" w:char="F0CF"/>
      </w:r>
      <w:r w:rsidRPr="000721AA">
        <w:rPr>
          <w:rFonts w:ascii="Times New Roman" w:hAnsi="Times New Roman" w:cs="Times New Roman"/>
          <w:sz w:val="28"/>
          <w:szCs w:val="28"/>
          <w:lang w:val="en-GB"/>
        </w:rPr>
        <w:sym w:font="HQPB1" w:char="F042"/>
      </w:r>
      <w:r w:rsidRPr="000721AA">
        <w:rPr>
          <w:rFonts w:ascii="Times New Roman" w:hAnsi="Times New Roman" w:cs="Times New Roman"/>
          <w:sz w:val="28"/>
          <w:szCs w:val="28"/>
          <w:lang w:val="en-GB"/>
        </w:rPr>
        <w:sym w:font="HQPB2" w:char="F060"/>
      </w:r>
      <w:r w:rsidRPr="000721AA">
        <w:rPr>
          <w:rFonts w:ascii="Times New Roman" w:hAnsi="Times New Roman" w:cs="Times New Roman"/>
          <w:sz w:val="28"/>
          <w:szCs w:val="28"/>
          <w:lang w:val="en-GB"/>
        </w:rPr>
        <w:sym w:font="HQPB5" w:char="F074"/>
      </w:r>
      <w:r w:rsidRPr="000721AA">
        <w:rPr>
          <w:rFonts w:ascii="Times New Roman" w:hAnsi="Times New Roman" w:cs="Times New Roman"/>
          <w:sz w:val="28"/>
          <w:szCs w:val="28"/>
          <w:lang w:val="en-GB"/>
        </w:rPr>
        <w:sym w:font="HQPB1" w:char="F0E3"/>
      </w:r>
      <w:r w:rsidRPr="000721AA">
        <w:rPr>
          <w:rFonts w:ascii="Times New Roman" w:hAnsi="Times New Roman" w:cs="Times New Roman"/>
          <w:sz w:val="28"/>
          <w:szCs w:val="28"/>
          <w:lang w:val="en-GB"/>
        </w:rPr>
        <w:sym w:font="HQPB4" w:char="F03C"/>
      </w:r>
      <w:r w:rsidRPr="000721AA">
        <w:rPr>
          <w:rFonts w:ascii="Times New Roman" w:hAnsi="Times New Roman" w:cs="Times New Roman"/>
          <w:sz w:val="28"/>
          <w:szCs w:val="28"/>
          <w:lang w:val="en-GB"/>
        </w:rPr>
        <w:sym w:font="HQPB1" w:char="F0DA"/>
      </w:r>
      <w:r w:rsidRPr="000721AA">
        <w:rPr>
          <w:rFonts w:ascii="Times New Roman" w:hAnsi="Times New Roman" w:cs="Times New Roman"/>
          <w:sz w:val="28"/>
          <w:szCs w:val="28"/>
          <w:lang w:val="en-GB"/>
        </w:rPr>
        <w:sym w:font="HQPB1" w:char="F023"/>
      </w:r>
      <w:r w:rsidRPr="000721AA">
        <w:rPr>
          <w:rFonts w:ascii="Times New Roman" w:hAnsi="Times New Roman" w:cs="Times New Roman"/>
          <w:sz w:val="28"/>
          <w:szCs w:val="28"/>
          <w:lang w:val="en-GB"/>
        </w:rPr>
        <w:sym w:font="HQPB5" w:char="F074"/>
      </w:r>
      <w:r w:rsidRPr="000721AA">
        <w:rPr>
          <w:rFonts w:ascii="Times New Roman" w:hAnsi="Times New Roman" w:cs="Times New Roman"/>
          <w:sz w:val="28"/>
          <w:szCs w:val="28"/>
          <w:lang w:val="en-GB"/>
        </w:rPr>
        <w:sym w:font="HQPB1" w:char="F08D"/>
      </w:r>
      <w:r w:rsidRPr="000721AA">
        <w:rPr>
          <w:rFonts w:ascii="Times New Roman" w:hAnsi="Times New Roman" w:cs="Times New Roman"/>
          <w:sz w:val="28"/>
          <w:szCs w:val="28"/>
          <w:lang w:val="en-GB"/>
        </w:rPr>
        <w:sym w:font="HQPB5" w:char="F073"/>
      </w:r>
      <w:r w:rsidRPr="000721AA">
        <w:rPr>
          <w:rFonts w:ascii="Times New Roman" w:hAnsi="Times New Roman" w:cs="Times New Roman"/>
          <w:sz w:val="28"/>
          <w:szCs w:val="28"/>
          <w:lang w:val="en-GB"/>
        </w:rPr>
        <w:sym w:font="HQPB1" w:char="F03F"/>
      </w:r>
      <w:r w:rsidRPr="000721AA">
        <w:rPr>
          <w:rFonts w:ascii="Times New Roman" w:hAnsi="Times New Roman" w:cs="Times New Roman"/>
          <w:sz w:val="28"/>
          <w:szCs w:val="28"/>
          <w:lang w:val="en-GB"/>
        </w:rPr>
        <w:sym w:font="HQPB4" w:char="F0F6"/>
      </w:r>
      <w:r w:rsidRPr="000721AA">
        <w:rPr>
          <w:rFonts w:ascii="Times New Roman" w:hAnsi="Times New Roman" w:cs="Times New Roman"/>
          <w:sz w:val="28"/>
          <w:szCs w:val="28"/>
          <w:lang w:val="en-GB"/>
        </w:rPr>
        <w:sym w:font="HQPB2" w:char="F04E"/>
      </w:r>
      <w:r w:rsidRPr="000721AA">
        <w:rPr>
          <w:rFonts w:ascii="Times New Roman" w:hAnsi="Times New Roman" w:cs="Times New Roman"/>
          <w:sz w:val="28"/>
          <w:szCs w:val="28"/>
          <w:lang w:val="en-GB"/>
        </w:rPr>
        <w:sym w:font="HQPB4" w:char="F0E4"/>
      </w:r>
      <w:r w:rsidRPr="000721AA">
        <w:rPr>
          <w:rFonts w:ascii="Times New Roman" w:hAnsi="Times New Roman" w:cs="Times New Roman"/>
          <w:sz w:val="28"/>
          <w:szCs w:val="28"/>
          <w:lang w:val="en-GB"/>
        </w:rPr>
        <w:sym w:font="HQPB2" w:char="F033"/>
      </w:r>
      <w:r w:rsidRPr="000721AA">
        <w:rPr>
          <w:rFonts w:ascii="Times New Roman" w:hAnsi="Times New Roman" w:cs="Times New Roman"/>
          <w:sz w:val="28"/>
          <w:szCs w:val="28"/>
          <w:lang w:val="en-GB"/>
        </w:rPr>
        <w:sym w:font="HQPB2" w:char="F05A"/>
      </w:r>
      <w:r w:rsidRPr="000721AA">
        <w:rPr>
          <w:rFonts w:ascii="Times New Roman" w:hAnsi="Times New Roman" w:cs="Times New Roman"/>
          <w:sz w:val="28"/>
          <w:szCs w:val="28"/>
          <w:lang w:val="en-GB"/>
        </w:rPr>
        <w:sym w:font="HQPB4" w:char="F0CF"/>
      </w:r>
      <w:r w:rsidRPr="000721AA">
        <w:rPr>
          <w:rFonts w:ascii="Times New Roman" w:hAnsi="Times New Roman" w:cs="Times New Roman"/>
          <w:sz w:val="28"/>
          <w:szCs w:val="28"/>
          <w:lang w:val="en-GB"/>
        </w:rPr>
        <w:sym w:font="HQPB4" w:char="F069"/>
      </w:r>
      <w:r w:rsidRPr="000721AA">
        <w:rPr>
          <w:rFonts w:ascii="Times New Roman" w:hAnsi="Times New Roman" w:cs="Times New Roman"/>
          <w:sz w:val="28"/>
          <w:szCs w:val="28"/>
          <w:lang w:val="en-GB"/>
        </w:rPr>
        <w:sym w:font="HQPB2" w:char="F042"/>
      </w:r>
      <w:r w:rsidRPr="000721AA">
        <w:rPr>
          <w:rFonts w:ascii="Times New Roman" w:hAnsi="Times New Roman" w:cs="Times New Roman"/>
          <w:sz w:val="28"/>
          <w:szCs w:val="28"/>
          <w:lang w:val="en-GB"/>
        </w:rPr>
        <w:sym w:font="HQPB4" w:char="F034"/>
      </w:r>
      <w:r w:rsidRPr="000721AA">
        <w:rPr>
          <w:rFonts w:ascii="Times New Roman" w:hAnsi="Times New Roman" w:cs="Times New Roman"/>
          <w:sz w:val="28"/>
          <w:szCs w:val="28"/>
          <w:lang w:val="en-GB"/>
        </w:rPr>
        <w:sym w:font="HQPB5" w:char="F09F"/>
      </w:r>
      <w:r w:rsidRPr="000721AA">
        <w:rPr>
          <w:rFonts w:ascii="Times New Roman" w:hAnsi="Times New Roman" w:cs="Times New Roman"/>
          <w:sz w:val="28"/>
          <w:szCs w:val="28"/>
          <w:lang w:val="en-GB"/>
        </w:rPr>
        <w:sym w:font="HQPB2" w:char="F077"/>
      </w:r>
      <w:r w:rsidRPr="000721AA">
        <w:rPr>
          <w:rFonts w:ascii="Times New Roman" w:hAnsi="Times New Roman" w:cs="Times New Roman"/>
          <w:sz w:val="28"/>
          <w:szCs w:val="28"/>
          <w:lang w:val="en-GB"/>
        </w:rPr>
        <w:sym w:font="HQPB5" w:char="F075"/>
      </w:r>
      <w:r w:rsidRPr="000721AA">
        <w:rPr>
          <w:rFonts w:ascii="Times New Roman" w:hAnsi="Times New Roman" w:cs="Times New Roman"/>
          <w:sz w:val="28"/>
          <w:szCs w:val="28"/>
          <w:lang w:val="en-GB"/>
        </w:rPr>
        <w:sym w:font="HQPB2" w:char="F072"/>
      </w:r>
      <w:r w:rsidRPr="000721AA">
        <w:rPr>
          <w:rFonts w:ascii="Times New Roman" w:hAnsi="Times New Roman" w:cs="Times New Roman"/>
          <w:sz w:val="28"/>
          <w:szCs w:val="28"/>
          <w:lang w:val="en-GB"/>
        </w:rPr>
        <w:sym w:font="HQPB5" w:char="F028"/>
      </w:r>
      <w:r w:rsidRPr="000721AA">
        <w:rPr>
          <w:rFonts w:ascii="Times New Roman" w:hAnsi="Times New Roman" w:cs="Times New Roman"/>
          <w:sz w:val="28"/>
          <w:szCs w:val="28"/>
          <w:lang w:val="en-GB"/>
        </w:rPr>
        <w:sym w:font="HQPB1" w:char="F023"/>
      </w:r>
      <w:r w:rsidRPr="000721AA">
        <w:rPr>
          <w:rFonts w:ascii="Times New Roman" w:hAnsi="Times New Roman" w:cs="Times New Roman"/>
          <w:sz w:val="28"/>
          <w:szCs w:val="28"/>
          <w:lang w:val="en-GB"/>
        </w:rPr>
        <w:sym w:font="HQPB4" w:char="F0FE"/>
      </w:r>
      <w:r w:rsidRPr="000721AA">
        <w:rPr>
          <w:rFonts w:ascii="Times New Roman" w:hAnsi="Times New Roman" w:cs="Times New Roman"/>
          <w:sz w:val="28"/>
          <w:szCs w:val="28"/>
          <w:lang w:val="en-GB"/>
        </w:rPr>
        <w:sym w:font="HQPB2" w:char="F071"/>
      </w:r>
      <w:r w:rsidRPr="000721AA">
        <w:rPr>
          <w:rFonts w:ascii="Times New Roman" w:hAnsi="Times New Roman" w:cs="Times New Roman"/>
          <w:sz w:val="28"/>
          <w:szCs w:val="28"/>
          <w:lang w:val="en-GB"/>
        </w:rPr>
        <w:sym w:font="HQPB4" w:char="F0E8"/>
      </w:r>
      <w:r w:rsidRPr="000721AA">
        <w:rPr>
          <w:rFonts w:ascii="Times New Roman" w:hAnsi="Times New Roman" w:cs="Times New Roman"/>
          <w:sz w:val="28"/>
          <w:szCs w:val="28"/>
          <w:lang w:val="en-GB"/>
        </w:rPr>
        <w:sym w:font="HQPB2" w:char="F03D"/>
      </w:r>
      <w:r w:rsidRPr="000721AA">
        <w:rPr>
          <w:rFonts w:ascii="Times New Roman" w:hAnsi="Times New Roman" w:cs="Times New Roman"/>
          <w:sz w:val="28"/>
          <w:szCs w:val="28"/>
          <w:lang w:val="en-GB"/>
        </w:rPr>
        <w:sym w:font="HQPB4" w:char="F0E7"/>
      </w:r>
      <w:r w:rsidRPr="000721AA">
        <w:rPr>
          <w:rFonts w:ascii="Times New Roman" w:hAnsi="Times New Roman" w:cs="Times New Roman"/>
          <w:sz w:val="28"/>
          <w:szCs w:val="28"/>
          <w:lang w:val="en-GB"/>
        </w:rPr>
        <w:sym w:font="HQPB1" w:char="F046"/>
      </w:r>
      <w:r w:rsidRPr="000721AA">
        <w:rPr>
          <w:rFonts w:ascii="Times New Roman" w:hAnsi="Times New Roman" w:cs="Times New Roman"/>
          <w:sz w:val="28"/>
          <w:szCs w:val="28"/>
          <w:lang w:val="en-GB"/>
        </w:rPr>
        <w:sym w:font="HQPB4" w:char="F0F8"/>
      </w:r>
      <w:r w:rsidRPr="000721AA">
        <w:rPr>
          <w:rFonts w:ascii="Times New Roman" w:hAnsi="Times New Roman" w:cs="Times New Roman"/>
          <w:sz w:val="28"/>
          <w:szCs w:val="28"/>
          <w:lang w:val="en-GB"/>
        </w:rPr>
        <w:sym w:font="HQPB2" w:char="F029"/>
      </w:r>
      <w:r w:rsidRPr="000721AA">
        <w:rPr>
          <w:rFonts w:ascii="Times New Roman" w:hAnsi="Times New Roman" w:cs="Times New Roman"/>
          <w:sz w:val="28"/>
          <w:szCs w:val="28"/>
          <w:lang w:val="en-GB"/>
        </w:rPr>
        <w:sym w:font="HQPB5" w:char="F073"/>
      </w:r>
      <w:r w:rsidRPr="000721AA">
        <w:rPr>
          <w:rFonts w:ascii="Times New Roman" w:hAnsi="Times New Roman" w:cs="Times New Roman"/>
          <w:sz w:val="28"/>
          <w:szCs w:val="28"/>
          <w:lang w:val="en-GB"/>
        </w:rPr>
        <w:sym w:font="HQPB1" w:char="F03F"/>
      </w:r>
      <w:r w:rsidRPr="000721AA">
        <w:rPr>
          <w:rFonts w:ascii="Times New Roman" w:hAnsi="Times New Roman" w:cs="Times New Roman"/>
          <w:sz w:val="28"/>
          <w:szCs w:val="28"/>
          <w:lang w:val="en-GB"/>
        </w:rPr>
        <w:sym w:font="HQPB4" w:char="F0F6"/>
      </w:r>
      <w:r w:rsidRPr="000721AA">
        <w:rPr>
          <w:rFonts w:ascii="Times New Roman" w:hAnsi="Times New Roman" w:cs="Times New Roman"/>
          <w:sz w:val="28"/>
          <w:szCs w:val="28"/>
          <w:lang w:val="en-GB"/>
        </w:rPr>
        <w:sym w:font="HQPB2" w:char="F04E"/>
      </w:r>
      <w:r w:rsidRPr="000721AA">
        <w:rPr>
          <w:rFonts w:ascii="Times New Roman" w:hAnsi="Times New Roman" w:cs="Times New Roman"/>
          <w:sz w:val="28"/>
          <w:szCs w:val="28"/>
          <w:lang w:val="en-GB"/>
        </w:rPr>
        <w:sym w:font="HQPB4" w:char="F0E4"/>
      </w:r>
      <w:r w:rsidRPr="000721AA">
        <w:rPr>
          <w:rFonts w:ascii="Times New Roman" w:hAnsi="Times New Roman" w:cs="Times New Roman"/>
          <w:sz w:val="28"/>
          <w:szCs w:val="28"/>
          <w:lang w:val="en-GB"/>
        </w:rPr>
        <w:sym w:font="HQPB2" w:char="F033"/>
      </w:r>
      <w:r w:rsidRPr="000721AA">
        <w:rPr>
          <w:rFonts w:ascii="Times New Roman" w:hAnsi="Times New Roman" w:cs="Times New Roman"/>
          <w:sz w:val="28"/>
          <w:szCs w:val="28"/>
          <w:lang w:val="en-GB"/>
        </w:rPr>
        <w:sym w:font="HQPB5" w:char="F07C"/>
      </w:r>
      <w:r w:rsidRPr="000721AA">
        <w:rPr>
          <w:rFonts w:ascii="Times New Roman" w:hAnsi="Times New Roman" w:cs="Times New Roman"/>
          <w:sz w:val="28"/>
          <w:szCs w:val="28"/>
          <w:lang w:val="en-GB"/>
        </w:rPr>
        <w:sym w:font="HQPB1" w:char="F0A1"/>
      </w:r>
      <w:r w:rsidRPr="000721AA">
        <w:rPr>
          <w:rFonts w:ascii="Times New Roman" w:hAnsi="Times New Roman" w:cs="Times New Roman"/>
          <w:sz w:val="28"/>
          <w:szCs w:val="28"/>
          <w:lang w:val="en-GB"/>
        </w:rPr>
        <w:sym w:font="HQPB4" w:char="F0E0"/>
      </w:r>
      <w:r w:rsidRPr="000721AA">
        <w:rPr>
          <w:rFonts w:ascii="Times New Roman" w:hAnsi="Times New Roman" w:cs="Times New Roman"/>
          <w:sz w:val="28"/>
          <w:szCs w:val="28"/>
          <w:lang w:val="en-GB"/>
        </w:rPr>
        <w:sym w:font="HQPB1" w:char="F0FF"/>
      </w:r>
      <w:r w:rsidRPr="000721AA">
        <w:rPr>
          <w:rFonts w:ascii="Times New Roman" w:hAnsi="Times New Roman" w:cs="Times New Roman"/>
          <w:sz w:val="28"/>
          <w:szCs w:val="28"/>
          <w:lang w:val="en-GB"/>
        </w:rPr>
        <w:sym w:font="HQPB2" w:char="F052"/>
      </w:r>
      <w:r w:rsidRPr="000721AA">
        <w:rPr>
          <w:rFonts w:ascii="Times New Roman" w:hAnsi="Times New Roman" w:cs="Times New Roman"/>
          <w:sz w:val="28"/>
          <w:szCs w:val="28"/>
          <w:lang w:val="en-GB"/>
        </w:rPr>
        <w:sym w:font="HQPB5" w:char="F072"/>
      </w:r>
      <w:r w:rsidRPr="000721AA">
        <w:rPr>
          <w:rFonts w:ascii="Times New Roman" w:hAnsi="Times New Roman" w:cs="Times New Roman"/>
          <w:sz w:val="28"/>
          <w:szCs w:val="28"/>
          <w:lang w:val="en-GB"/>
        </w:rPr>
        <w:sym w:font="HQPB1" w:char="F026"/>
      </w:r>
      <w:r w:rsidRPr="000721AA">
        <w:rPr>
          <w:rFonts w:ascii="Times New Roman" w:hAnsi="Times New Roman" w:cs="Times New Roman"/>
          <w:sz w:val="28"/>
          <w:szCs w:val="28"/>
          <w:lang w:val="en-GB"/>
        </w:rPr>
        <w:sym w:font="HQPB4" w:char="F034"/>
      </w:r>
      <w:r w:rsidRPr="000721AA">
        <w:rPr>
          <w:rFonts w:ascii="Times New Roman" w:hAnsi="Times New Roman" w:cs="Times New Roman"/>
          <w:sz w:val="28"/>
          <w:szCs w:val="28"/>
          <w:lang w:val="en-GB"/>
        </w:rPr>
        <w:sym w:font="HQPB4" w:char="F0A8"/>
      </w:r>
      <w:r w:rsidRPr="000721AA">
        <w:rPr>
          <w:rFonts w:ascii="Times New Roman" w:hAnsi="Times New Roman" w:cs="Times New Roman"/>
          <w:sz w:val="28"/>
          <w:szCs w:val="28"/>
          <w:lang w:val="en-GB"/>
        </w:rPr>
        <w:sym w:font="HQPB2" w:char="F062"/>
      </w:r>
      <w:r w:rsidRPr="000721AA">
        <w:rPr>
          <w:rFonts w:ascii="Times New Roman" w:hAnsi="Times New Roman" w:cs="Times New Roman"/>
          <w:sz w:val="28"/>
          <w:szCs w:val="28"/>
          <w:lang w:val="en-GB"/>
        </w:rPr>
        <w:sym w:font="HQPB4" w:char="F0CE"/>
      </w:r>
      <w:r w:rsidRPr="000721AA">
        <w:rPr>
          <w:rFonts w:ascii="Times New Roman" w:hAnsi="Times New Roman" w:cs="Times New Roman"/>
          <w:sz w:val="28"/>
          <w:szCs w:val="28"/>
          <w:lang w:val="en-GB"/>
        </w:rPr>
        <w:sym w:font="HQPB1" w:char="F029"/>
      </w:r>
      <w:r w:rsidRPr="000721AA">
        <w:rPr>
          <w:rFonts w:ascii="Times New Roman" w:hAnsi="Times New Roman" w:cs="Times New Roman"/>
          <w:sz w:val="28"/>
          <w:szCs w:val="28"/>
          <w:lang w:val="en-GB"/>
        </w:rPr>
        <w:sym w:font="HQPB5" w:char="F0A9"/>
      </w:r>
      <w:r w:rsidRPr="000721AA">
        <w:rPr>
          <w:rFonts w:ascii="Times New Roman" w:hAnsi="Times New Roman" w:cs="Times New Roman"/>
          <w:sz w:val="28"/>
          <w:szCs w:val="28"/>
          <w:lang w:val="en-GB"/>
        </w:rPr>
        <w:sym w:font="HQPB1" w:char="F021"/>
      </w:r>
      <w:r w:rsidRPr="000721AA">
        <w:rPr>
          <w:rFonts w:ascii="Times New Roman" w:hAnsi="Times New Roman" w:cs="Times New Roman"/>
          <w:sz w:val="28"/>
          <w:szCs w:val="28"/>
          <w:lang w:val="en-GB"/>
        </w:rPr>
        <w:sym w:font="HQPB5" w:char="F024"/>
      </w:r>
      <w:r w:rsidRPr="000721AA">
        <w:rPr>
          <w:rFonts w:ascii="Times New Roman" w:hAnsi="Times New Roman" w:cs="Times New Roman"/>
          <w:sz w:val="28"/>
          <w:szCs w:val="28"/>
          <w:lang w:val="en-GB"/>
        </w:rPr>
        <w:sym w:font="HQPB1" w:char="F023"/>
      </w:r>
      <w:r w:rsidRPr="000721AA">
        <w:rPr>
          <w:rFonts w:ascii="Times New Roman" w:hAnsi="Times New Roman" w:cs="Times New Roman"/>
          <w:sz w:val="28"/>
          <w:szCs w:val="28"/>
          <w:lang w:val="en-GB"/>
        </w:rPr>
        <w:sym w:font="HQPB5" w:char="F074"/>
      </w:r>
      <w:r w:rsidRPr="000721AA">
        <w:rPr>
          <w:rFonts w:ascii="Times New Roman" w:hAnsi="Times New Roman" w:cs="Times New Roman"/>
          <w:sz w:val="28"/>
          <w:szCs w:val="28"/>
          <w:lang w:val="en-GB"/>
        </w:rPr>
        <w:sym w:font="HQPB2" w:char="F062"/>
      </w:r>
      <w:r w:rsidRPr="000721AA">
        <w:rPr>
          <w:rFonts w:ascii="Times New Roman" w:hAnsi="Times New Roman" w:cs="Times New Roman"/>
          <w:sz w:val="28"/>
          <w:szCs w:val="28"/>
          <w:lang w:val="en-GB"/>
        </w:rPr>
        <w:sym w:font="HQPB1" w:char="F025"/>
      </w:r>
      <w:r w:rsidRPr="000721AA">
        <w:rPr>
          <w:rFonts w:ascii="Times New Roman" w:hAnsi="Times New Roman" w:cs="Times New Roman"/>
          <w:sz w:val="28"/>
          <w:szCs w:val="28"/>
          <w:lang w:val="en-GB"/>
        </w:rPr>
        <w:sym w:font="HQPB5" w:char="F078"/>
      </w:r>
      <w:r w:rsidRPr="000721AA">
        <w:rPr>
          <w:rFonts w:ascii="Times New Roman" w:hAnsi="Times New Roman" w:cs="Times New Roman"/>
          <w:sz w:val="28"/>
          <w:szCs w:val="28"/>
          <w:lang w:val="en-GB"/>
        </w:rPr>
        <w:sym w:font="HQPB2" w:char="F02E"/>
      </w:r>
      <w:r w:rsidRPr="000721AA">
        <w:rPr>
          <w:rFonts w:ascii="Times New Roman" w:hAnsi="Times New Roman" w:cs="Times New Roman"/>
          <w:sz w:val="28"/>
          <w:szCs w:val="28"/>
          <w:lang w:val="en-GB"/>
        </w:rPr>
        <w:sym w:font="HQPB4" w:char="F0F6"/>
      </w:r>
      <w:r w:rsidRPr="000721AA">
        <w:rPr>
          <w:rFonts w:ascii="Times New Roman" w:hAnsi="Times New Roman" w:cs="Times New Roman"/>
          <w:sz w:val="28"/>
          <w:szCs w:val="28"/>
          <w:lang w:val="en-GB"/>
        </w:rPr>
        <w:sym w:font="HQPB2" w:char="F04E"/>
      </w:r>
      <w:r w:rsidRPr="000721AA">
        <w:rPr>
          <w:rFonts w:ascii="Times New Roman" w:hAnsi="Times New Roman" w:cs="Times New Roman"/>
          <w:sz w:val="28"/>
          <w:szCs w:val="28"/>
          <w:lang w:val="en-GB"/>
        </w:rPr>
        <w:sym w:font="HQPB4" w:char="F0E4"/>
      </w:r>
      <w:r w:rsidRPr="000721AA">
        <w:rPr>
          <w:rFonts w:ascii="Times New Roman" w:hAnsi="Times New Roman" w:cs="Times New Roman"/>
          <w:sz w:val="28"/>
          <w:szCs w:val="28"/>
          <w:lang w:val="en-GB"/>
        </w:rPr>
        <w:sym w:font="HQPB2" w:char="F033"/>
      </w:r>
      <w:r w:rsidRPr="000721AA">
        <w:rPr>
          <w:rFonts w:ascii="Times New Roman" w:hAnsi="Times New Roman" w:cs="Times New Roman"/>
          <w:sz w:val="28"/>
          <w:szCs w:val="28"/>
          <w:lang w:val="en-GB"/>
        </w:rPr>
        <w:sym w:font="HQPB4" w:char="F0CE"/>
      </w:r>
      <w:r w:rsidRPr="000721AA">
        <w:rPr>
          <w:rFonts w:ascii="Times New Roman" w:hAnsi="Times New Roman" w:cs="Times New Roman"/>
          <w:sz w:val="28"/>
          <w:szCs w:val="28"/>
          <w:lang w:val="en-GB"/>
        </w:rPr>
        <w:sym w:font="HQPB1" w:char="F02F"/>
      </w:r>
      <w:r w:rsidRPr="000721AA">
        <w:rPr>
          <w:rFonts w:ascii="Times New Roman" w:hAnsi="Times New Roman" w:cs="Times New Roman"/>
          <w:sz w:val="28"/>
          <w:szCs w:val="28"/>
          <w:lang w:val="en-GB"/>
        </w:rPr>
        <w:sym w:font="HQPB1" w:char="F024"/>
      </w:r>
      <w:r w:rsidRPr="000721AA">
        <w:rPr>
          <w:rFonts w:ascii="Times New Roman" w:hAnsi="Times New Roman" w:cs="Times New Roman"/>
          <w:sz w:val="28"/>
          <w:szCs w:val="28"/>
          <w:lang w:val="en-GB"/>
        </w:rPr>
        <w:sym w:font="HQPB4" w:char="F056"/>
      </w:r>
      <w:r w:rsidRPr="000721AA">
        <w:rPr>
          <w:rFonts w:ascii="Times New Roman" w:hAnsi="Times New Roman" w:cs="Times New Roman"/>
          <w:sz w:val="28"/>
          <w:szCs w:val="28"/>
          <w:lang w:val="en-GB"/>
        </w:rPr>
        <w:sym w:font="HQPB2" w:char="F04A"/>
      </w:r>
      <w:r w:rsidRPr="000721AA">
        <w:rPr>
          <w:rFonts w:ascii="Times New Roman" w:hAnsi="Times New Roman" w:cs="Times New Roman"/>
          <w:sz w:val="28"/>
          <w:szCs w:val="28"/>
          <w:lang w:val="en-GB"/>
        </w:rPr>
        <w:sym w:font="HQPB2" w:char="F08A"/>
      </w:r>
      <w:r w:rsidRPr="000721AA">
        <w:rPr>
          <w:rFonts w:ascii="Times New Roman" w:hAnsi="Times New Roman" w:cs="Times New Roman"/>
          <w:sz w:val="28"/>
          <w:szCs w:val="28"/>
          <w:lang w:val="en-GB"/>
        </w:rPr>
        <w:sym w:font="HQPB4" w:char="F0CF"/>
      </w:r>
      <w:r w:rsidRPr="000721AA">
        <w:rPr>
          <w:rFonts w:ascii="Times New Roman" w:hAnsi="Times New Roman" w:cs="Times New Roman"/>
          <w:sz w:val="28"/>
          <w:szCs w:val="28"/>
          <w:lang w:val="en-GB"/>
        </w:rPr>
        <w:sym w:font="HQPB1" w:char="F06D"/>
      </w:r>
      <w:r w:rsidRPr="000721AA">
        <w:rPr>
          <w:rFonts w:ascii="Times New Roman" w:hAnsi="Times New Roman" w:cs="Times New Roman"/>
          <w:sz w:val="28"/>
          <w:szCs w:val="28"/>
          <w:lang w:val="en-GB"/>
        </w:rPr>
        <w:sym w:font="HQPB5" w:char="F075"/>
      </w:r>
      <w:r w:rsidRPr="000721AA">
        <w:rPr>
          <w:rFonts w:ascii="Times New Roman" w:hAnsi="Times New Roman" w:cs="Times New Roman"/>
          <w:sz w:val="28"/>
          <w:szCs w:val="28"/>
          <w:lang w:val="en-GB"/>
        </w:rPr>
        <w:sym w:font="HQPB1" w:char="F091"/>
      </w:r>
      <w:r w:rsidRPr="000721AA">
        <w:rPr>
          <w:rFonts w:ascii="Times New Roman" w:hAnsi="Times New Roman" w:cs="Times New Roman"/>
          <w:sz w:val="28"/>
          <w:szCs w:val="28"/>
          <w:lang w:val="en-GB"/>
        </w:rPr>
        <w:sym w:font="HQPB2" w:char="F0C7"/>
      </w:r>
      <w:r w:rsidRPr="000721AA">
        <w:rPr>
          <w:rFonts w:ascii="Times New Roman" w:hAnsi="Times New Roman" w:cs="Times New Roman"/>
          <w:sz w:val="28"/>
          <w:szCs w:val="28"/>
          <w:lang w:val="en-GB"/>
        </w:rPr>
        <w:sym w:font="HQPB2" w:char="F0CB"/>
      </w:r>
      <w:r w:rsidRPr="000721AA">
        <w:rPr>
          <w:rFonts w:ascii="Times New Roman" w:hAnsi="Times New Roman" w:cs="Times New Roman"/>
          <w:sz w:val="28"/>
          <w:szCs w:val="28"/>
          <w:lang w:val="en-GB"/>
        </w:rPr>
        <w:sym w:font="HQPB2" w:char="F0D2"/>
      </w:r>
      <w:r w:rsidRPr="000721AA">
        <w:rPr>
          <w:rFonts w:ascii="Times New Roman" w:hAnsi="Times New Roman" w:cs="Times New Roman"/>
          <w:sz w:val="28"/>
          <w:szCs w:val="28"/>
          <w:lang w:val="en-GB"/>
        </w:rPr>
        <w:sym w:font="HQPB2" w:char="F0C8"/>
      </w:r>
    </w:p>
    <w:p w:rsidR="00410D87" w:rsidRPr="00623E6F" w:rsidRDefault="00410D87" w:rsidP="00410D87">
      <w:pPr>
        <w:spacing w:line="240" w:lineRule="auto"/>
        <w:ind w:left="1134" w:hanging="1134"/>
        <w:jc w:val="both"/>
        <w:rPr>
          <w:rFonts w:asciiTheme="majorBidi" w:hAnsiTheme="majorBidi" w:cstheme="majorBidi"/>
          <w:i/>
          <w:iCs/>
          <w:sz w:val="24"/>
          <w:szCs w:val="24"/>
        </w:rPr>
      </w:pPr>
      <w:r w:rsidRPr="00CB258B">
        <w:rPr>
          <w:rFonts w:asciiTheme="majorBidi" w:hAnsiTheme="majorBidi" w:cstheme="majorBidi"/>
          <w:i/>
          <w:iCs/>
          <w:sz w:val="24"/>
          <w:szCs w:val="24"/>
          <w:lang w:val="id-ID"/>
        </w:rPr>
        <w:t xml:space="preserve">Artinya :“Wahai orang-orang yang beriman, janganlah kamu saling memakan harta sesamamu dengan cara yang bathil kecuali melalui suatu perniagaan yang berlaku suka sama suka di antara kamu. </w:t>
      </w:r>
      <w:r w:rsidRPr="00623E6F">
        <w:rPr>
          <w:rFonts w:asciiTheme="majorBidi" w:hAnsiTheme="majorBidi" w:cstheme="majorBidi"/>
          <w:i/>
          <w:iCs/>
          <w:sz w:val="24"/>
          <w:szCs w:val="24"/>
        </w:rPr>
        <w:t>D</w:t>
      </w:r>
      <w:r>
        <w:rPr>
          <w:rFonts w:asciiTheme="majorBidi" w:hAnsiTheme="majorBidi" w:cstheme="majorBidi"/>
          <w:i/>
          <w:iCs/>
          <w:sz w:val="24"/>
          <w:szCs w:val="24"/>
          <w:lang w:val="en-GB"/>
        </w:rPr>
        <w:t>an janganlah kamu membunuh dirimu, sesungguhnya Allah adalah Maha penyayang kepadamu”</w:t>
      </w:r>
      <w:proofErr w:type="gramStart"/>
      <w:r>
        <w:rPr>
          <w:rFonts w:asciiTheme="majorBidi" w:hAnsiTheme="majorBidi" w:cstheme="majorBidi"/>
          <w:i/>
          <w:iCs/>
          <w:sz w:val="24"/>
          <w:szCs w:val="24"/>
          <w:lang w:val="en-GB"/>
        </w:rPr>
        <w:t>.</w:t>
      </w:r>
      <w:r w:rsidRPr="00893F06">
        <w:rPr>
          <w:rFonts w:asciiTheme="majorBidi" w:hAnsiTheme="majorBidi" w:cstheme="majorBidi"/>
          <w:sz w:val="24"/>
          <w:szCs w:val="24"/>
        </w:rPr>
        <w:t>(</w:t>
      </w:r>
      <w:proofErr w:type="gramEnd"/>
      <w:r w:rsidRPr="00893F06">
        <w:rPr>
          <w:rFonts w:asciiTheme="majorBidi" w:hAnsiTheme="majorBidi" w:cstheme="majorBidi"/>
          <w:sz w:val="24"/>
          <w:szCs w:val="24"/>
        </w:rPr>
        <w:t xml:space="preserve">QS. </w:t>
      </w:r>
      <w:proofErr w:type="gramStart"/>
      <w:r w:rsidRPr="00893F06">
        <w:rPr>
          <w:rFonts w:asciiTheme="majorBidi" w:hAnsiTheme="majorBidi" w:cstheme="majorBidi"/>
          <w:sz w:val="24"/>
          <w:szCs w:val="24"/>
        </w:rPr>
        <w:t>An-Nisa 29).</w:t>
      </w:r>
      <w:proofErr w:type="gramEnd"/>
    </w:p>
    <w:p w:rsidR="00410D87" w:rsidRPr="002557E2" w:rsidRDefault="00410D87" w:rsidP="00410D87">
      <w:pPr>
        <w:pStyle w:val="ListParagraph"/>
        <w:numPr>
          <w:ilvl w:val="0"/>
          <w:numId w:val="20"/>
        </w:numPr>
        <w:spacing w:line="480" w:lineRule="auto"/>
        <w:jc w:val="both"/>
        <w:rPr>
          <w:rFonts w:asciiTheme="majorBidi" w:hAnsiTheme="majorBidi" w:cstheme="majorBidi"/>
          <w:i/>
          <w:iCs/>
          <w:sz w:val="24"/>
          <w:szCs w:val="24"/>
          <w:lang w:val="en-GB"/>
        </w:rPr>
      </w:pPr>
      <w:r w:rsidRPr="00623E6F">
        <w:rPr>
          <w:rFonts w:asciiTheme="majorBidi" w:hAnsiTheme="majorBidi" w:cstheme="majorBidi"/>
          <w:sz w:val="24"/>
          <w:szCs w:val="24"/>
        </w:rPr>
        <w:t xml:space="preserve">Manfaat yang menjadi objek </w:t>
      </w:r>
      <w:r w:rsidRPr="00623E6F">
        <w:rPr>
          <w:rFonts w:asciiTheme="majorBidi" w:hAnsiTheme="majorBidi" w:cstheme="majorBidi"/>
          <w:i/>
          <w:iCs/>
          <w:sz w:val="24"/>
          <w:szCs w:val="24"/>
        </w:rPr>
        <w:t>al-ijarah</w:t>
      </w:r>
      <w:r w:rsidRPr="00623E6F">
        <w:rPr>
          <w:rFonts w:asciiTheme="majorBidi" w:hAnsiTheme="majorBidi" w:cstheme="majorBidi"/>
          <w:sz w:val="24"/>
          <w:szCs w:val="24"/>
        </w:rPr>
        <w:t xml:space="preserve"> harus diketahui, sehingga tidak muncul perselisihan di kemudian hari. Apabila manfaat ya</w:t>
      </w:r>
      <w:r w:rsidRPr="002557E2">
        <w:rPr>
          <w:rFonts w:asciiTheme="majorBidi" w:hAnsiTheme="majorBidi" w:cstheme="majorBidi"/>
          <w:sz w:val="24"/>
          <w:szCs w:val="24"/>
          <w:lang w:val="en-GB"/>
        </w:rPr>
        <w:t>ng menjadi objek tidak jelas, maka akadnya tidak sah. Kejelasan manfaat itu dapat dilakukan dengan menjelaskan jenis manfaatnya dan penjelasan berapa lama manfaat itu di tangan penyewanya.</w:t>
      </w:r>
    </w:p>
    <w:p w:rsidR="00410D87" w:rsidRPr="002557E2" w:rsidRDefault="00410D87" w:rsidP="00410D87">
      <w:pPr>
        <w:pStyle w:val="ListParagraph"/>
        <w:numPr>
          <w:ilvl w:val="0"/>
          <w:numId w:val="20"/>
        </w:numPr>
        <w:spacing w:line="480" w:lineRule="auto"/>
        <w:jc w:val="both"/>
        <w:rPr>
          <w:rFonts w:asciiTheme="majorBidi" w:hAnsiTheme="majorBidi" w:cstheme="majorBidi"/>
          <w:i/>
          <w:iCs/>
          <w:sz w:val="24"/>
          <w:szCs w:val="24"/>
          <w:lang w:val="en-GB"/>
        </w:rPr>
      </w:pPr>
      <w:r w:rsidRPr="002557E2">
        <w:rPr>
          <w:rFonts w:asciiTheme="majorBidi" w:hAnsiTheme="majorBidi" w:cstheme="majorBidi"/>
          <w:sz w:val="24"/>
          <w:szCs w:val="24"/>
          <w:lang w:val="en-GB"/>
        </w:rPr>
        <w:t xml:space="preserve">Objek </w:t>
      </w:r>
      <w:r w:rsidRPr="00623E6F">
        <w:rPr>
          <w:rFonts w:asciiTheme="majorBidi" w:hAnsiTheme="majorBidi" w:cstheme="majorBidi"/>
          <w:i/>
          <w:iCs/>
          <w:sz w:val="24"/>
          <w:szCs w:val="24"/>
          <w:lang w:val="en-GB"/>
        </w:rPr>
        <w:t>al-ijarah</w:t>
      </w:r>
      <w:r w:rsidRPr="002557E2">
        <w:rPr>
          <w:rFonts w:asciiTheme="majorBidi" w:hAnsiTheme="majorBidi" w:cstheme="majorBidi"/>
          <w:sz w:val="24"/>
          <w:szCs w:val="24"/>
          <w:lang w:val="en-GB"/>
        </w:rPr>
        <w:t xml:space="preserve"> itu boleh diserahkan dan digunakan secara langsung dan tidak ada cacatnya. Oleh sebab itu, para ulama fiqh sepakat, bahwa tidak boleh menyewakan sesuatu yang tidak boleh diserahkan dan dimanfaatkan langsung oleh penyewa. Misalnya, seseorang menyewa rumah, maka rumah itu dapat langsung diambil kuncinya dan dapat langsung boleh </w:t>
      </w:r>
      <w:proofErr w:type="gramStart"/>
      <w:r w:rsidRPr="002557E2">
        <w:rPr>
          <w:rFonts w:asciiTheme="majorBidi" w:hAnsiTheme="majorBidi" w:cstheme="majorBidi"/>
          <w:sz w:val="24"/>
          <w:szCs w:val="24"/>
          <w:lang w:val="en-GB"/>
        </w:rPr>
        <w:t>ia</w:t>
      </w:r>
      <w:proofErr w:type="gramEnd"/>
      <w:r w:rsidRPr="002557E2">
        <w:rPr>
          <w:rFonts w:asciiTheme="majorBidi" w:hAnsiTheme="majorBidi" w:cstheme="majorBidi"/>
          <w:sz w:val="24"/>
          <w:szCs w:val="24"/>
          <w:lang w:val="en-GB"/>
        </w:rPr>
        <w:t xml:space="preserve"> manfaatkan.</w:t>
      </w:r>
    </w:p>
    <w:p w:rsidR="00410D87" w:rsidRPr="002557E2" w:rsidRDefault="00410D87" w:rsidP="00410D87">
      <w:pPr>
        <w:pStyle w:val="ListParagraph"/>
        <w:numPr>
          <w:ilvl w:val="0"/>
          <w:numId w:val="20"/>
        </w:numPr>
        <w:spacing w:line="480" w:lineRule="auto"/>
        <w:jc w:val="both"/>
        <w:rPr>
          <w:rFonts w:asciiTheme="majorBidi" w:hAnsiTheme="majorBidi" w:cstheme="majorBidi"/>
          <w:i/>
          <w:iCs/>
          <w:sz w:val="24"/>
          <w:szCs w:val="24"/>
          <w:lang w:val="en-GB"/>
        </w:rPr>
      </w:pPr>
      <w:r w:rsidRPr="002557E2">
        <w:rPr>
          <w:rFonts w:asciiTheme="majorBidi" w:hAnsiTheme="majorBidi" w:cstheme="majorBidi"/>
          <w:sz w:val="24"/>
          <w:szCs w:val="24"/>
          <w:lang w:val="en-GB"/>
        </w:rPr>
        <w:t xml:space="preserve">Objek </w:t>
      </w:r>
      <w:r w:rsidRPr="00623E6F">
        <w:rPr>
          <w:rFonts w:asciiTheme="majorBidi" w:hAnsiTheme="majorBidi" w:cstheme="majorBidi"/>
          <w:i/>
          <w:iCs/>
          <w:sz w:val="24"/>
          <w:szCs w:val="24"/>
          <w:lang w:val="en-GB"/>
        </w:rPr>
        <w:t>al-ijarah</w:t>
      </w:r>
      <w:r w:rsidRPr="002557E2">
        <w:rPr>
          <w:rFonts w:asciiTheme="majorBidi" w:hAnsiTheme="majorBidi" w:cstheme="majorBidi"/>
          <w:sz w:val="24"/>
          <w:szCs w:val="24"/>
          <w:lang w:val="en-GB"/>
        </w:rPr>
        <w:t xml:space="preserve"> itu sesuatu yang dihalalkan oleh </w:t>
      </w:r>
      <w:r w:rsidRPr="00623E6F">
        <w:rPr>
          <w:rFonts w:asciiTheme="majorBidi" w:hAnsiTheme="majorBidi" w:cstheme="majorBidi"/>
          <w:i/>
          <w:iCs/>
          <w:sz w:val="24"/>
          <w:szCs w:val="24"/>
          <w:lang w:val="en-GB"/>
        </w:rPr>
        <w:t>syara</w:t>
      </w:r>
      <w:r w:rsidRPr="002557E2">
        <w:rPr>
          <w:rFonts w:asciiTheme="majorBidi" w:hAnsiTheme="majorBidi" w:cstheme="majorBidi"/>
          <w:sz w:val="24"/>
          <w:szCs w:val="24"/>
          <w:lang w:val="en-GB"/>
        </w:rPr>
        <w:t xml:space="preserve">’. Oleh sebab itu, para ulama fiqh sepakat mengatakan tidak boleh menyewa seseorang untuk </w:t>
      </w:r>
      <w:r w:rsidRPr="002557E2">
        <w:rPr>
          <w:rFonts w:asciiTheme="majorBidi" w:hAnsiTheme="majorBidi" w:cstheme="majorBidi"/>
          <w:sz w:val="24"/>
          <w:szCs w:val="24"/>
          <w:lang w:val="en-GB"/>
        </w:rPr>
        <w:lastRenderedPageBreak/>
        <w:t>menyantet orang lain, menyewa seseorang untuk membunuh orang lain, demikian juga tidak boleh menyewakan rumah untuk dijadikan tempat-tempat maksiat.</w:t>
      </w:r>
    </w:p>
    <w:p w:rsidR="00410D87" w:rsidRPr="002557E2" w:rsidRDefault="00410D87" w:rsidP="00410D87">
      <w:pPr>
        <w:pStyle w:val="ListParagraph"/>
        <w:numPr>
          <w:ilvl w:val="0"/>
          <w:numId w:val="20"/>
        </w:numPr>
        <w:spacing w:line="480" w:lineRule="auto"/>
        <w:jc w:val="both"/>
        <w:rPr>
          <w:rFonts w:asciiTheme="majorBidi" w:hAnsiTheme="majorBidi" w:cstheme="majorBidi"/>
          <w:i/>
          <w:iCs/>
          <w:sz w:val="24"/>
          <w:szCs w:val="24"/>
          <w:lang w:val="en-GB"/>
        </w:rPr>
      </w:pPr>
      <w:r w:rsidRPr="002557E2">
        <w:rPr>
          <w:rFonts w:asciiTheme="majorBidi" w:hAnsiTheme="majorBidi" w:cstheme="majorBidi"/>
          <w:sz w:val="24"/>
          <w:szCs w:val="24"/>
          <w:lang w:val="en-GB"/>
        </w:rPr>
        <w:t xml:space="preserve">Yang disewakan itu bukan suatu kewajiban bagi penyewa, misalnya menyewa orang lain untuk melaksanakan shalat untuk diri penyewa atau menyewa orang yang belum haji untuk menggantikan haji penyewa. Para ulama fiqh sepakat mengatakan bahwa akad sewa menyewa seperti ini tidak sah, karena shalat dan haji merupakan kewajiban penyewa itu sendiri. </w:t>
      </w:r>
    </w:p>
    <w:p w:rsidR="00410D87" w:rsidRPr="002557E2" w:rsidRDefault="00410D87" w:rsidP="00410D87">
      <w:pPr>
        <w:pStyle w:val="ListParagraph"/>
        <w:numPr>
          <w:ilvl w:val="0"/>
          <w:numId w:val="20"/>
        </w:numPr>
        <w:spacing w:line="480" w:lineRule="auto"/>
        <w:jc w:val="both"/>
        <w:rPr>
          <w:rFonts w:asciiTheme="majorBidi" w:hAnsiTheme="majorBidi" w:cstheme="majorBidi"/>
          <w:i/>
          <w:iCs/>
          <w:sz w:val="24"/>
          <w:szCs w:val="24"/>
          <w:lang w:val="en-GB"/>
        </w:rPr>
      </w:pPr>
      <w:r w:rsidRPr="002557E2">
        <w:rPr>
          <w:rFonts w:asciiTheme="majorBidi" w:hAnsiTheme="majorBidi" w:cstheme="majorBidi"/>
          <w:sz w:val="24"/>
          <w:szCs w:val="24"/>
          <w:lang w:val="en-GB"/>
        </w:rPr>
        <w:t xml:space="preserve">Objek </w:t>
      </w:r>
      <w:r w:rsidRPr="00623E6F">
        <w:rPr>
          <w:rFonts w:asciiTheme="majorBidi" w:hAnsiTheme="majorBidi" w:cstheme="majorBidi"/>
          <w:i/>
          <w:iCs/>
          <w:sz w:val="24"/>
          <w:szCs w:val="24"/>
          <w:lang w:val="en-GB"/>
        </w:rPr>
        <w:t>al-ijarah</w:t>
      </w:r>
      <w:r w:rsidRPr="002557E2">
        <w:rPr>
          <w:rFonts w:asciiTheme="majorBidi" w:hAnsiTheme="majorBidi" w:cstheme="majorBidi"/>
          <w:sz w:val="24"/>
          <w:szCs w:val="24"/>
          <w:lang w:val="en-GB"/>
        </w:rPr>
        <w:t xml:space="preserve"> itu merupakan sesuatu yang biasa disewakan seperti, rumah, kendaraan, dan alat-alat perkantoran. Oleh sebab itu tidak boleh dilakukan akad sewa menyewa terhadap sebatang pohon yang </w:t>
      </w:r>
      <w:proofErr w:type="gramStart"/>
      <w:r w:rsidRPr="002557E2">
        <w:rPr>
          <w:rFonts w:asciiTheme="majorBidi" w:hAnsiTheme="majorBidi" w:cstheme="majorBidi"/>
          <w:sz w:val="24"/>
          <w:szCs w:val="24"/>
          <w:lang w:val="en-GB"/>
        </w:rPr>
        <w:t>akan</w:t>
      </w:r>
      <w:proofErr w:type="gramEnd"/>
      <w:r w:rsidRPr="002557E2">
        <w:rPr>
          <w:rFonts w:asciiTheme="majorBidi" w:hAnsiTheme="majorBidi" w:cstheme="majorBidi"/>
          <w:sz w:val="24"/>
          <w:szCs w:val="24"/>
          <w:lang w:val="en-GB"/>
        </w:rPr>
        <w:t xml:space="preserve"> dimanfaatkan penyewa sebaga</w:t>
      </w:r>
      <w:r>
        <w:rPr>
          <w:rFonts w:asciiTheme="majorBidi" w:hAnsiTheme="majorBidi" w:cstheme="majorBidi"/>
          <w:sz w:val="24"/>
          <w:szCs w:val="24"/>
          <w:lang w:val="en-GB"/>
        </w:rPr>
        <w:t>i sarana penjemur pakaian. Kare</w:t>
      </w:r>
      <w:r w:rsidRPr="002557E2">
        <w:rPr>
          <w:rFonts w:asciiTheme="majorBidi" w:hAnsiTheme="majorBidi" w:cstheme="majorBidi"/>
          <w:sz w:val="24"/>
          <w:szCs w:val="24"/>
          <w:lang w:val="en-GB"/>
        </w:rPr>
        <w:t>n</w:t>
      </w:r>
      <w:r>
        <w:rPr>
          <w:rFonts w:asciiTheme="majorBidi" w:hAnsiTheme="majorBidi" w:cstheme="majorBidi"/>
          <w:sz w:val="24"/>
          <w:szCs w:val="24"/>
          <w:lang w:val="en-GB"/>
        </w:rPr>
        <w:t>a</w:t>
      </w:r>
      <w:r w:rsidRPr="002557E2">
        <w:rPr>
          <w:rFonts w:asciiTheme="majorBidi" w:hAnsiTheme="majorBidi" w:cstheme="majorBidi"/>
          <w:sz w:val="24"/>
          <w:szCs w:val="24"/>
          <w:lang w:val="en-GB"/>
        </w:rPr>
        <w:t xml:space="preserve"> pada dasarnya akad untuk sebatang pohon bukan dimaksudkan seperti itu.</w:t>
      </w:r>
    </w:p>
    <w:p w:rsidR="00410D87" w:rsidRPr="00057DCB" w:rsidRDefault="00410D87" w:rsidP="00410D87">
      <w:pPr>
        <w:pStyle w:val="ListParagraph"/>
        <w:numPr>
          <w:ilvl w:val="0"/>
          <w:numId w:val="20"/>
        </w:numPr>
        <w:spacing w:after="0" w:line="480" w:lineRule="auto"/>
        <w:jc w:val="both"/>
        <w:rPr>
          <w:rFonts w:asciiTheme="majorBidi" w:hAnsiTheme="majorBidi" w:cstheme="majorBidi"/>
          <w:i/>
          <w:iCs/>
          <w:sz w:val="24"/>
          <w:szCs w:val="24"/>
          <w:lang w:val="en-GB"/>
        </w:rPr>
      </w:pPr>
      <w:r w:rsidRPr="002557E2">
        <w:rPr>
          <w:rFonts w:asciiTheme="majorBidi" w:hAnsiTheme="majorBidi" w:cstheme="majorBidi"/>
          <w:sz w:val="24"/>
          <w:szCs w:val="24"/>
          <w:lang w:val="en-GB"/>
        </w:rPr>
        <w:t xml:space="preserve">Upah atau sewa dalam </w:t>
      </w:r>
      <w:r w:rsidRPr="00623E6F">
        <w:rPr>
          <w:rFonts w:asciiTheme="majorBidi" w:hAnsiTheme="majorBidi" w:cstheme="majorBidi"/>
          <w:i/>
          <w:iCs/>
          <w:sz w:val="24"/>
          <w:szCs w:val="24"/>
          <w:lang w:val="en-GB"/>
        </w:rPr>
        <w:t>al-ijarah</w:t>
      </w:r>
      <w:r>
        <w:rPr>
          <w:rFonts w:asciiTheme="majorBidi" w:hAnsiTheme="majorBidi" w:cstheme="majorBidi"/>
          <w:sz w:val="24"/>
          <w:szCs w:val="24"/>
          <w:lang w:val="en-GB"/>
        </w:rPr>
        <w:t xml:space="preserve"> harus jelas, tentu, dan sesua</w:t>
      </w:r>
      <w:r w:rsidRPr="002557E2">
        <w:rPr>
          <w:rFonts w:asciiTheme="majorBidi" w:hAnsiTheme="majorBidi" w:cstheme="majorBidi"/>
          <w:sz w:val="24"/>
          <w:szCs w:val="24"/>
          <w:lang w:val="en-GB"/>
        </w:rPr>
        <w:t>tu yang memiliki nilai ekonomi.</w:t>
      </w:r>
      <w:r w:rsidRPr="002557E2">
        <w:rPr>
          <w:rStyle w:val="FootnoteReference"/>
          <w:rFonts w:asciiTheme="majorBidi" w:hAnsiTheme="majorBidi" w:cstheme="majorBidi"/>
          <w:sz w:val="24"/>
          <w:szCs w:val="24"/>
          <w:lang w:val="en-GB"/>
        </w:rPr>
        <w:footnoteReference w:id="41"/>
      </w:r>
    </w:p>
    <w:p w:rsidR="00410D87" w:rsidRPr="008618F0" w:rsidRDefault="00410D87" w:rsidP="00410D87">
      <w:pPr>
        <w:spacing w:after="0" w:line="480" w:lineRule="auto"/>
        <w:ind w:firstLine="720"/>
        <w:jc w:val="both"/>
        <w:rPr>
          <w:rFonts w:asciiTheme="majorBidi" w:hAnsiTheme="majorBidi" w:cstheme="majorBidi"/>
          <w:sz w:val="24"/>
          <w:szCs w:val="24"/>
          <w:lang w:val="en-GB"/>
        </w:rPr>
      </w:pPr>
      <w:r w:rsidRPr="00057DCB">
        <w:rPr>
          <w:rFonts w:asciiTheme="majorBidi" w:hAnsiTheme="majorBidi" w:cstheme="majorBidi"/>
          <w:sz w:val="24"/>
          <w:szCs w:val="24"/>
          <w:lang w:val="en-GB"/>
        </w:rPr>
        <w:t>Syarat-syarat utama dalam al-Qur’an dan al-Sunnah tentang pengupahan yaitu</w:t>
      </w:r>
      <w:r w:rsidRPr="00623E6F">
        <w:rPr>
          <w:rFonts w:asciiTheme="majorBidi" w:hAnsiTheme="majorBidi" w:cstheme="majorBidi"/>
          <w:i/>
          <w:iCs/>
          <w:sz w:val="24"/>
          <w:szCs w:val="24"/>
          <w:lang w:val="en-GB"/>
        </w:rPr>
        <w:t xml:space="preserve"> musta’jir</w:t>
      </w:r>
      <w:r w:rsidRPr="00057DCB">
        <w:rPr>
          <w:rFonts w:asciiTheme="majorBidi" w:hAnsiTheme="majorBidi" w:cstheme="majorBidi"/>
          <w:sz w:val="24"/>
          <w:szCs w:val="24"/>
          <w:lang w:val="en-GB"/>
        </w:rPr>
        <w:t xml:space="preserve"> harus memberikan upah kepada </w:t>
      </w:r>
      <w:r w:rsidRPr="00623E6F">
        <w:rPr>
          <w:rFonts w:asciiTheme="majorBidi" w:hAnsiTheme="majorBidi" w:cstheme="majorBidi"/>
          <w:i/>
          <w:iCs/>
          <w:sz w:val="24"/>
          <w:szCs w:val="24"/>
          <w:lang w:val="en-GB"/>
        </w:rPr>
        <w:t>mu’ajir</w:t>
      </w:r>
      <w:r w:rsidRPr="00057DCB">
        <w:rPr>
          <w:rFonts w:asciiTheme="majorBidi" w:hAnsiTheme="majorBidi" w:cstheme="majorBidi"/>
          <w:sz w:val="24"/>
          <w:szCs w:val="24"/>
          <w:lang w:val="en-GB"/>
        </w:rPr>
        <w:t xml:space="preserve"> sepenuhnya atas jasa yang diberikan, sedangkan </w:t>
      </w:r>
      <w:r w:rsidRPr="00623E6F">
        <w:rPr>
          <w:rFonts w:asciiTheme="majorBidi" w:hAnsiTheme="majorBidi" w:cstheme="majorBidi"/>
          <w:i/>
          <w:iCs/>
          <w:sz w:val="24"/>
          <w:szCs w:val="24"/>
          <w:lang w:val="en-GB"/>
        </w:rPr>
        <w:t>mu’ajir</w:t>
      </w:r>
      <w:r w:rsidRPr="00057DCB">
        <w:rPr>
          <w:rFonts w:asciiTheme="majorBidi" w:hAnsiTheme="majorBidi" w:cstheme="majorBidi"/>
          <w:sz w:val="24"/>
          <w:szCs w:val="24"/>
          <w:lang w:val="en-GB"/>
        </w:rPr>
        <w:t xml:space="preserve"> harus melakukan pekerjaan sebaik-baiknya, kegagalan dalam memenuhi syarat tersebut dianggap sebagai kegagalan moral baik itu pihak </w:t>
      </w:r>
      <w:r w:rsidRPr="00623E6F">
        <w:rPr>
          <w:rFonts w:asciiTheme="majorBidi" w:hAnsiTheme="majorBidi" w:cstheme="majorBidi"/>
          <w:i/>
          <w:iCs/>
          <w:sz w:val="24"/>
          <w:szCs w:val="24"/>
          <w:lang w:val="en-GB"/>
        </w:rPr>
        <w:t>musta’jir</w:t>
      </w:r>
      <w:r w:rsidRPr="00057DCB">
        <w:rPr>
          <w:rFonts w:asciiTheme="majorBidi" w:hAnsiTheme="majorBidi" w:cstheme="majorBidi"/>
          <w:sz w:val="24"/>
          <w:szCs w:val="24"/>
          <w:lang w:val="en-GB"/>
        </w:rPr>
        <w:t xml:space="preserve"> ataupun </w:t>
      </w:r>
      <w:r w:rsidRPr="00623E6F">
        <w:rPr>
          <w:rFonts w:asciiTheme="majorBidi" w:hAnsiTheme="majorBidi" w:cstheme="majorBidi"/>
          <w:i/>
          <w:iCs/>
          <w:sz w:val="24"/>
          <w:szCs w:val="24"/>
          <w:lang w:val="en-GB"/>
        </w:rPr>
        <w:t>mu’ajir</w:t>
      </w:r>
      <w:r w:rsidRPr="00057DCB">
        <w:rPr>
          <w:rFonts w:asciiTheme="majorBidi" w:hAnsiTheme="majorBidi" w:cstheme="majorBidi"/>
          <w:sz w:val="24"/>
          <w:szCs w:val="24"/>
          <w:lang w:val="en-GB"/>
        </w:rPr>
        <w:t xml:space="preserve"> dan harus dipertanggung jawabkan kepada Tuhan.</w:t>
      </w:r>
      <w:r>
        <w:rPr>
          <w:rStyle w:val="FootnoteReference"/>
          <w:rFonts w:asciiTheme="majorBidi" w:hAnsiTheme="majorBidi" w:cstheme="majorBidi"/>
          <w:sz w:val="24"/>
          <w:szCs w:val="24"/>
          <w:lang w:val="en-GB"/>
        </w:rPr>
        <w:footnoteReference w:id="42"/>
      </w:r>
    </w:p>
    <w:p w:rsidR="00410D87" w:rsidRPr="002557E2" w:rsidRDefault="00410D87" w:rsidP="00410D87">
      <w:pPr>
        <w:spacing w:after="0" w:line="480" w:lineRule="auto"/>
        <w:jc w:val="both"/>
        <w:rPr>
          <w:rFonts w:asciiTheme="majorBidi" w:hAnsiTheme="majorBidi" w:cstheme="majorBidi"/>
          <w:b/>
          <w:bCs/>
          <w:i/>
          <w:iCs/>
          <w:sz w:val="24"/>
          <w:szCs w:val="24"/>
          <w:lang w:val="en-GB"/>
        </w:rPr>
      </w:pPr>
      <w:r>
        <w:rPr>
          <w:rFonts w:asciiTheme="majorBidi" w:hAnsiTheme="majorBidi" w:cstheme="majorBidi"/>
          <w:b/>
          <w:bCs/>
          <w:sz w:val="24"/>
          <w:szCs w:val="24"/>
          <w:lang w:val="en-GB"/>
        </w:rPr>
        <w:lastRenderedPageBreak/>
        <w:t xml:space="preserve">2.3. Macam-macam dan </w:t>
      </w:r>
      <w:r w:rsidRPr="002557E2">
        <w:rPr>
          <w:rFonts w:asciiTheme="majorBidi" w:hAnsiTheme="majorBidi" w:cstheme="majorBidi"/>
          <w:b/>
          <w:bCs/>
          <w:sz w:val="24"/>
          <w:szCs w:val="24"/>
          <w:lang w:val="en-GB"/>
        </w:rPr>
        <w:t xml:space="preserve">Jenis-jenis Upah </w:t>
      </w:r>
      <w:r w:rsidRPr="002557E2">
        <w:rPr>
          <w:rFonts w:asciiTheme="majorBidi" w:hAnsiTheme="majorBidi" w:cstheme="majorBidi"/>
          <w:b/>
          <w:bCs/>
          <w:i/>
          <w:iCs/>
          <w:sz w:val="24"/>
          <w:szCs w:val="24"/>
          <w:lang w:val="en-GB"/>
        </w:rPr>
        <w:t>(Ujrah)</w:t>
      </w:r>
    </w:p>
    <w:p w:rsidR="00410D87" w:rsidRDefault="00410D87" w:rsidP="00410D87">
      <w:p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2.3</w:t>
      </w:r>
      <w:r w:rsidRPr="002557E2">
        <w:rPr>
          <w:rFonts w:asciiTheme="majorBidi" w:hAnsiTheme="majorBidi" w:cstheme="majorBidi"/>
          <w:sz w:val="24"/>
          <w:szCs w:val="24"/>
          <w:lang w:val="en-GB"/>
        </w:rPr>
        <w:t xml:space="preserve">.1. </w:t>
      </w:r>
      <w:r>
        <w:rPr>
          <w:rFonts w:asciiTheme="majorBidi" w:hAnsiTheme="majorBidi" w:cstheme="majorBidi"/>
          <w:sz w:val="24"/>
          <w:szCs w:val="24"/>
          <w:lang w:val="en-GB"/>
        </w:rPr>
        <w:t>Macam-macam Upah</w:t>
      </w:r>
    </w:p>
    <w:p w:rsidR="00410D87" w:rsidRDefault="00410D87" w:rsidP="00410D87">
      <w:pPr>
        <w:spacing w:after="0" w:line="480" w:lineRule="auto"/>
        <w:ind w:firstLine="720"/>
        <w:jc w:val="both"/>
        <w:rPr>
          <w:rFonts w:asciiTheme="majorBidi" w:hAnsiTheme="majorBidi" w:cstheme="majorBidi"/>
          <w:sz w:val="24"/>
          <w:szCs w:val="24"/>
          <w:lang w:val="en-GB"/>
        </w:rPr>
      </w:pPr>
      <w:r w:rsidRPr="004A33DA">
        <w:rPr>
          <w:rFonts w:asciiTheme="majorBidi" w:hAnsiTheme="majorBidi" w:cstheme="majorBidi"/>
          <w:i/>
          <w:iCs/>
          <w:sz w:val="24"/>
          <w:szCs w:val="24"/>
          <w:lang w:val="en-GB"/>
        </w:rPr>
        <w:t>Ijarah</w:t>
      </w:r>
      <w:r>
        <w:rPr>
          <w:rFonts w:asciiTheme="majorBidi" w:hAnsiTheme="majorBidi" w:cstheme="majorBidi"/>
          <w:sz w:val="24"/>
          <w:szCs w:val="24"/>
          <w:lang w:val="en-GB"/>
        </w:rPr>
        <w:t xml:space="preserve"> (upah) dapat dikelompokkan menjadi dua bagian:</w:t>
      </w:r>
    </w:p>
    <w:p w:rsidR="00410D87" w:rsidRPr="00E44F47" w:rsidRDefault="00410D87" w:rsidP="00410D87">
      <w:pPr>
        <w:pStyle w:val="ListParagraph"/>
        <w:numPr>
          <w:ilvl w:val="0"/>
          <w:numId w:val="28"/>
        </w:numPr>
        <w:spacing w:after="0" w:line="480" w:lineRule="auto"/>
        <w:jc w:val="both"/>
        <w:rPr>
          <w:rFonts w:asciiTheme="majorBidi" w:hAnsiTheme="majorBidi" w:cstheme="majorBidi"/>
          <w:sz w:val="24"/>
          <w:szCs w:val="24"/>
          <w:lang w:val="en-GB"/>
        </w:rPr>
      </w:pPr>
      <w:r w:rsidRPr="004A33DA">
        <w:rPr>
          <w:rFonts w:asciiTheme="majorBidi" w:hAnsiTheme="majorBidi" w:cstheme="majorBidi"/>
          <w:i/>
          <w:iCs/>
          <w:sz w:val="24"/>
          <w:szCs w:val="24"/>
          <w:lang w:val="en-GB"/>
        </w:rPr>
        <w:t>Ijarah ‘ala al-manafi’</w:t>
      </w:r>
      <w:r>
        <w:rPr>
          <w:rFonts w:asciiTheme="majorBidi" w:hAnsiTheme="majorBidi" w:cstheme="majorBidi"/>
          <w:sz w:val="24"/>
          <w:szCs w:val="24"/>
          <w:lang w:val="en-GB"/>
        </w:rPr>
        <w:t xml:space="preserve">, yaitu </w:t>
      </w:r>
      <w:r w:rsidRPr="004A33DA">
        <w:rPr>
          <w:rFonts w:asciiTheme="majorBidi" w:hAnsiTheme="majorBidi" w:cstheme="majorBidi"/>
          <w:i/>
          <w:iCs/>
          <w:sz w:val="24"/>
          <w:szCs w:val="24"/>
          <w:lang w:val="en-GB"/>
        </w:rPr>
        <w:t xml:space="preserve">ijarah </w:t>
      </w:r>
      <w:r>
        <w:rPr>
          <w:rFonts w:asciiTheme="majorBidi" w:hAnsiTheme="majorBidi" w:cstheme="majorBidi"/>
          <w:sz w:val="24"/>
          <w:szCs w:val="24"/>
          <w:lang w:val="en-GB"/>
        </w:rPr>
        <w:t xml:space="preserve">yang objek akadnya adalah manfaat, seperti menyewakan rumah untuk ditempati, mobil untuk dikendarai, baju untuk dipakai dan lain-lain. Dalam </w:t>
      </w:r>
      <w:r w:rsidRPr="004A33DA">
        <w:rPr>
          <w:rFonts w:asciiTheme="majorBidi" w:hAnsiTheme="majorBidi" w:cstheme="majorBidi"/>
          <w:i/>
          <w:iCs/>
          <w:sz w:val="24"/>
          <w:szCs w:val="24"/>
          <w:lang w:val="en-GB"/>
        </w:rPr>
        <w:t>ijarah</w:t>
      </w:r>
      <w:r>
        <w:rPr>
          <w:rFonts w:asciiTheme="majorBidi" w:hAnsiTheme="majorBidi" w:cstheme="majorBidi"/>
          <w:sz w:val="24"/>
          <w:szCs w:val="24"/>
          <w:lang w:val="en-GB"/>
        </w:rPr>
        <w:t xml:space="preserve"> ini tidak dibolehkan menjadikan obyeknya sebagai tempat yang dimanfaatkan untuk kepentingan yang dilarang oleh syara’. </w:t>
      </w:r>
    </w:p>
    <w:p w:rsidR="00410D87" w:rsidRPr="00C76467" w:rsidRDefault="00410D87" w:rsidP="00410D87">
      <w:pPr>
        <w:pStyle w:val="ListParagraph"/>
        <w:numPr>
          <w:ilvl w:val="0"/>
          <w:numId w:val="28"/>
        </w:numPr>
        <w:spacing w:after="0" w:line="480" w:lineRule="auto"/>
        <w:jc w:val="both"/>
        <w:rPr>
          <w:rFonts w:asciiTheme="majorBidi" w:hAnsiTheme="majorBidi" w:cstheme="majorBidi"/>
          <w:sz w:val="24"/>
          <w:szCs w:val="24"/>
          <w:lang w:val="en-GB"/>
        </w:rPr>
      </w:pPr>
      <w:r w:rsidRPr="00E65E58">
        <w:rPr>
          <w:rFonts w:asciiTheme="majorBidi" w:hAnsiTheme="majorBidi" w:cstheme="majorBidi"/>
          <w:i/>
          <w:iCs/>
          <w:sz w:val="24"/>
          <w:szCs w:val="24"/>
          <w:lang w:val="en-GB"/>
        </w:rPr>
        <w:t>Ijarah ‘ala</w:t>
      </w:r>
      <w:r>
        <w:rPr>
          <w:rFonts w:asciiTheme="majorBidi" w:hAnsiTheme="majorBidi" w:cstheme="majorBidi"/>
          <w:i/>
          <w:iCs/>
          <w:sz w:val="24"/>
          <w:szCs w:val="24"/>
          <w:lang w:val="en-GB"/>
        </w:rPr>
        <w:t xml:space="preserve"> al</w:t>
      </w:r>
      <w:r w:rsidRPr="00E65E58">
        <w:rPr>
          <w:rFonts w:asciiTheme="majorBidi" w:hAnsiTheme="majorBidi" w:cstheme="majorBidi"/>
          <w:i/>
          <w:iCs/>
          <w:sz w:val="24"/>
          <w:szCs w:val="24"/>
          <w:lang w:val="en-GB"/>
        </w:rPr>
        <w:t>-‘amaal ijarah,</w:t>
      </w:r>
      <w:r>
        <w:rPr>
          <w:rFonts w:asciiTheme="majorBidi" w:hAnsiTheme="majorBidi" w:cstheme="majorBidi"/>
          <w:sz w:val="24"/>
          <w:szCs w:val="24"/>
          <w:lang w:val="en-GB"/>
        </w:rPr>
        <w:t xml:space="preserve"> yaitu</w:t>
      </w:r>
      <w:r w:rsidRPr="00E65E58">
        <w:rPr>
          <w:rFonts w:asciiTheme="majorBidi" w:hAnsiTheme="majorBidi" w:cstheme="majorBidi"/>
          <w:i/>
          <w:iCs/>
          <w:sz w:val="24"/>
          <w:szCs w:val="24"/>
          <w:lang w:val="en-GB"/>
        </w:rPr>
        <w:t xml:space="preserve"> ijarah</w:t>
      </w:r>
      <w:r>
        <w:rPr>
          <w:rFonts w:asciiTheme="majorBidi" w:hAnsiTheme="majorBidi" w:cstheme="majorBidi"/>
          <w:sz w:val="24"/>
          <w:szCs w:val="24"/>
          <w:lang w:val="en-GB"/>
        </w:rPr>
        <w:t xml:space="preserve"> yang obyek akadnya adalah berupa jasa atau pekerjaan, seperti membangun gedung atau menjahit pakaian. Akad </w:t>
      </w:r>
      <w:r w:rsidRPr="000F029E">
        <w:rPr>
          <w:rFonts w:asciiTheme="majorBidi" w:hAnsiTheme="majorBidi" w:cstheme="majorBidi"/>
          <w:i/>
          <w:iCs/>
          <w:sz w:val="24"/>
          <w:szCs w:val="24"/>
          <w:lang w:val="en-GB"/>
        </w:rPr>
        <w:t xml:space="preserve">ijarah </w:t>
      </w:r>
      <w:r>
        <w:rPr>
          <w:rFonts w:asciiTheme="majorBidi" w:hAnsiTheme="majorBidi" w:cstheme="majorBidi"/>
          <w:sz w:val="24"/>
          <w:szCs w:val="24"/>
          <w:lang w:val="en-GB"/>
        </w:rPr>
        <w:t xml:space="preserve">ini terkait erat dengan masalah upah-mengupah. Karena itu, pembahasannya lebih dititikberatkan kepada pekerjaan </w:t>
      </w:r>
      <w:proofErr w:type="gramStart"/>
      <w:r>
        <w:rPr>
          <w:rFonts w:asciiTheme="majorBidi" w:hAnsiTheme="majorBidi" w:cstheme="majorBidi"/>
          <w:sz w:val="24"/>
          <w:szCs w:val="24"/>
          <w:lang w:val="en-GB"/>
        </w:rPr>
        <w:t>atau  buruh</w:t>
      </w:r>
      <w:proofErr w:type="gramEnd"/>
      <w:r w:rsidRPr="000F029E">
        <w:rPr>
          <w:rFonts w:asciiTheme="majorBidi" w:hAnsiTheme="majorBidi" w:cstheme="majorBidi"/>
          <w:i/>
          <w:iCs/>
          <w:sz w:val="24"/>
          <w:szCs w:val="24"/>
          <w:lang w:val="en-GB"/>
        </w:rPr>
        <w:t>(ajir).</w:t>
      </w:r>
      <w:r>
        <w:rPr>
          <w:rStyle w:val="FootnoteReference"/>
          <w:rFonts w:asciiTheme="majorBidi" w:hAnsiTheme="majorBidi" w:cstheme="majorBidi"/>
          <w:sz w:val="24"/>
          <w:szCs w:val="24"/>
          <w:lang w:val="en-GB"/>
        </w:rPr>
        <w:footnoteReference w:id="43"/>
      </w:r>
    </w:p>
    <w:p w:rsidR="00410D87" w:rsidRDefault="00410D87" w:rsidP="00410D87">
      <w:p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2.3.2. Jenis-jenis Upah</w:t>
      </w:r>
    </w:p>
    <w:p w:rsidR="00410D87" w:rsidRPr="002557E2" w:rsidRDefault="00410D87" w:rsidP="00410D87">
      <w:pPr>
        <w:spacing w:after="0" w:line="480" w:lineRule="auto"/>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a</w:t>
      </w:r>
      <w:proofErr w:type="gramEnd"/>
      <w:r>
        <w:rPr>
          <w:rFonts w:asciiTheme="majorBidi" w:hAnsiTheme="majorBidi" w:cstheme="majorBidi"/>
          <w:sz w:val="24"/>
          <w:szCs w:val="24"/>
          <w:lang w:val="en-GB"/>
        </w:rPr>
        <w:t xml:space="preserve">. </w:t>
      </w:r>
      <w:r w:rsidRPr="002557E2">
        <w:rPr>
          <w:rFonts w:asciiTheme="majorBidi" w:hAnsiTheme="majorBidi" w:cstheme="majorBidi"/>
          <w:sz w:val="24"/>
          <w:szCs w:val="24"/>
          <w:lang w:val="en-GB"/>
        </w:rPr>
        <w:t>Upah Bulanan</w:t>
      </w:r>
    </w:p>
    <w:p w:rsidR="00410D87" w:rsidRDefault="00410D87" w:rsidP="00410D87">
      <w:pPr>
        <w:spacing w:after="0" w:line="480" w:lineRule="auto"/>
        <w:jc w:val="both"/>
        <w:rPr>
          <w:rFonts w:asciiTheme="majorBidi" w:hAnsiTheme="majorBidi" w:cstheme="majorBidi"/>
          <w:sz w:val="24"/>
          <w:szCs w:val="24"/>
          <w:lang w:val="en-GB"/>
        </w:rPr>
      </w:pPr>
      <w:r w:rsidRPr="002557E2">
        <w:rPr>
          <w:rFonts w:asciiTheme="majorBidi" w:hAnsiTheme="majorBidi" w:cstheme="majorBidi"/>
          <w:sz w:val="24"/>
          <w:szCs w:val="24"/>
          <w:lang w:val="en-GB"/>
        </w:rPr>
        <w:tab/>
      </w:r>
      <w:proofErr w:type="gramStart"/>
      <w:r w:rsidRPr="002557E2">
        <w:rPr>
          <w:rFonts w:asciiTheme="majorBidi" w:hAnsiTheme="majorBidi" w:cstheme="majorBidi"/>
          <w:sz w:val="24"/>
          <w:szCs w:val="24"/>
          <w:lang w:val="en-GB"/>
        </w:rPr>
        <w:t>Upah bulanan adalah upah yang dibayarkan dalam satu nilai tetentu yang dibayarkan setiap bulan.</w:t>
      </w:r>
      <w:proofErr w:type="gramEnd"/>
      <w:r w:rsidRPr="002557E2">
        <w:rPr>
          <w:rFonts w:asciiTheme="majorBidi" w:hAnsiTheme="majorBidi" w:cstheme="majorBidi"/>
          <w:sz w:val="24"/>
          <w:szCs w:val="24"/>
          <w:lang w:val="en-GB"/>
        </w:rPr>
        <w:t xml:space="preserve"> Besar upah bulanan </w:t>
      </w:r>
      <w:r>
        <w:rPr>
          <w:rFonts w:asciiTheme="majorBidi" w:hAnsiTheme="majorBidi" w:cstheme="majorBidi"/>
          <w:sz w:val="24"/>
          <w:szCs w:val="24"/>
          <w:lang w:val="en-GB"/>
        </w:rPr>
        <w:t xml:space="preserve">I </w:t>
      </w:r>
      <w:proofErr w:type="gramStart"/>
      <w:r w:rsidRPr="002557E2">
        <w:rPr>
          <w:rFonts w:asciiTheme="majorBidi" w:hAnsiTheme="majorBidi" w:cstheme="majorBidi"/>
          <w:sz w:val="24"/>
          <w:szCs w:val="24"/>
          <w:lang w:val="en-GB"/>
        </w:rPr>
        <w:t>ni</w:t>
      </w:r>
      <w:proofErr w:type="gramEnd"/>
      <w:r w:rsidRPr="002557E2">
        <w:rPr>
          <w:rFonts w:asciiTheme="majorBidi" w:hAnsiTheme="majorBidi" w:cstheme="majorBidi"/>
          <w:sz w:val="24"/>
          <w:szCs w:val="24"/>
          <w:lang w:val="en-GB"/>
        </w:rPr>
        <w:t xml:space="preserve"> tidak boleh kurang dari upah minimum.</w:t>
      </w:r>
    </w:p>
    <w:p w:rsidR="00410D87" w:rsidRDefault="00410D87" w:rsidP="00410D87">
      <w:pPr>
        <w:pStyle w:val="ListParagraph"/>
        <w:numPr>
          <w:ilvl w:val="0"/>
          <w:numId w:val="34"/>
        </w:numPr>
        <w:spacing w:after="0" w:line="480" w:lineRule="auto"/>
        <w:jc w:val="both"/>
        <w:rPr>
          <w:rFonts w:asciiTheme="majorBidi" w:hAnsiTheme="majorBidi" w:cstheme="majorBidi"/>
          <w:sz w:val="24"/>
          <w:szCs w:val="24"/>
          <w:lang w:val="en-GB"/>
        </w:rPr>
      </w:pPr>
      <w:r w:rsidRPr="00455CC4">
        <w:rPr>
          <w:rFonts w:asciiTheme="majorBidi" w:hAnsiTheme="majorBidi" w:cstheme="majorBidi"/>
          <w:sz w:val="24"/>
          <w:szCs w:val="24"/>
          <w:lang w:val="en-GB"/>
        </w:rPr>
        <w:t>Upah Harian</w:t>
      </w:r>
    </w:p>
    <w:p w:rsidR="00410D87" w:rsidRDefault="00410D87" w:rsidP="00410D87">
      <w:pPr>
        <w:spacing w:after="0" w:line="480" w:lineRule="auto"/>
        <w:ind w:firstLine="720"/>
        <w:jc w:val="both"/>
        <w:rPr>
          <w:rFonts w:asciiTheme="majorBidi" w:hAnsiTheme="majorBidi" w:cstheme="majorBidi"/>
          <w:sz w:val="24"/>
          <w:szCs w:val="24"/>
          <w:lang w:val="en-GB"/>
        </w:rPr>
      </w:pPr>
      <w:proofErr w:type="gramStart"/>
      <w:r w:rsidRPr="00CC53F5">
        <w:rPr>
          <w:rFonts w:asciiTheme="majorBidi" w:hAnsiTheme="majorBidi" w:cstheme="majorBidi"/>
          <w:sz w:val="24"/>
          <w:szCs w:val="24"/>
          <w:lang w:val="en-GB"/>
        </w:rPr>
        <w:t>Upah harian adalah bayaran yang diberikan kepada karyawan hanya untuk hasil kerja harian, apabila yang bersangkutan masuk kerja.</w:t>
      </w:r>
      <w:proofErr w:type="gramEnd"/>
    </w:p>
    <w:p w:rsidR="00410D87" w:rsidRPr="00CC53F5" w:rsidRDefault="00410D87" w:rsidP="00410D87">
      <w:pPr>
        <w:spacing w:after="0" w:line="480" w:lineRule="auto"/>
        <w:ind w:firstLine="720"/>
        <w:jc w:val="both"/>
        <w:rPr>
          <w:rFonts w:asciiTheme="majorBidi" w:hAnsiTheme="majorBidi" w:cstheme="majorBidi"/>
          <w:sz w:val="24"/>
          <w:szCs w:val="24"/>
          <w:lang w:val="en-GB"/>
        </w:rPr>
      </w:pPr>
    </w:p>
    <w:p w:rsidR="00410D87" w:rsidRPr="00455CC4" w:rsidRDefault="00410D87" w:rsidP="00410D87">
      <w:pPr>
        <w:pStyle w:val="ListParagraph"/>
        <w:numPr>
          <w:ilvl w:val="0"/>
          <w:numId w:val="34"/>
        </w:numPr>
        <w:spacing w:after="0" w:line="480" w:lineRule="auto"/>
        <w:jc w:val="both"/>
        <w:rPr>
          <w:rFonts w:asciiTheme="majorBidi" w:hAnsiTheme="majorBidi" w:cstheme="majorBidi"/>
          <w:sz w:val="24"/>
          <w:szCs w:val="24"/>
          <w:lang w:val="en-GB"/>
        </w:rPr>
      </w:pPr>
      <w:r w:rsidRPr="00455CC4">
        <w:rPr>
          <w:rFonts w:asciiTheme="majorBidi" w:hAnsiTheme="majorBidi" w:cstheme="majorBidi"/>
          <w:sz w:val="24"/>
          <w:szCs w:val="24"/>
          <w:lang w:val="en-GB"/>
        </w:rPr>
        <w:lastRenderedPageBreak/>
        <w:t>Upah Borongan</w:t>
      </w:r>
    </w:p>
    <w:p w:rsidR="00410D87" w:rsidRPr="002557E2" w:rsidRDefault="00410D87" w:rsidP="00410D87">
      <w:pPr>
        <w:spacing w:after="0" w:line="480" w:lineRule="auto"/>
        <w:jc w:val="both"/>
        <w:rPr>
          <w:rFonts w:asciiTheme="majorBidi" w:hAnsiTheme="majorBidi" w:cstheme="majorBidi"/>
          <w:sz w:val="24"/>
          <w:szCs w:val="24"/>
          <w:lang w:val="en-GB"/>
        </w:rPr>
      </w:pPr>
      <w:r w:rsidRPr="002557E2">
        <w:rPr>
          <w:rFonts w:asciiTheme="majorBidi" w:hAnsiTheme="majorBidi" w:cstheme="majorBidi"/>
          <w:sz w:val="24"/>
          <w:szCs w:val="24"/>
          <w:lang w:val="en-GB"/>
        </w:rPr>
        <w:tab/>
        <w:t xml:space="preserve">Suatu </w:t>
      </w:r>
      <w:proofErr w:type="gramStart"/>
      <w:r w:rsidRPr="002557E2">
        <w:rPr>
          <w:rFonts w:asciiTheme="majorBidi" w:hAnsiTheme="majorBidi" w:cstheme="majorBidi"/>
          <w:sz w:val="24"/>
          <w:szCs w:val="24"/>
          <w:lang w:val="en-GB"/>
        </w:rPr>
        <w:t>cara</w:t>
      </w:r>
      <w:proofErr w:type="gramEnd"/>
      <w:r w:rsidRPr="002557E2">
        <w:rPr>
          <w:rFonts w:asciiTheme="majorBidi" w:hAnsiTheme="majorBidi" w:cstheme="majorBidi"/>
          <w:sz w:val="24"/>
          <w:szCs w:val="24"/>
          <w:lang w:val="en-GB"/>
        </w:rPr>
        <w:t xml:space="preserve"> pengupahan berdasarkan volume pekerjaan dan lama mengerjakannya. </w:t>
      </w:r>
      <w:proofErr w:type="gramStart"/>
      <w:r w:rsidRPr="002557E2">
        <w:rPr>
          <w:rFonts w:asciiTheme="majorBidi" w:hAnsiTheme="majorBidi" w:cstheme="majorBidi"/>
          <w:sz w:val="24"/>
          <w:szCs w:val="24"/>
          <w:lang w:val="en-GB"/>
        </w:rPr>
        <w:t>Penetapan balas jasa atas system ini cukup rumit karena mempertimbangkan tentang lama mengerjakannya, dan banyak alat yang digunakan untuk menyelesaikannya.</w:t>
      </w:r>
      <w:proofErr w:type="gramEnd"/>
    </w:p>
    <w:p w:rsidR="00410D87" w:rsidRDefault="00410D87" w:rsidP="00410D87">
      <w:pPr>
        <w:pStyle w:val="ListParagraph"/>
        <w:numPr>
          <w:ilvl w:val="0"/>
          <w:numId w:val="34"/>
        </w:numPr>
        <w:spacing w:after="0" w:line="480" w:lineRule="auto"/>
        <w:jc w:val="both"/>
        <w:rPr>
          <w:rFonts w:asciiTheme="majorBidi" w:hAnsiTheme="majorBidi" w:cstheme="majorBidi"/>
          <w:sz w:val="24"/>
          <w:szCs w:val="24"/>
          <w:lang w:val="en-GB"/>
        </w:rPr>
      </w:pPr>
      <w:r w:rsidRPr="00455CC4">
        <w:rPr>
          <w:rFonts w:asciiTheme="majorBidi" w:hAnsiTheme="majorBidi" w:cstheme="majorBidi"/>
          <w:sz w:val="24"/>
          <w:szCs w:val="24"/>
          <w:lang w:val="en-GB"/>
        </w:rPr>
        <w:t xml:space="preserve">Upah Minimum </w:t>
      </w:r>
    </w:p>
    <w:p w:rsidR="00410D87" w:rsidRPr="002557E2" w:rsidRDefault="00410D87" w:rsidP="00410D87">
      <w:pPr>
        <w:spacing w:after="0" w:line="480" w:lineRule="auto"/>
        <w:ind w:firstLine="720"/>
        <w:jc w:val="both"/>
        <w:rPr>
          <w:rFonts w:asciiTheme="majorBidi" w:hAnsiTheme="majorBidi" w:cstheme="majorBidi"/>
          <w:sz w:val="24"/>
          <w:szCs w:val="24"/>
          <w:lang w:val="en-GB"/>
        </w:rPr>
      </w:pPr>
      <w:proofErr w:type="gramStart"/>
      <w:r w:rsidRPr="0025451F">
        <w:rPr>
          <w:rFonts w:asciiTheme="majorBidi" w:hAnsiTheme="majorBidi" w:cstheme="majorBidi"/>
          <w:sz w:val="24"/>
          <w:szCs w:val="24"/>
          <w:lang w:val="en-GB"/>
        </w:rPr>
        <w:t>Upah minimum adalah suatu standar minimum yang digunakan oleh para pengusaha atau pelaku industri untuk memberikan upah kepada pekerja di dalam lingkungan usaha atau kerjanya.Karena pemenuhan kebutuhan yang layak berbeda-beda di setiap provinsi</w:t>
      </w:r>
      <w:r>
        <w:rPr>
          <w:rFonts w:asciiTheme="majorBidi" w:hAnsiTheme="majorBidi" w:cstheme="majorBidi"/>
          <w:sz w:val="24"/>
          <w:szCs w:val="24"/>
          <w:lang w:val="en-GB"/>
        </w:rPr>
        <w:t>, maka disebut Upah Minimum Prov</w:t>
      </w:r>
      <w:r w:rsidRPr="0025451F">
        <w:rPr>
          <w:rFonts w:asciiTheme="majorBidi" w:hAnsiTheme="majorBidi" w:cstheme="majorBidi"/>
          <w:sz w:val="24"/>
          <w:szCs w:val="24"/>
          <w:lang w:val="en-GB"/>
        </w:rPr>
        <w:t>insi.</w:t>
      </w:r>
      <w:proofErr w:type="gramEnd"/>
    </w:p>
    <w:p w:rsidR="00410D87" w:rsidRPr="00455CC4" w:rsidRDefault="00410D87" w:rsidP="00410D87">
      <w:pPr>
        <w:pStyle w:val="ListParagraph"/>
        <w:numPr>
          <w:ilvl w:val="0"/>
          <w:numId w:val="34"/>
        </w:numPr>
        <w:spacing w:after="0" w:line="480" w:lineRule="auto"/>
        <w:jc w:val="both"/>
        <w:rPr>
          <w:rFonts w:asciiTheme="majorBidi" w:hAnsiTheme="majorBidi" w:cstheme="majorBidi"/>
          <w:sz w:val="24"/>
          <w:szCs w:val="24"/>
          <w:lang w:val="en-GB"/>
        </w:rPr>
      </w:pPr>
      <w:r w:rsidRPr="00455CC4">
        <w:rPr>
          <w:rFonts w:asciiTheme="majorBidi" w:hAnsiTheme="majorBidi" w:cstheme="majorBidi"/>
          <w:sz w:val="24"/>
          <w:szCs w:val="24"/>
          <w:lang w:val="en-GB"/>
        </w:rPr>
        <w:t>Upah Lembur</w:t>
      </w:r>
    </w:p>
    <w:p w:rsidR="00410D87" w:rsidRDefault="00410D87" w:rsidP="00410D87">
      <w:pPr>
        <w:spacing w:after="0" w:line="480" w:lineRule="auto"/>
        <w:jc w:val="both"/>
        <w:rPr>
          <w:rFonts w:asciiTheme="majorBidi" w:hAnsiTheme="majorBidi" w:cstheme="majorBidi"/>
          <w:sz w:val="24"/>
          <w:szCs w:val="24"/>
          <w:lang w:val="en-GB"/>
        </w:rPr>
      </w:pPr>
      <w:r w:rsidRPr="002557E2">
        <w:rPr>
          <w:rFonts w:asciiTheme="majorBidi" w:hAnsiTheme="majorBidi" w:cstheme="majorBidi"/>
          <w:sz w:val="24"/>
          <w:szCs w:val="24"/>
          <w:lang w:val="en-GB"/>
        </w:rPr>
        <w:tab/>
        <w:t>Upah lembur adalah upah yang diberikan atas kelebihan jam kerja normal.</w:t>
      </w:r>
      <w:r w:rsidRPr="002557E2">
        <w:rPr>
          <w:rStyle w:val="FootnoteReference"/>
          <w:rFonts w:asciiTheme="majorBidi" w:hAnsiTheme="majorBidi" w:cstheme="majorBidi"/>
          <w:sz w:val="24"/>
          <w:szCs w:val="24"/>
          <w:lang w:val="en-GB"/>
        </w:rPr>
        <w:footnoteReference w:id="44"/>
      </w:r>
    </w:p>
    <w:p w:rsidR="00410D87" w:rsidRDefault="00410D87" w:rsidP="00410D87">
      <w:pPr>
        <w:spacing w:after="0" w:line="480" w:lineRule="auto"/>
        <w:ind w:firstLine="720"/>
        <w:jc w:val="both"/>
        <w:rPr>
          <w:rFonts w:asciiTheme="majorBidi" w:hAnsiTheme="majorBidi" w:cstheme="majorBidi"/>
          <w:sz w:val="24"/>
          <w:szCs w:val="24"/>
          <w:lang w:val="en-GB"/>
        </w:rPr>
      </w:pPr>
      <w:r w:rsidRPr="00336E0F">
        <w:rPr>
          <w:rFonts w:asciiTheme="majorBidi" w:hAnsiTheme="majorBidi" w:cstheme="majorBidi"/>
          <w:sz w:val="24"/>
          <w:szCs w:val="24"/>
        </w:rPr>
        <w:t xml:space="preserve">Upah halal jika pekerjaan yang dikerjakan juga halal.Jika pekerjaannya haram, maka upahnya pun haram pula.Misalnya, jika </w:t>
      </w:r>
      <w:r w:rsidRPr="002557E2">
        <w:rPr>
          <w:rFonts w:asciiTheme="majorBidi" w:hAnsiTheme="majorBidi" w:cstheme="majorBidi"/>
          <w:sz w:val="24"/>
          <w:szCs w:val="24"/>
          <w:lang w:val="en-GB"/>
        </w:rPr>
        <w:t xml:space="preserve">seseorang diupah untuk melakukan pencurian atau pembunuhan, maka upah yang nanti diterimanya juga haram dikarenakan pekerjaannya haram.Demikian pula, upah menjadi haram jika pekerjaan yang harus dilakukan adalah kewajiban agama maupun social anda (Fardhu).Misalnya, upah tidak boleh diterima karena mengerjakan sholat atau mengunjungi orang sakit.Akan tetapi upah karena mengobati orang yang sakit adalah halal.Pekerjaan yang dilakukan untuk mencari ridha Allah, misalnya membaca atau mengajarkan Al-qur’an kepada anak-anak, tidak layak mendapat </w:t>
      </w:r>
      <w:r w:rsidRPr="002557E2">
        <w:rPr>
          <w:rFonts w:asciiTheme="majorBidi" w:hAnsiTheme="majorBidi" w:cstheme="majorBidi"/>
          <w:sz w:val="24"/>
          <w:szCs w:val="24"/>
          <w:lang w:val="en-GB"/>
        </w:rPr>
        <w:lastRenderedPageBreak/>
        <w:t>upah.Namun seseorang yang berprofesi mengajarkan Al-qur’an sebagai sumber penghasilannya dapat dan boleh menetapkan upah dari mengajarkan Al-qur’an</w:t>
      </w:r>
      <w:r>
        <w:rPr>
          <w:rFonts w:asciiTheme="majorBidi" w:hAnsiTheme="majorBidi" w:cstheme="majorBidi"/>
          <w:sz w:val="24"/>
          <w:szCs w:val="24"/>
          <w:lang w:val="en-GB"/>
        </w:rPr>
        <w:t xml:space="preserve"> itu.Menurut pandangan para fuq</w:t>
      </w:r>
      <w:r w:rsidRPr="002557E2">
        <w:rPr>
          <w:rFonts w:asciiTheme="majorBidi" w:hAnsiTheme="majorBidi" w:cstheme="majorBidi"/>
          <w:sz w:val="24"/>
          <w:szCs w:val="24"/>
          <w:lang w:val="en-GB"/>
        </w:rPr>
        <w:t>aha, upah boleh dipungut dari memandikan jenazah, memakamkan, menggali kubur, mengimami shalat tarawih dan membimbing jamaah haji oleh orang yang memang berprofesi di bidang tersebut.Upah karena berpartisipasi dalam jihad ataupun dalam mendakwahkan Islam tidak boleh melainkan jika orang yang bersangkutan adalah tentara atau pendakwah professional.</w:t>
      </w:r>
      <w:r w:rsidRPr="002557E2">
        <w:rPr>
          <w:rStyle w:val="FootnoteReference"/>
          <w:rFonts w:asciiTheme="majorBidi" w:hAnsiTheme="majorBidi" w:cstheme="majorBidi"/>
          <w:sz w:val="24"/>
          <w:szCs w:val="24"/>
          <w:lang w:val="en-GB"/>
        </w:rPr>
        <w:footnoteReference w:id="45"/>
      </w:r>
    </w:p>
    <w:p w:rsidR="00410D87" w:rsidRPr="009C0100" w:rsidRDefault="00410D87" w:rsidP="00410D87">
      <w:pPr>
        <w:spacing w:after="0" w:line="480" w:lineRule="auto"/>
        <w:ind w:firstLine="720"/>
        <w:jc w:val="both"/>
        <w:rPr>
          <w:rFonts w:asciiTheme="majorBidi" w:hAnsiTheme="majorBidi" w:cstheme="majorBidi"/>
          <w:sz w:val="24"/>
          <w:szCs w:val="24"/>
        </w:rPr>
      </w:pPr>
    </w:p>
    <w:p w:rsidR="00410D87" w:rsidRPr="002557E2" w:rsidRDefault="00410D87" w:rsidP="00410D87">
      <w:pPr>
        <w:spacing w:after="0" w:line="480" w:lineRule="auto"/>
        <w:jc w:val="both"/>
        <w:rPr>
          <w:rFonts w:asciiTheme="majorBidi" w:hAnsiTheme="majorBidi" w:cstheme="majorBidi"/>
          <w:b/>
          <w:bCs/>
          <w:sz w:val="24"/>
          <w:szCs w:val="24"/>
          <w:lang w:val="en-GB"/>
        </w:rPr>
      </w:pPr>
      <w:r>
        <w:rPr>
          <w:rFonts w:asciiTheme="majorBidi" w:hAnsiTheme="majorBidi" w:cstheme="majorBidi"/>
          <w:b/>
          <w:bCs/>
          <w:sz w:val="24"/>
          <w:szCs w:val="24"/>
        </w:rPr>
        <w:t>2.</w:t>
      </w:r>
      <w:r>
        <w:rPr>
          <w:rFonts w:asciiTheme="majorBidi" w:hAnsiTheme="majorBidi" w:cstheme="majorBidi"/>
          <w:b/>
          <w:bCs/>
          <w:sz w:val="24"/>
          <w:szCs w:val="24"/>
          <w:lang w:val="en-GB"/>
        </w:rPr>
        <w:t>4</w:t>
      </w:r>
      <w:r w:rsidRPr="002557E2">
        <w:rPr>
          <w:rFonts w:asciiTheme="majorBidi" w:hAnsiTheme="majorBidi" w:cstheme="majorBidi"/>
          <w:b/>
          <w:bCs/>
          <w:sz w:val="24"/>
          <w:szCs w:val="24"/>
        </w:rPr>
        <w:t xml:space="preserve">. </w:t>
      </w:r>
      <w:r>
        <w:rPr>
          <w:rFonts w:asciiTheme="majorBidi" w:hAnsiTheme="majorBidi" w:cstheme="majorBidi"/>
          <w:b/>
          <w:bCs/>
          <w:sz w:val="24"/>
          <w:szCs w:val="24"/>
          <w:lang w:val="en-GB"/>
        </w:rPr>
        <w:t>Hak dan Kewajiban Pekerja dan Majikan</w:t>
      </w:r>
    </w:p>
    <w:p w:rsidR="00410D87" w:rsidRDefault="00410D87" w:rsidP="00410D87">
      <w:p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2.4</w:t>
      </w:r>
      <w:r w:rsidRPr="002557E2">
        <w:rPr>
          <w:rFonts w:asciiTheme="majorBidi" w:hAnsiTheme="majorBidi" w:cstheme="majorBidi"/>
          <w:sz w:val="24"/>
          <w:szCs w:val="24"/>
          <w:lang w:val="en-GB"/>
        </w:rPr>
        <w:t xml:space="preserve">.1. </w:t>
      </w:r>
      <w:r>
        <w:rPr>
          <w:rFonts w:asciiTheme="majorBidi" w:hAnsiTheme="majorBidi" w:cstheme="majorBidi"/>
          <w:sz w:val="24"/>
          <w:szCs w:val="24"/>
          <w:lang w:val="en-GB"/>
        </w:rPr>
        <w:t>Hak dan kewajiban pekerja</w:t>
      </w:r>
    </w:p>
    <w:p w:rsidR="00410D87" w:rsidRPr="002557E2" w:rsidRDefault="00410D87" w:rsidP="00410D87">
      <w:pPr>
        <w:spacing w:after="0" w:line="480" w:lineRule="auto"/>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a</w:t>
      </w:r>
      <w:proofErr w:type="gramEnd"/>
      <w:r>
        <w:rPr>
          <w:rFonts w:asciiTheme="majorBidi" w:hAnsiTheme="majorBidi" w:cstheme="majorBidi"/>
          <w:sz w:val="24"/>
          <w:szCs w:val="24"/>
          <w:lang w:val="en-GB"/>
        </w:rPr>
        <w:t xml:space="preserve">. </w:t>
      </w:r>
      <w:r w:rsidRPr="002557E2">
        <w:rPr>
          <w:rFonts w:asciiTheme="majorBidi" w:hAnsiTheme="majorBidi" w:cstheme="majorBidi"/>
          <w:sz w:val="24"/>
          <w:szCs w:val="24"/>
          <w:lang w:val="en-GB"/>
        </w:rPr>
        <w:t>Hak Tenaga Kerja</w:t>
      </w:r>
    </w:p>
    <w:p w:rsidR="00410D87" w:rsidRPr="002557E2" w:rsidRDefault="00410D87" w:rsidP="00410D87">
      <w:pPr>
        <w:spacing w:after="0" w:line="480" w:lineRule="auto"/>
        <w:jc w:val="both"/>
        <w:rPr>
          <w:rFonts w:asciiTheme="majorBidi" w:hAnsiTheme="majorBidi" w:cstheme="majorBidi"/>
          <w:sz w:val="24"/>
          <w:szCs w:val="24"/>
          <w:lang w:val="en-GB"/>
        </w:rPr>
      </w:pPr>
      <w:r w:rsidRPr="002557E2">
        <w:rPr>
          <w:rFonts w:asciiTheme="majorBidi" w:hAnsiTheme="majorBidi" w:cstheme="majorBidi"/>
          <w:sz w:val="24"/>
          <w:szCs w:val="24"/>
          <w:lang w:val="en-GB"/>
        </w:rPr>
        <w:tab/>
      </w:r>
      <w:proofErr w:type="gramStart"/>
      <w:r w:rsidRPr="002557E2">
        <w:rPr>
          <w:rFonts w:asciiTheme="majorBidi" w:hAnsiTheme="majorBidi" w:cstheme="majorBidi"/>
          <w:sz w:val="24"/>
          <w:szCs w:val="24"/>
          <w:lang w:val="en-GB"/>
        </w:rPr>
        <w:t>Islam mengakui adanya kenyataan bahwa harta dihasilkan bersama oleh tenaga kerja dan modal.Oleh karena tenaga kerja itu memiliki posisi yang secara komparatif lebih lemah, Islam telah menetapkan beberapa aturan untuk melindungi hak-haknya.Sebenarnya hak-hak tenaga kerja itu adalah tanggung jawab majikan dan begitu pula sebaliknya.</w:t>
      </w:r>
      <w:proofErr w:type="gramEnd"/>
    </w:p>
    <w:p w:rsidR="00410D87" w:rsidRPr="00406EAE" w:rsidRDefault="00410D87" w:rsidP="00410D87">
      <w:pPr>
        <w:spacing w:after="0" w:line="480" w:lineRule="auto"/>
        <w:jc w:val="both"/>
        <w:rPr>
          <w:rFonts w:asciiTheme="majorBidi" w:hAnsiTheme="majorBidi" w:cstheme="majorBidi"/>
          <w:i/>
          <w:iCs/>
          <w:sz w:val="24"/>
          <w:szCs w:val="24"/>
          <w:lang w:val="en-GB"/>
        </w:rPr>
      </w:pPr>
      <w:r w:rsidRPr="002557E2">
        <w:rPr>
          <w:rFonts w:asciiTheme="majorBidi" w:hAnsiTheme="majorBidi" w:cstheme="majorBidi"/>
          <w:sz w:val="24"/>
          <w:szCs w:val="24"/>
          <w:lang w:val="en-GB"/>
        </w:rPr>
        <w:tab/>
        <w:t xml:space="preserve">Hak-hak pekerja itu diantaranya mencakup: mereka harus diperlakukan sebagai manusia, tidak sebagai binatang beban; kemuliaan dan kehormatan haruslah senantiasa melekat pada mereka; mereka harus menerima upah yang layak dan segera dibayarkan. Kesemua hak itu diberikan oleh Islam kepada tenaga kerja lebih dari empat belas abad yang silam ketika belum ada konsep mengenai </w:t>
      </w:r>
      <w:r w:rsidRPr="002557E2">
        <w:rPr>
          <w:rFonts w:asciiTheme="majorBidi" w:hAnsiTheme="majorBidi" w:cstheme="majorBidi"/>
          <w:sz w:val="24"/>
          <w:szCs w:val="24"/>
          <w:lang w:val="en-GB"/>
        </w:rPr>
        <w:lastRenderedPageBreak/>
        <w:t xml:space="preserve">hak buruh semacam itu, belum ada serikat buruh, belum ada piagam penghargaan, belum ada gerakan buruh dan konsep mengenai </w:t>
      </w:r>
      <w:r w:rsidRPr="002557E2">
        <w:rPr>
          <w:rFonts w:asciiTheme="majorBidi" w:hAnsiTheme="majorBidi" w:cstheme="majorBidi"/>
          <w:i/>
          <w:iCs/>
          <w:sz w:val="24"/>
          <w:szCs w:val="24"/>
          <w:lang w:val="en-GB"/>
        </w:rPr>
        <w:t>collective bargaining.</w:t>
      </w:r>
      <w:r w:rsidRPr="002557E2">
        <w:rPr>
          <w:rFonts w:asciiTheme="majorBidi" w:hAnsiTheme="majorBidi" w:cstheme="majorBidi"/>
          <w:sz w:val="24"/>
          <w:szCs w:val="24"/>
          <w:lang w:val="en-GB"/>
        </w:rPr>
        <w:t>Untuk melihat pandangan Islam itu lebih jauh, ada baiknya kita perhatikan beberapa hal berikut ini.</w:t>
      </w:r>
    </w:p>
    <w:p w:rsidR="00410D87" w:rsidRDefault="00410D87" w:rsidP="00410D87">
      <w:pPr>
        <w:spacing w:after="0" w:line="480" w:lineRule="auto"/>
        <w:ind w:firstLine="720"/>
        <w:jc w:val="both"/>
        <w:rPr>
          <w:rFonts w:asciiTheme="majorBidi" w:hAnsiTheme="majorBidi" w:cstheme="majorBidi"/>
          <w:sz w:val="24"/>
          <w:szCs w:val="24"/>
        </w:rPr>
      </w:pPr>
      <w:r w:rsidRPr="002557E2">
        <w:rPr>
          <w:rFonts w:asciiTheme="majorBidi" w:hAnsiTheme="majorBidi" w:cstheme="majorBidi"/>
          <w:i/>
          <w:iCs/>
          <w:sz w:val="24"/>
          <w:szCs w:val="24"/>
          <w:lang w:val="en-GB"/>
        </w:rPr>
        <w:t xml:space="preserve">Pertama </w:t>
      </w:r>
      <w:r w:rsidRPr="002557E2">
        <w:rPr>
          <w:rFonts w:asciiTheme="majorBidi" w:hAnsiTheme="majorBidi" w:cstheme="majorBidi"/>
          <w:sz w:val="24"/>
          <w:szCs w:val="24"/>
          <w:lang w:val="en-GB"/>
        </w:rPr>
        <w:t xml:space="preserve">dalam pandangan Islam semua orang, lelaki dan wanita itu </w:t>
      </w:r>
      <w:proofErr w:type="gramStart"/>
      <w:r w:rsidRPr="002557E2">
        <w:rPr>
          <w:rFonts w:asciiTheme="majorBidi" w:hAnsiTheme="majorBidi" w:cstheme="majorBidi"/>
          <w:sz w:val="24"/>
          <w:szCs w:val="24"/>
          <w:lang w:val="en-GB"/>
        </w:rPr>
        <w:t>sama</w:t>
      </w:r>
      <w:proofErr w:type="gramEnd"/>
      <w:r w:rsidRPr="002557E2">
        <w:rPr>
          <w:rFonts w:asciiTheme="majorBidi" w:hAnsiTheme="majorBidi" w:cstheme="majorBidi"/>
          <w:sz w:val="24"/>
          <w:szCs w:val="24"/>
          <w:lang w:val="en-GB"/>
        </w:rPr>
        <w:t xml:space="preserve">. Di dalam Islam juga, kaya dan miskin, putih atau hitam, majikan atau pekerja, Arab ataupun non-Arab, semuanya </w:t>
      </w:r>
      <w:proofErr w:type="gramStart"/>
      <w:r w:rsidRPr="002557E2">
        <w:rPr>
          <w:rFonts w:asciiTheme="majorBidi" w:hAnsiTheme="majorBidi" w:cstheme="majorBidi"/>
          <w:sz w:val="24"/>
          <w:szCs w:val="24"/>
          <w:lang w:val="en-GB"/>
        </w:rPr>
        <w:t>sama</w:t>
      </w:r>
      <w:proofErr w:type="gramEnd"/>
      <w:r w:rsidRPr="002557E2">
        <w:rPr>
          <w:rFonts w:asciiTheme="majorBidi" w:hAnsiTheme="majorBidi" w:cstheme="majorBidi"/>
          <w:sz w:val="24"/>
          <w:szCs w:val="24"/>
          <w:lang w:val="en-GB"/>
        </w:rPr>
        <w:t xml:space="preserve"> karena semua orang diciptakan dari bahan yang sama dan berasal dari nenek moyang yang sama juga (yaitu Nabi Adam as.).</w:t>
      </w:r>
    </w:p>
    <w:p w:rsidR="00410D87" w:rsidRDefault="00410D87" w:rsidP="00410D87">
      <w:pPr>
        <w:spacing w:after="0" w:line="480" w:lineRule="auto"/>
        <w:ind w:firstLine="720"/>
        <w:jc w:val="both"/>
        <w:rPr>
          <w:rFonts w:asciiTheme="majorBidi" w:hAnsiTheme="majorBidi" w:cstheme="majorBidi"/>
          <w:sz w:val="24"/>
          <w:szCs w:val="24"/>
        </w:rPr>
      </w:pPr>
      <w:r w:rsidRPr="002557E2">
        <w:rPr>
          <w:rFonts w:asciiTheme="majorBidi" w:hAnsiTheme="majorBidi" w:cstheme="majorBidi"/>
          <w:i/>
          <w:iCs/>
          <w:sz w:val="24"/>
          <w:szCs w:val="24"/>
          <w:lang w:val="en-GB"/>
        </w:rPr>
        <w:t>Kedua,</w:t>
      </w:r>
      <w:r w:rsidRPr="002557E2">
        <w:rPr>
          <w:rFonts w:asciiTheme="majorBidi" w:hAnsiTheme="majorBidi" w:cstheme="majorBidi"/>
          <w:sz w:val="24"/>
          <w:szCs w:val="24"/>
          <w:lang w:val="en-GB"/>
        </w:rPr>
        <w:t xml:space="preserve"> sebelum Nabi Muhammad, tenaga kerja terutama sekali berasal dari para budak.Para budak itu bekerja di sektor perdagangan dan pertanian ataupun dirumah tangga, sedangkan ahsil usahanya dinikmati seluruhnya oleh para majikan mereka.Perlakuan terhadap budak amatlah kejam dan tidak manusiawi.Mereka tidak diberikan pakaian layak, makanan layak, dan perlakuan yang layak.</w:t>
      </w:r>
    </w:p>
    <w:p w:rsidR="00410D87" w:rsidRDefault="00410D87" w:rsidP="00410D87">
      <w:pPr>
        <w:spacing w:after="0" w:line="480" w:lineRule="auto"/>
        <w:ind w:firstLine="720"/>
        <w:jc w:val="both"/>
        <w:rPr>
          <w:rFonts w:asciiTheme="majorBidi" w:hAnsiTheme="majorBidi" w:cstheme="majorBidi"/>
          <w:sz w:val="24"/>
          <w:szCs w:val="24"/>
        </w:rPr>
      </w:pPr>
      <w:proofErr w:type="gramStart"/>
      <w:r w:rsidRPr="002557E2">
        <w:rPr>
          <w:rFonts w:asciiTheme="majorBidi" w:hAnsiTheme="majorBidi" w:cstheme="majorBidi"/>
          <w:i/>
          <w:iCs/>
          <w:sz w:val="24"/>
          <w:szCs w:val="24"/>
          <w:lang w:val="en-GB"/>
        </w:rPr>
        <w:t xml:space="preserve">Ketiga, </w:t>
      </w:r>
      <w:r w:rsidRPr="002557E2">
        <w:rPr>
          <w:rFonts w:asciiTheme="majorBidi" w:hAnsiTheme="majorBidi" w:cstheme="majorBidi"/>
          <w:sz w:val="24"/>
          <w:szCs w:val="24"/>
          <w:lang w:val="en-GB"/>
        </w:rPr>
        <w:t>selain menjamin perlakuan maupun kemuliaan dan kehormatan manusiawi bagi tenaga kerja, Islam mengharuskan kepastian dan kesegeraan dalam pembayaran upah.</w:t>
      </w:r>
      <w:proofErr w:type="gramEnd"/>
    </w:p>
    <w:p w:rsidR="00410D87" w:rsidRDefault="00410D87" w:rsidP="00410D87">
      <w:pPr>
        <w:spacing w:after="0" w:line="480" w:lineRule="auto"/>
        <w:ind w:firstLine="720"/>
        <w:jc w:val="both"/>
        <w:rPr>
          <w:rFonts w:asciiTheme="majorBidi" w:hAnsiTheme="majorBidi" w:cstheme="majorBidi"/>
          <w:sz w:val="24"/>
          <w:szCs w:val="24"/>
        </w:rPr>
      </w:pPr>
      <w:r w:rsidRPr="00406EAE">
        <w:rPr>
          <w:rFonts w:asciiTheme="majorBidi" w:hAnsiTheme="majorBidi" w:cstheme="majorBidi"/>
          <w:i/>
          <w:iCs/>
          <w:sz w:val="24"/>
          <w:szCs w:val="24"/>
        </w:rPr>
        <w:t xml:space="preserve">Keempat, </w:t>
      </w:r>
      <w:r w:rsidRPr="00406EAE">
        <w:rPr>
          <w:rFonts w:asciiTheme="majorBidi" w:hAnsiTheme="majorBidi" w:cstheme="majorBidi"/>
          <w:sz w:val="24"/>
          <w:szCs w:val="24"/>
        </w:rPr>
        <w:t xml:space="preserve">mengenai segera membayar upah pekerja, Al-qur’an dalam ayat berikut ini merujuk kepada cerita tentang Nabi Musa ketika ia melarikan diri dari Mesir dan pergi ke Madyan, dan disitu ia menolong dua orang gadis yang sedang memberi minum sekawan domba, dibayar seketika oleh ayah kedua gadis itu. </w:t>
      </w:r>
    </w:p>
    <w:p w:rsidR="00410D87" w:rsidRDefault="00410D87" w:rsidP="00410D87">
      <w:pPr>
        <w:spacing w:after="0" w:line="480" w:lineRule="auto"/>
        <w:ind w:firstLine="720"/>
        <w:jc w:val="both"/>
        <w:rPr>
          <w:rFonts w:asciiTheme="majorBidi" w:hAnsiTheme="majorBidi" w:cstheme="majorBidi"/>
          <w:sz w:val="24"/>
          <w:szCs w:val="24"/>
        </w:rPr>
      </w:pPr>
    </w:p>
    <w:p w:rsidR="00410D87" w:rsidRDefault="00410D87" w:rsidP="00410D87">
      <w:pPr>
        <w:spacing w:after="0" w:line="480" w:lineRule="auto"/>
        <w:jc w:val="both"/>
        <w:rPr>
          <w:rFonts w:asciiTheme="majorBidi" w:hAnsiTheme="majorBidi" w:cstheme="majorBidi"/>
          <w:sz w:val="24"/>
          <w:szCs w:val="24"/>
        </w:rPr>
      </w:pPr>
      <w:r w:rsidRPr="002557E2">
        <w:rPr>
          <w:rFonts w:asciiTheme="majorBidi" w:hAnsiTheme="majorBidi" w:cstheme="majorBidi"/>
          <w:sz w:val="24"/>
          <w:szCs w:val="24"/>
          <w:lang w:val="en-GB"/>
        </w:rPr>
        <w:lastRenderedPageBreak/>
        <w:t>Ayat ini menyebutkan:</w:t>
      </w:r>
    </w:p>
    <w:p w:rsidR="00410D87" w:rsidRPr="000721AA" w:rsidRDefault="00410D87" w:rsidP="00410D87">
      <w:pPr>
        <w:pStyle w:val="NoSpacing"/>
        <w:bidi/>
        <w:jc w:val="both"/>
        <w:rPr>
          <w:rFonts w:ascii="Times New Roman" w:hAnsi="Times New Roman" w:cs="Times New Roman"/>
          <w:sz w:val="28"/>
          <w:szCs w:val="28"/>
          <w:lang w:val="en-US"/>
        </w:rPr>
      </w:pPr>
      <w:r>
        <w:rPr>
          <w:rFonts w:ascii="HQPB4" w:hAnsi="HQPB4"/>
        </w:rPr>
        <w:sym w:font="HQPB4" w:char="F0E7"/>
      </w:r>
      <w:r w:rsidRPr="000721AA">
        <w:rPr>
          <w:rFonts w:ascii="Times New Roman" w:hAnsi="Times New Roman" w:cs="Times New Roman"/>
          <w:sz w:val="28"/>
          <w:szCs w:val="28"/>
        </w:rPr>
        <w:sym w:font="HQPB2" w:char="F06D"/>
      </w:r>
      <w:r w:rsidRPr="000721AA">
        <w:rPr>
          <w:rFonts w:ascii="Times New Roman" w:hAnsi="Times New Roman" w:cs="Times New Roman"/>
          <w:sz w:val="28"/>
          <w:szCs w:val="28"/>
        </w:rPr>
        <w:sym w:font="HQPB4" w:char="F0F8"/>
      </w:r>
      <w:r w:rsidRPr="000721AA">
        <w:rPr>
          <w:rFonts w:ascii="Times New Roman" w:hAnsi="Times New Roman" w:cs="Times New Roman"/>
          <w:sz w:val="28"/>
          <w:szCs w:val="28"/>
        </w:rPr>
        <w:sym w:font="HQPB1" w:char="F03F"/>
      </w:r>
      <w:r w:rsidRPr="000721AA">
        <w:rPr>
          <w:rFonts w:ascii="Times New Roman" w:hAnsi="Times New Roman" w:cs="Times New Roman"/>
          <w:sz w:val="28"/>
          <w:szCs w:val="28"/>
        </w:rPr>
        <w:sym w:font="HQPB5" w:char="F075"/>
      </w:r>
      <w:r w:rsidRPr="000721AA">
        <w:rPr>
          <w:rFonts w:ascii="Times New Roman" w:hAnsi="Times New Roman" w:cs="Times New Roman"/>
          <w:sz w:val="28"/>
          <w:szCs w:val="28"/>
        </w:rPr>
        <w:sym w:font="HQPB2" w:char="F0E4"/>
      </w:r>
      <w:r w:rsidRPr="000721AA">
        <w:rPr>
          <w:rFonts w:ascii="Times New Roman" w:hAnsi="Times New Roman" w:cs="Times New Roman"/>
          <w:sz w:val="28"/>
          <w:szCs w:val="28"/>
        </w:rPr>
        <w:sym w:font="HQPB5" w:char="F021"/>
      </w:r>
      <w:r w:rsidRPr="000721AA">
        <w:rPr>
          <w:rFonts w:ascii="Times New Roman" w:hAnsi="Times New Roman" w:cs="Times New Roman"/>
          <w:sz w:val="28"/>
          <w:szCs w:val="28"/>
        </w:rPr>
        <w:sym w:font="HQPB1" w:char="F024"/>
      </w:r>
      <w:r w:rsidRPr="000721AA">
        <w:rPr>
          <w:rFonts w:ascii="Times New Roman" w:hAnsi="Times New Roman" w:cs="Times New Roman"/>
          <w:sz w:val="28"/>
          <w:szCs w:val="28"/>
        </w:rPr>
        <w:sym w:font="HQPB5" w:char="F06D"/>
      </w:r>
      <w:r w:rsidRPr="000721AA">
        <w:rPr>
          <w:rFonts w:ascii="Times New Roman" w:hAnsi="Times New Roman" w:cs="Times New Roman"/>
          <w:sz w:val="28"/>
          <w:szCs w:val="28"/>
        </w:rPr>
        <w:sym w:font="HQPB1" w:char="F067"/>
      </w:r>
      <w:r w:rsidRPr="000721AA">
        <w:rPr>
          <w:rFonts w:ascii="Times New Roman" w:hAnsi="Times New Roman" w:cs="Times New Roman"/>
          <w:sz w:val="28"/>
          <w:szCs w:val="28"/>
        </w:rPr>
        <w:sym w:font="HQPB5" w:char="F06D"/>
      </w:r>
      <w:r w:rsidRPr="000721AA">
        <w:rPr>
          <w:rFonts w:ascii="Times New Roman" w:hAnsi="Times New Roman" w:cs="Times New Roman"/>
          <w:sz w:val="28"/>
          <w:szCs w:val="28"/>
        </w:rPr>
        <w:sym w:font="HQPB1" w:char="F0FA"/>
      </w:r>
      <w:r w:rsidRPr="000721AA">
        <w:rPr>
          <w:rFonts w:ascii="Times New Roman" w:hAnsi="Times New Roman" w:cs="Times New Roman"/>
          <w:sz w:val="28"/>
          <w:szCs w:val="28"/>
        </w:rPr>
        <w:sym w:font="HQPB1" w:char="F024"/>
      </w:r>
      <w:r w:rsidRPr="000721AA">
        <w:rPr>
          <w:rFonts w:ascii="Times New Roman" w:hAnsi="Times New Roman" w:cs="Times New Roman"/>
          <w:sz w:val="28"/>
          <w:szCs w:val="28"/>
        </w:rPr>
        <w:sym w:font="HQPB5" w:char="F079"/>
      </w:r>
      <w:r w:rsidRPr="000721AA">
        <w:rPr>
          <w:rFonts w:ascii="Times New Roman" w:hAnsi="Times New Roman" w:cs="Times New Roman"/>
          <w:sz w:val="28"/>
          <w:szCs w:val="28"/>
        </w:rPr>
        <w:sym w:font="HQPB2" w:char="F04A"/>
      </w:r>
      <w:r w:rsidRPr="000721AA">
        <w:rPr>
          <w:rFonts w:ascii="Times New Roman" w:hAnsi="Times New Roman" w:cs="Times New Roman"/>
          <w:sz w:val="28"/>
          <w:szCs w:val="28"/>
        </w:rPr>
        <w:sym w:font="HQPB4" w:char="F0DF"/>
      </w:r>
      <w:r w:rsidRPr="000721AA">
        <w:rPr>
          <w:rFonts w:ascii="Times New Roman" w:hAnsi="Times New Roman" w:cs="Times New Roman"/>
          <w:sz w:val="28"/>
          <w:szCs w:val="28"/>
        </w:rPr>
        <w:sym w:font="HQPB2" w:char="F067"/>
      </w:r>
      <w:r w:rsidRPr="000721AA">
        <w:rPr>
          <w:rFonts w:ascii="Times New Roman" w:hAnsi="Times New Roman" w:cs="Times New Roman"/>
          <w:sz w:val="28"/>
          <w:szCs w:val="28"/>
        </w:rPr>
        <w:sym w:font="HQPB3" w:char="F031"/>
      </w:r>
      <w:r w:rsidRPr="000721AA">
        <w:rPr>
          <w:rFonts w:ascii="Times New Roman" w:hAnsi="Times New Roman" w:cs="Times New Roman"/>
          <w:sz w:val="28"/>
          <w:szCs w:val="28"/>
        </w:rPr>
        <w:sym w:font="HQPB5" w:char="F079"/>
      </w:r>
      <w:r w:rsidRPr="000721AA">
        <w:rPr>
          <w:rFonts w:ascii="Times New Roman" w:hAnsi="Times New Roman" w:cs="Times New Roman"/>
          <w:sz w:val="28"/>
          <w:szCs w:val="28"/>
        </w:rPr>
        <w:sym w:font="HQPB1" w:char="F089"/>
      </w:r>
      <w:r w:rsidRPr="000721AA">
        <w:rPr>
          <w:rFonts w:ascii="Times New Roman" w:hAnsi="Times New Roman" w:cs="Times New Roman"/>
          <w:sz w:val="28"/>
          <w:szCs w:val="28"/>
        </w:rPr>
        <w:sym w:font="HQPB4" w:char="F0F7"/>
      </w:r>
      <w:r w:rsidRPr="000721AA">
        <w:rPr>
          <w:rFonts w:ascii="Times New Roman" w:hAnsi="Times New Roman" w:cs="Times New Roman"/>
          <w:sz w:val="28"/>
          <w:szCs w:val="28"/>
        </w:rPr>
        <w:sym w:font="HQPB1" w:char="F06E"/>
      </w:r>
      <w:r w:rsidRPr="000721AA">
        <w:rPr>
          <w:rFonts w:ascii="Times New Roman" w:hAnsi="Times New Roman" w:cs="Times New Roman"/>
          <w:sz w:val="28"/>
          <w:szCs w:val="28"/>
        </w:rPr>
        <w:sym w:font="HQPB4" w:char="F0CE"/>
      </w:r>
      <w:r w:rsidRPr="000721AA">
        <w:rPr>
          <w:rFonts w:ascii="Times New Roman" w:hAnsi="Times New Roman" w:cs="Times New Roman"/>
          <w:sz w:val="28"/>
          <w:szCs w:val="28"/>
        </w:rPr>
        <w:sym w:font="HQPB1" w:char="F029"/>
      </w:r>
      <w:r w:rsidRPr="000721AA">
        <w:rPr>
          <w:rFonts w:ascii="Times New Roman" w:hAnsi="Times New Roman" w:cs="Times New Roman"/>
          <w:sz w:val="28"/>
          <w:szCs w:val="28"/>
        </w:rPr>
        <w:sym w:font="HQPB2" w:char="F0D3"/>
      </w:r>
      <w:r w:rsidRPr="000721AA">
        <w:rPr>
          <w:rFonts w:ascii="Times New Roman" w:hAnsi="Times New Roman" w:cs="Times New Roman"/>
          <w:sz w:val="28"/>
          <w:szCs w:val="28"/>
        </w:rPr>
        <w:sym w:font="HQPB4" w:char="F0C5"/>
      </w:r>
      <w:r w:rsidRPr="000721AA">
        <w:rPr>
          <w:rFonts w:ascii="Times New Roman" w:hAnsi="Times New Roman" w:cs="Times New Roman"/>
          <w:sz w:val="28"/>
          <w:szCs w:val="28"/>
        </w:rPr>
        <w:sym w:font="HQPB1" w:char="F0B4"/>
      </w:r>
      <w:r w:rsidRPr="000721AA">
        <w:rPr>
          <w:rFonts w:ascii="Times New Roman" w:hAnsi="Times New Roman" w:cs="Times New Roman"/>
          <w:sz w:val="28"/>
          <w:szCs w:val="28"/>
        </w:rPr>
        <w:sym w:font="HQPB4" w:char="F0F4"/>
      </w:r>
      <w:r w:rsidRPr="000721AA">
        <w:rPr>
          <w:rFonts w:ascii="Times New Roman" w:hAnsi="Times New Roman" w:cs="Times New Roman"/>
          <w:sz w:val="28"/>
          <w:szCs w:val="28"/>
        </w:rPr>
        <w:sym w:font="HQPB2" w:char="F04A"/>
      </w:r>
      <w:r w:rsidRPr="000721AA">
        <w:rPr>
          <w:rFonts w:ascii="Times New Roman" w:hAnsi="Times New Roman" w:cs="Times New Roman"/>
          <w:sz w:val="28"/>
          <w:szCs w:val="28"/>
        </w:rPr>
        <w:sym w:font="HQPB5" w:char="F073"/>
      </w:r>
      <w:r w:rsidRPr="000721AA">
        <w:rPr>
          <w:rFonts w:ascii="Times New Roman" w:hAnsi="Times New Roman" w:cs="Times New Roman"/>
          <w:sz w:val="28"/>
          <w:szCs w:val="28"/>
        </w:rPr>
        <w:sym w:font="HQPB1" w:char="F03F"/>
      </w:r>
      <w:r w:rsidRPr="000721AA">
        <w:rPr>
          <w:rFonts w:ascii="Times New Roman" w:hAnsi="Times New Roman" w:cs="Times New Roman"/>
          <w:sz w:val="28"/>
          <w:szCs w:val="28"/>
        </w:rPr>
        <w:sym w:font="HQPB2" w:char="F092"/>
      </w:r>
      <w:r w:rsidRPr="000721AA">
        <w:rPr>
          <w:rFonts w:ascii="Times New Roman" w:hAnsi="Times New Roman" w:cs="Times New Roman"/>
          <w:sz w:val="28"/>
          <w:szCs w:val="28"/>
        </w:rPr>
        <w:sym w:font="HQPB5" w:char="F06E"/>
      </w:r>
      <w:r w:rsidRPr="000721AA">
        <w:rPr>
          <w:rFonts w:ascii="Times New Roman" w:hAnsi="Times New Roman" w:cs="Times New Roman"/>
          <w:sz w:val="28"/>
          <w:szCs w:val="28"/>
        </w:rPr>
        <w:sym w:font="HQPB2" w:char="F03F"/>
      </w:r>
      <w:r w:rsidRPr="000721AA">
        <w:rPr>
          <w:rFonts w:ascii="Times New Roman" w:hAnsi="Times New Roman" w:cs="Times New Roman"/>
          <w:sz w:val="28"/>
          <w:szCs w:val="28"/>
        </w:rPr>
        <w:sym w:font="HQPB5" w:char="F074"/>
      </w:r>
      <w:r w:rsidRPr="000721AA">
        <w:rPr>
          <w:rFonts w:ascii="Times New Roman" w:hAnsi="Times New Roman" w:cs="Times New Roman"/>
          <w:sz w:val="28"/>
          <w:szCs w:val="28"/>
        </w:rPr>
        <w:sym w:font="HQPB1" w:char="F0E3"/>
      </w:r>
      <w:r w:rsidRPr="000721AA">
        <w:rPr>
          <w:rFonts w:ascii="Times New Roman" w:hAnsi="Times New Roman" w:cs="Times New Roman"/>
          <w:sz w:val="28"/>
          <w:szCs w:val="28"/>
        </w:rPr>
        <w:sym w:font="HQPB4" w:char="F026"/>
      </w:r>
      <w:r w:rsidRPr="000721AA">
        <w:rPr>
          <w:rFonts w:ascii="Times New Roman" w:hAnsi="Times New Roman" w:cs="Times New Roman"/>
          <w:sz w:val="28"/>
          <w:szCs w:val="28"/>
        </w:rPr>
        <w:sym w:font="HQPB2" w:char="F0E4"/>
      </w:r>
      <w:r w:rsidRPr="000721AA">
        <w:rPr>
          <w:rFonts w:ascii="Times New Roman" w:hAnsi="Times New Roman" w:cs="Times New Roman"/>
          <w:sz w:val="28"/>
          <w:szCs w:val="28"/>
        </w:rPr>
        <w:sym w:font="HQPB5" w:char="F021"/>
      </w:r>
      <w:r w:rsidRPr="000721AA">
        <w:rPr>
          <w:rFonts w:ascii="Times New Roman" w:hAnsi="Times New Roman" w:cs="Times New Roman"/>
          <w:sz w:val="28"/>
          <w:szCs w:val="28"/>
        </w:rPr>
        <w:sym w:font="HQPB1" w:char="F024"/>
      </w:r>
      <w:r w:rsidRPr="000721AA">
        <w:rPr>
          <w:rFonts w:ascii="Times New Roman" w:hAnsi="Times New Roman" w:cs="Times New Roman"/>
          <w:sz w:val="28"/>
          <w:szCs w:val="28"/>
        </w:rPr>
        <w:sym w:font="HQPB5" w:char="F075"/>
      </w:r>
      <w:r w:rsidRPr="000721AA">
        <w:rPr>
          <w:rFonts w:ascii="Times New Roman" w:hAnsi="Times New Roman" w:cs="Times New Roman"/>
          <w:sz w:val="28"/>
          <w:szCs w:val="28"/>
        </w:rPr>
        <w:sym w:font="HQPB2" w:char="F08A"/>
      </w:r>
      <w:r w:rsidRPr="000721AA">
        <w:rPr>
          <w:rFonts w:ascii="Times New Roman" w:hAnsi="Times New Roman" w:cs="Times New Roman"/>
          <w:sz w:val="28"/>
          <w:szCs w:val="28"/>
        </w:rPr>
        <w:sym w:font="HQPB4" w:char="F0F3"/>
      </w:r>
      <w:r w:rsidRPr="000721AA">
        <w:rPr>
          <w:rFonts w:ascii="Times New Roman" w:hAnsi="Times New Roman" w:cs="Times New Roman"/>
          <w:sz w:val="28"/>
          <w:szCs w:val="28"/>
        </w:rPr>
        <w:sym w:font="HQPB1" w:char="F073"/>
      </w:r>
      <w:r w:rsidRPr="000721AA">
        <w:rPr>
          <w:rFonts w:ascii="Times New Roman" w:hAnsi="Times New Roman" w:cs="Times New Roman"/>
          <w:sz w:val="28"/>
          <w:szCs w:val="28"/>
        </w:rPr>
        <w:sym w:font="HQPB4" w:char="F0CF"/>
      </w:r>
      <w:r w:rsidRPr="000721AA">
        <w:rPr>
          <w:rFonts w:ascii="Times New Roman" w:hAnsi="Times New Roman" w:cs="Times New Roman"/>
          <w:sz w:val="28"/>
          <w:szCs w:val="28"/>
        </w:rPr>
        <w:sym w:font="HQPB1" w:char="F046"/>
      </w:r>
      <w:r w:rsidRPr="000721AA">
        <w:rPr>
          <w:rFonts w:ascii="Times New Roman" w:hAnsi="Times New Roman" w:cs="Times New Roman"/>
          <w:sz w:val="28"/>
          <w:szCs w:val="28"/>
        </w:rPr>
        <w:sym w:font="HQPB4" w:char="F0F3"/>
      </w:r>
      <w:r w:rsidRPr="000721AA">
        <w:rPr>
          <w:rFonts w:ascii="Times New Roman" w:hAnsi="Times New Roman" w:cs="Times New Roman"/>
          <w:sz w:val="28"/>
          <w:szCs w:val="28"/>
        </w:rPr>
        <w:sym w:font="HQPB1" w:char="F099"/>
      </w:r>
      <w:r w:rsidRPr="000721AA">
        <w:rPr>
          <w:rFonts w:ascii="Times New Roman" w:hAnsi="Times New Roman" w:cs="Times New Roman"/>
          <w:sz w:val="28"/>
          <w:szCs w:val="28"/>
        </w:rPr>
        <w:sym w:font="HQPB5" w:char="F024"/>
      </w:r>
      <w:r w:rsidRPr="000721AA">
        <w:rPr>
          <w:rFonts w:ascii="Times New Roman" w:hAnsi="Times New Roman" w:cs="Times New Roman"/>
          <w:sz w:val="28"/>
          <w:szCs w:val="28"/>
        </w:rPr>
        <w:sym w:font="HQPB1" w:char="F023"/>
      </w:r>
      <w:r w:rsidRPr="000721AA">
        <w:rPr>
          <w:rFonts w:ascii="Times New Roman" w:hAnsi="Times New Roman" w:cs="Times New Roman"/>
          <w:sz w:val="28"/>
          <w:szCs w:val="28"/>
        </w:rPr>
        <w:sym w:font="HQPB4" w:char="F0F4"/>
      </w:r>
      <w:r w:rsidRPr="000721AA">
        <w:rPr>
          <w:rFonts w:ascii="Times New Roman" w:hAnsi="Times New Roman" w:cs="Times New Roman"/>
          <w:sz w:val="28"/>
          <w:szCs w:val="28"/>
        </w:rPr>
        <w:sym w:font="HQPB1" w:char="F04D"/>
      </w:r>
      <w:r w:rsidRPr="000721AA">
        <w:rPr>
          <w:rFonts w:ascii="Times New Roman" w:hAnsi="Times New Roman" w:cs="Times New Roman"/>
          <w:sz w:val="28"/>
          <w:szCs w:val="28"/>
        </w:rPr>
        <w:sym w:font="HQPB5" w:char="F073"/>
      </w:r>
      <w:r w:rsidRPr="000721AA">
        <w:rPr>
          <w:rFonts w:ascii="Times New Roman" w:hAnsi="Times New Roman" w:cs="Times New Roman"/>
          <w:sz w:val="28"/>
          <w:szCs w:val="28"/>
        </w:rPr>
        <w:sym w:font="HQPB2" w:char="F039"/>
      </w:r>
      <w:r w:rsidRPr="000721AA">
        <w:rPr>
          <w:rFonts w:ascii="Times New Roman" w:hAnsi="Times New Roman" w:cs="Times New Roman"/>
          <w:sz w:val="28"/>
          <w:szCs w:val="28"/>
        </w:rPr>
        <w:sym w:font="HQPB1" w:char="F024"/>
      </w:r>
      <w:r w:rsidRPr="000721AA">
        <w:rPr>
          <w:rFonts w:ascii="Times New Roman" w:hAnsi="Times New Roman" w:cs="Times New Roman"/>
          <w:sz w:val="28"/>
          <w:szCs w:val="28"/>
        </w:rPr>
        <w:sym w:font="HQPB5" w:char="F073"/>
      </w:r>
      <w:r w:rsidRPr="000721AA">
        <w:rPr>
          <w:rFonts w:ascii="Times New Roman" w:hAnsi="Times New Roman" w:cs="Times New Roman"/>
          <w:sz w:val="28"/>
          <w:szCs w:val="28"/>
        </w:rPr>
        <w:sym w:font="HQPB2" w:char="F025"/>
      </w:r>
      <w:r w:rsidRPr="000721AA">
        <w:rPr>
          <w:rFonts w:ascii="Times New Roman" w:hAnsi="Times New Roman" w:cs="Times New Roman"/>
          <w:sz w:val="28"/>
          <w:szCs w:val="28"/>
        </w:rPr>
        <w:sym w:font="HQPB4" w:char="F09E"/>
      </w:r>
      <w:r w:rsidRPr="000721AA">
        <w:rPr>
          <w:rFonts w:ascii="Times New Roman" w:hAnsi="Times New Roman" w:cs="Times New Roman"/>
          <w:sz w:val="28"/>
          <w:szCs w:val="28"/>
        </w:rPr>
        <w:sym w:font="HQPB2" w:char="F063"/>
      </w:r>
      <w:r w:rsidRPr="000721AA">
        <w:rPr>
          <w:rFonts w:ascii="Times New Roman" w:hAnsi="Times New Roman" w:cs="Times New Roman"/>
          <w:sz w:val="28"/>
          <w:szCs w:val="28"/>
        </w:rPr>
        <w:sym w:font="HQPB4" w:char="F0CE"/>
      </w:r>
      <w:r w:rsidRPr="000721AA">
        <w:rPr>
          <w:rFonts w:ascii="Times New Roman" w:hAnsi="Times New Roman" w:cs="Times New Roman"/>
          <w:sz w:val="28"/>
          <w:szCs w:val="28"/>
        </w:rPr>
        <w:sym w:font="HQPB1" w:char="F029"/>
      </w:r>
      <w:r w:rsidRPr="000721AA">
        <w:rPr>
          <w:rFonts w:ascii="Times New Roman" w:hAnsi="Times New Roman" w:cs="Times New Roman"/>
          <w:sz w:val="28"/>
          <w:szCs w:val="28"/>
        </w:rPr>
        <w:sym w:font="HQPB2" w:char="F092"/>
      </w:r>
      <w:r w:rsidRPr="000721AA">
        <w:rPr>
          <w:rFonts w:ascii="Times New Roman" w:hAnsi="Times New Roman" w:cs="Times New Roman"/>
          <w:sz w:val="28"/>
          <w:szCs w:val="28"/>
        </w:rPr>
        <w:sym w:font="HQPB4" w:char="F0CE"/>
      </w:r>
      <w:r w:rsidRPr="000721AA">
        <w:rPr>
          <w:rFonts w:ascii="Times New Roman" w:hAnsi="Times New Roman" w:cs="Times New Roman"/>
          <w:sz w:val="28"/>
          <w:szCs w:val="28"/>
        </w:rPr>
        <w:sym w:font="HQPB1" w:char="F031"/>
      </w:r>
      <w:r w:rsidRPr="000721AA">
        <w:rPr>
          <w:rFonts w:ascii="Times New Roman" w:hAnsi="Times New Roman" w:cs="Times New Roman"/>
          <w:sz w:val="28"/>
          <w:szCs w:val="28"/>
        </w:rPr>
        <w:sym w:font="HQPB5" w:char="F072"/>
      </w:r>
      <w:r w:rsidRPr="000721AA">
        <w:rPr>
          <w:rFonts w:ascii="Times New Roman" w:hAnsi="Times New Roman" w:cs="Times New Roman"/>
          <w:sz w:val="28"/>
          <w:szCs w:val="28"/>
        </w:rPr>
        <w:sym w:font="HQPB1" w:char="F026"/>
      </w:r>
      <w:r w:rsidRPr="000721AA">
        <w:rPr>
          <w:rFonts w:ascii="Times New Roman" w:hAnsi="Times New Roman" w:cs="Times New Roman"/>
          <w:sz w:val="28"/>
          <w:szCs w:val="28"/>
        </w:rPr>
        <w:sym w:font="HQPB5" w:char="F078"/>
      </w:r>
      <w:r w:rsidRPr="000721AA">
        <w:rPr>
          <w:rFonts w:ascii="Times New Roman" w:hAnsi="Times New Roman" w:cs="Times New Roman"/>
          <w:sz w:val="28"/>
          <w:szCs w:val="28"/>
        </w:rPr>
        <w:sym w:font="HQPB2" w:char="F038"/>
      </w:r>
      <w:r w:rsidRPr="000721AA">
        <w:rPr>
          <w:rFonts w:ascii="Times New Roman" w:hAnsi="Times New Roman" w:cs="Times New Roman"/>
          <w:sz w:val="28"/>
          <w:szCs w:val="28"/>
        </w:rPr>
        <w:sym w:font="HQPB2" w:char="F071"/>
      </w:r>
      <w:r w:rsidRPr="000721AA">
        <w:rPr>
          <w:rFonts w:ascii="Times New Roman" w:hAnsi="Times New Roman" w:cs="Times New Roman"/>
          <w:sz w:val="28"/>
          <w:szCs w:val="28"/>
        </w:rPr>
        <w:sym w:font="HQPB4" w:char="F0E3"/>
      </w:r>
      <w:r w:rsidRPr="000721AA">
        <w:rPr>
          <w:rFonts w:ascii="Times New Roman" w:hAnsi="Times New Roman" w:cs="Times New Roman"/>
          <w:sz w:val="28"/>
          <w:szCs w:val="28"/>
        </w:rPr>
        <w:sym w:font="HQPB1" w:char="F0E3"/>
      </w:r>
      <w:r w:rsidRPr="000721AA">
        <w:rPr>
          <w:rFonts w:ascii="Times New Roman" w:hAnsi="Times New Roman" w:cs="Times New Roman"/>
          <w:sz w:val="28"/>
          <w:szCs w:val="28"/>
        </w:rPr>
        <w:sym w:font="HQPB4" w:char="F0F4"/>
      </w:r>
      <w:r w:rsidRPr="000721AA">
        <w:rPr>
          <w:rFonts w:ascii="Times New Roman" w:hAnsi="Times New Roman" w:cs="Times New Roman"/>
          <w:sz w:val="28"/>
          <w:szCs w:val="28"/>
        </w:rPr>
        <w:sym w:font="HQPB1" w:char="F089"/>
      </w:r>
      <w:r w:rsidRPr="000721AA">
        <w:rPr>
          <w:rFonts w:ascii="Times New Roman" w:hAnsi="Times New Roman" w:cs="Times New Roman"/>
          <w:sz w:val="28"/>
          <w:szCs w:val="28"/>
        </w:rPr>
        <w:sym w:font="HQPB5" w:char="F074"/>
      </w:r>
      <w:r w:rsidRPr="000721AA">
        <w:rPr>
          <w:rFonts w:ascii="Times New Roman" w:hAnsi="Times New Roman" w:cs="Times New Roman"/>
          <w:sz w:val="28"/>
          <w:szCs w:val="28"/>
        </w:rPr>
        <w:sym w:font="HQPB2" w:char="F083"/>
      </w:r>
      <w:r w:rsidRPr="000721AA">
        <w:rPr>
          <w:rFonts w:ascii="Times New Roman" w:hAnsi="Times New Roman" w:cs="Times New Roman"/>
          <w:sz w:val="28"/>
          <w:szCs w:val="28"/>
        </w:rPr>
        <w:sym w:font="HQPB5" w:char="F09A"/>
      </w:r>
      <w:r w:rsidRPr="000721AA">
        <w:rPr>
          <w:rFonts w:ascii="Times New Roman" w:hAnsi="Times New Roman" w:cs="Times New Roman"/>
          <w:sz w:val="28"/>
          <w:szCs w:val="28"/>
        </w:rPr>
        <w:sym w:font="HQPB3" w:char="F081"/>
      </w:r>
      <w:r w:rsidRPr="000721AA">
        <w:rPr>
          <w:rFonts w:ascii="Times New Roman" w:hAnsi="Times New Roman" w:cs="Times New Roman"/>
          <w:sz w:val="28"/>
          <w:szCs w:val="28"/>
        </w:rPr>
        <w:sym w:font="HQPB5" w:char="F074"/>
      </w:r>
      <w:r w:rsidRPr="000721AA">
        <w:rPr>
          <w:rFonts w:ascii="Times New Roman" w:hAnsi="Times New Roman" w:cs="Times New Roman"/>
          <w:sz w:val="28"/>
          <w:szCs w:val="28"/>
        </w:rPr>
        <w:sym w:font="HQPB2" w:char="F083"/>
      </w:r>
      <w:r w:rsidRPr="000721AA">
        <w:rPr>
          <w:rFonts w:ascii="Times New Roman" w:hAnsi="Times New Roman" w:cs="Times New Roman"/>
          <w:sz w:val="28"/>
          <w:szCs w:val="28"/>
        </w:rPr>
        <w:sym w:font="HQPB4" w:char="F0CC"/>
      </w:r>
      <w:r w:rsidRPr="000721AA">
        <w:rPr>
          <w:rFonts w:ascii="Times New Roman" w:hAnsi="Times New Roman" w:cs="Times New Roman"/>
          <w:sz w:val="28"/>
          <w:szCs w:val="28"/>
        </w:rPr>
        <w:sym w:font="HQPB1" w:char="F093"/>
      </w:r>
      <w:r w:rsidRPr="000721AA">
        <w:rPr>
          <w:rFonts w:ascii="Times New Roman" w:hAnsi="Times New Roman" w:cs="Times New Roman"/>
          <w:sz w:val="28"/>
          <w:szCs w:val="28"/>
        </w:rPr>
        <w:sym w:font="HQPB4" w:char="F0F4"/>
      </w:r>
      <w:r w:rsidRPr="000721AA">
        <w:rPr>
          <w:rFonts w:ascii="Times New Roman" w:hAnsi="Times New Roman" w:cs="Times New Roman"/>
          <w:sz w:val="28"/>
          <w:szCs w:val="28"/>
        </w:rPr>
        <w:sym w:font="HQPB1" w:char="F066"/>
      </w:r>
      <w:r w:rsidRPr="000721AA">
        <w:rPr>
          <w:rFonts w:ascii="Times New Roman" w:hAnsi="Times New Roman" w:cs="Times New Roman"/>
          <w:sz w:val="28"/>
          <w:szCs w:val="28"/>
        </w:rPr>
        <w:sym w:font="HQPB5" w:char="F075"/>
      </w:r>
      <w:r w:rsidRPr="000721AA">
        <w:rPr>
          <w:rFonts w:ascii="Times New Roman" w:hAnsi="Times New Roman" w:cs="Times New Roman"/>
          <w:sz w:val="28"/>
          <w:szCs w:val="28"/>
        </w:rPr>
        <w:sym w:font="HQPB2" w:char="F08B"/>
      </w:r>
      <w:r w:rsidRPr="000721AA">
        <w:rPr>
          <w:rFonts w:ascii="Times New Roman" w:hAnsi="Times New Roman" w:cs="Times New Roman"/>
          <w:sz w:val="28"/>
          <w:szCs w:val="28"/>
        </w:rPr>
        <w:sym w:font="HQPB4" w:char="F0CF"/>
      </w:r>
      <w:r w:rsidRPr="000721AA">
        <w:rPr>
          <w:rFonts w:ascii="Times New Roman" w:hAnsi="Times New Roman" w:cs="Times New Roman"/>
          <w:sz w:val="28"/>
          <w:szCs w:val="28"/>
        </w:rPr>
        <w:sym w:font="HQPB2" w:char="F039"/>
      </w:r>
      <w:r w:rsidRPr="000721AA">
        <w:rPr>
          <w:rFonts w:ascii="Times New Roman" w:hAnsi="Times New Roman" w:cs="Times New Roman"/>
          <w:sz w:val="28"/>
          <w:szCs w:val="28"/>
        </w:rPr>
        <w:sym w:font="HQPB5" w:char="F074"/>
      </w:r>
      <w:r w:rsidRPr="000721AA">
        <w:rPr>
          <w:rFonts w:ascii="Times New Roman" w:hAnsi="Times New Roman" w:cs="Times New Roman"/>
          <w:sz w:val="28"/>
          <w:szCs w:val="28"/>
        </w:rPr>
        <w:sym w:font="HQPB1" w:char="F08D"/>
      </w:r>
      <w:r w:rsidRPr="000721AA">
        <w:rPr>
          <w:rFonts w:ascii="Times New Roman" w:hAnsi="Times New Roman" w:cs="Times New Roman"/>
          <w:sz w:val="28"/>
          <w:szCs w:val="28"/>
        </w:rPr>
        <w:sym w:font="HQPB4" w:char="F0F4"/>
      </w:r>
      <w:r w:rsidRPr="000721AA">
        <w:rPr>
          <w:rFonts w:ascii="Times New Roman" w:hAnsi="Times New Roman" w:cs="Times New Roman"/>
          <w:sz w:val="28"/>
          <w:szCs w:val="28"/>
        </w:rPr>
        <w:sym w:font="HQPB1" w:char="F05F"/>
      </w:r>
      <w:r w:rsidRPr="000721AA">
        <w:rPr>
          <w:rFonts w:ascii="Times New Roman" w:hAnsi="Times New Roman" w:cs="Times New Roman"/>
          <w:sz w:val="28"/>
          <w:szCs w:val="28"/>
        </w:rPr>
        <w:sym w:font="HQPB5" w:char="F072"/>
      </w:r>
      <w:r w:rsidRPr="000721AA">
        <w:rPr>
          <w:rFonts w:ascii="Times New Roman" w:hAnsi="Times New Roman" w:cs="Times New Roman"/>
          <w:sz w:val="28"/>
          <w:szCs w:val="28"/>
        </w:rPr>
        <w:sym w:font="HQPB1" w:char="F026"/>
      </w:r>
      <w:r w:rsidRPr="000721AA">
        <w:rPr>
          <w:rFonts w:ascii="Times New Roman" w:hAnsi="Times New Roman" w:cs="Times New Roman"/>
          <w:sz w:val="28"/>
          <w:szCs w:val="28"/>
        </w:rPr>
        <w:sym w:font="HQPB1" w:char="F024"/>
      </w:r>
      <w:r w:rsidRPr="000721AA">
        <w:rPr>
          <w:rFonts w:ascii="Times New Roman" w:hAnsi="Times New Roman" w:cs="Times New Roman"/>
          <w:sz w:val="28"/>
          <w:szCs w:val="28"/>
        </w:rPr>
        <w:sym w:font="HQPB5" w:char="F074"/>
      </w:r>
      <w:r w:rsidRPr="000721AA">
        <w:rPr>
          <w:rFonts w:ascii="Times New Roman" w:hAnsi="Times New Roman" w:cs="Times New Roman"/>
          <w:sz w:val="28"/>
          <w:szCs w:val="28"/>
        </w:rPr>
        <w:sym w:font="HQPB2" w:char="F042"/>
      </w:r>
      <w:r w:rsidRPr="000721AA">
        <w:rPr>
          <w:rFonts w:ascii="Times New Roman" w:hAnsi="Times New Roman" w:cs="Times New Roman"/>
          <w:sz w:val="28"/>
          <w:szCs w:val="28"/>
        </w:rPr>
        <w:sym w:font="HQPB5" w:char="F07C"/>
      </w:r>
      <w:r w:rsidRPr="000721AA">
        <w:rPr>
          <w:rFonts w:ascii="Times New Roman" w:hAnsi="Times New Roman" w:cs="Times New Roman"/>
          <w:sz w:val="28"/>
          <w:szCs w:val="28"/>
        </w:rPr>
        <w:sym w:font="HQPB1" w:char="F04D"/>
      </w:r>
      <w:r w:rsidRPr="000721AA">
        <w:rPr>
          <w:rFonts w:ascii="Times New Roman" w:hAnsi="Times New Roman" w:cs="Times New Roman"/>
          <w:sz w:val="28"/>
          <w:szCs w:val="28"/>
        </w:rPr>
        <w:sym w:font="HQPB4" w:char="F0F8"/>
      </w:r>
      <w:r w:rsidRPr="000721AA">
        <w:rPr>
          <w:rFonts w:ascii="Times New Roman" w:hAnsi="Times New Roman" w:cs="Times New Roman"/>
          <w:sz w:val="28"/>
          <w:szCs w:val="28"/>
        </w:rPr>
        <w:sym w:font="HQPB2" w:char="F08B"/>
      </w:r>
      <w:r w:rsidRPr="000721AA">
        <w:rPr>
          <w:rFonts w:ascii="Times New Roman" w:hAnsi="Times New Roman" w:cs="Times New Roman"/>
          <w:sz w:val="28"/>
          <w:szCs w:val="28"/>
        </w:rPr>
        <w:sym w:font="HQPB5" w:char="F073"/>
      </w:r>
      <w:r w:rsidRPr="000721AA">
        <w:rPr>
          <w:rFonts w:ascii="Times New Roman" w:hAnsi="Times New Roman" w:cs="Times New Roman"/>
          <w:sz w:val="28"/>
          <w:szCs w:val="28"/>
        </w:rPr>
        <w:sym w:font="HQPB2" w:char="F029"/>
      </w:r>
      <w:r w:rsidRPr="000721AA">
        <w:rPr>
          <w:rFonts w:ascii="Times New Roman" w:hAnsi="Times New Roman" w:cs="Times New Roman"/>
          <w:sz w:val="28"/>
          <w:szCs w:val="28"/>
        </w:rPr>
        <w:sym w:font="HQPB5" w:char="F079"/>
      </w:r>
      <w:r w:rsidRPr="000721AA">
        <w:rPr>
          <w:rFonts w:ascii="Times New Roman" w:hAnsi="Times New Roman" w:cs="Times New Roman"/>
          <w:sz w:val="28"/>
          <w:szCs w:val="28"/>
        </w:rPr>
        <w:sym w:font="HQPB1" w:char="F099"/>
      </w:r>
      <w:r w:rsidRPr="000721AA">
        <w:rPr>
          <w:rFonts w:ascii="Times New Roman" w:hAnsi="Times New Roman" w:cs="Times New Roman"/>
          <w:sz w:val="28"/>
          <w:szCs w:val="28"/>
        </w:rPr>
        <w:sym w:font="HQPB1" w:char="F024"/>
      </w:r>
      <w:r w:rsidRPr="000721AA">
        <w:rPr>
          <w:rFonts w:ascii="Times New Roman" w:hAnsi="Times New Roman" w:cs="Times New Roman"/>
          <w:sz w:val="28"/>
          <w:szCs w:val="28"/>
        </w:rPr>
        <w:sym w:font="HQPB5" w:char="F06F"/>
      </w:r>
      <w:r w:rsidRPr="000721AA">
        <w:rPr>
          <w:rFonts w:ascii="Times New Roman" w:hAnsi="Times New Roman" w:cs="Times New Roman"/>
          <w:sz w:val="28"/>
          <w:szCs w:val="28"/>
        </w:rPr>
        <w:sym w:font="HQPB2" w:char="F059"/>
      </w:r>
      <w:r w:rsidRPr="000721AA">
        <w:rPr>
          <w:rFonts w:ascii="Times New Roman" w:hAnsi="Times New Roman" w:cs="Times New Roman"/>
          <w:sz w:val="28"/>
          <w:szCs w:val="28"/>
        </w:rPr>
        <w:sym w:font="HQPB5" w:char="F073"/>
      </w:r>
      <w:r w:rsidRPr="000721AA">
        <w:rPr>
          <w:rFonts w:ascii="Times New Roman" w:hAnsi="Times New Roman" w:cs="Times New Roman"/>
          <w:sz w:val="28"/>
          <w:szCs w:val="28"/>
        </w:rPr>
        <w:sym w:font="HQPB2" w:char="F039"/>
      </w:r>
      <w:r w:rsidRPr="000721AA">
        <w:rPr>
          <w:rFonts w:ascii="Times New Roman" w:hAnsi="Times New Roman" w:cs="Times New Roman"/>
          <w:sz w:val="28"/>
          <w:szCs w:val="28"/>
        </w:rPr>
        <w:sym w:font="HQPB4" w:char="F034"/>
      </w:r>
      <w:r w:rsidRPr="000721AA">
        <w:rPr>
          <w:rFonts w:ascii="Times New Roman" w:hAnsi="Times New Roman" w:cs="Times New Roman"/>
          <w:sz w:val="28"/>
          <w:szCs w:val="28"/>
        </w:rPr>
        <w:sym w:font="HQPB1" w:char="F024"/>
      </w:r>
      <w:r w:rsidRPr="000721AA">
        <w:rPr>
          <w:rFonts w:ascii="Times New Roman" w:hAnsi="Times New Roman" w:cs="Times New Roman"/>
          <w:sz w:val="28"/>
          <w:szCs w:val="28"/>
        </w:rPr>
        <w:sym w:font="HQPB4" w:char="F0A3"/>
      </w:r>
      <w:r w:rsidRPr="000721AA">
        <w:rPr>
          <w:rFonts w:ascii="Times New Roman" w:hAnsi="Times New Roman" w:cs="Times New Roman"/>
          <w:sz w:val="28"/>
          <w:szCs w:val="28"/>
        </w:rPr>
        <w:sym w:font="HQPB2" w:char="F04A"/>
      </w:r>
      <w:r w:rsidRPr="000721AA">
        <w:rPr>
          <w:rFonts w:ascii="Times New Roman" w:hAnsi="Times New Roman" w:cs="Times New Roman"/>
          <w:sz w:val="28"/>
          <w:szCs w:val="28"/>
        </w:rPr>
        <w:sym w:font="HQPB5" w:char="F06E"/>
      </w:r>
      <w:r w:rsidRPr="000721AA">
        <w:rPr>
          <w:rFonts w:ascii="Times New Roman" w:hAnsi="Times New Roman" w:cs="Times New Roman"/>
          <w:sz w:val="28"/>
          <w:szCs w:val="28"/>
        </w:rPr>
        <w:sym w:font="HQPB2" w:char="F03D"/>
      </w:r>
      <w:r w:rsidRPr="000721AA">
        <w:rPr>
          <w:rFonts w:ascii="Times New Roman" w:hAnsi="Times New Roman" w:cs="Times New Roman"/>
          <w:sz w:val="28"/>
          <w:szCs w:val="28"/>
        </w:rPr>
        <w:sym w:font="HQPB5" w:char="F073"/>
      </w:r>
      <w:r w:rsidRPr="000721AA">
        <w:rPr>
          <w:rFonts w:ascii="Times New Roman" w:hAnsi="Times New Roman" w:cs="Times New Roman"/>
          <w:sz w:val="28"/>
          <w:szCs w:val="28"/>
        </w:rPr>
        <w:sym w:font="HQPB1" w:char="F0F9"/>
      </w:r>
      <w:r w:rsidRPr="000721AA">
        <w:rPr>
          <w:rFonts w:ascii="Times New Roman" w:hAnsi="Times New Roman" w:cs="Times New Roman"/>
          <w:sz w:val="28"/>
          <w:szCs w:val="28"/>
        </w:rPr>
        <w:sym w:font="HQPB2" w:char="F0BC"/>
      </w:r>
      <w:r w:rsidRPr="000721AA">
        <w:rPr>
          <w:rFonts w:ascii="Times New Roman" w:hAnsi="Times New Roman" w:cs="Times New Roman"/>
          <w:sz w:val="28"/>
          <w:szCs w:val="28"/>
        </w:rPr>
        <w:sym w:font="HQPB4" w:char="F0E7"/>
      </w:r>
      <w:r w:rsidRPr="000721AA">
        <w:rPr>
          <w:rFonts w:ascii="Times New Roman" w:hAnsi="Times New Roman" w:cs="Times New Roman"/>
          <w:sz w:val="28"/>
          <w:szCs w:val="28"/>
        </w:rPr>
        <w:sym w:font="HQPB2" w:char="F06E"/>
      </w:r>
      <w:r w:rsidRPr="000721AA">
        <w:rPr>
          <w:rFonts w:ascii="Times New Roman" w:hAnsi="Times New Roman" w:cs="Times New Roman"/>
          <w:sz w:val="28"/>
          <w:szCs w:val="28"/>
        </w:rPr>
        <w:sym w:font="HQPB5" w:char="F075"/>
      </w:r>
      <w:r w:rsidRPr="000721AA">
        <w:rPr>
          <w:rFonts w:ascii="Times New Roman" w:hAnsi="Times New Roman" w:cs="Times New Roman"/>
          <w:sz w:val="28"/>
          <w:szCs w:val="28"/>
        </w:rPr>
        <w:sym w:font="HQPB2" w:char="F0E4"/>
      </w:r>
      <w:r w:rsidRPr="000721AA">
        <w:rPr>
          <w:rFonts w:ascii="Times New Roman" w:hAnsi="Times New Roman" w:cs="Times New Roman"/>
          <w:sz w:val="28"/>
          <w:szCs w:val="28"/>
        </w:rPr>
        <w:sym w:font="HQPB5" w:char="F021"/>
      </w:r>
      <w:r w:rsidRPr="000721AA">
        <w:rPr>
          <w:rFonts w:ascii="Times New Roman" w:hAnsi="Times New Roman" w:cs="Times New Roman"/>
          <w:sz w:val="28"/>
          <w:szCs w:val="28"/>
        </w:rPr>
        <w:sym w:font="HQPB1" w:char="F024"/>
      </w:r>
      <w:r w:rsidRPr="000721AA">
        <w:rPr>
          <w:rFonts w:ascii="Times New Roman" w:hAnsi="Times New Roman" w:cs="Times New Roman"/>
          <w:sz w:val="28"/>
          <w:szCs w:val="28"/>
        </w:rPr>
        <w:sym w:font="HQPB5" w:char="F079"/>
      </w:r>
      <w:r w:rsidRPr="000721AA">
        <w:rPr>
          <w:rFonts w:ascii="Times New Roman" w:hAnsi="Times New Roman" w:cs="Times New Roman"/>
          <w:sz w:val="28"/>
          <w:szCs w:val="28"/>
        </w:rPr>
        <w:sym w:font="HQPB1" w:char="F05F"/>
      </w:r>
      <w:r w:rsidRPr="000721AA">
        <w:rPr>
          <w:rFonts w:ascii="Times New Roman" w:hAnsi="Times New Roman" w:cs="Times New Roman"/>
          <w:sz w:val="28"/>
          <w:szCs w:val="28"/>
        </w:rPr>
        <w:sym w:font="HQPB4" w:char="F0A1"/>
      </w:r>
      <w:r w:rsidRPr="000721AA">
        <w:rPr>
          <w:rFonts w:ascii="Times New Roman" w:hAnsi="Times New Roman" w:cs="Times New Roman"/>
          <w:sz w:val="28"/>
          <w:szCs w:val="28"/>
        </w:rPr>
        <w:sym w:font="HQPB1" w:char="F0C8"/>
      </w:r>
      <w:r w:rsidRPr="000721AA">
        <w:rPr>
          <w:rFonts w:ascii="Times New Roman" w:hAnsi="Times New Roman" w:cs="Times New Roman"/>
          <w:sz w:val="28"/>
          <w:szCs w:val="28"/>
        </w:rPr>
        <w:sym w:font="HQPB5" w:char="F073"/>
      </w:r>
      <w:r w:rsidRPr="000721AA">
        <w:rPr>
          <w:rFonts w:ascii="Times New Roman" w:hAnsi="Times New Roman" w:cs="Times New Roman"/>
          <w:sz w:val="28"/>
          <w:szCs w:val="28"/>
        </w:rPr>
        <w:sym w:font="HQPB2" w:char="F025"/>
      </w:r>
      <w:r w:rsidRPr="000721AA">
        <w:rPr>
          <w:rFonts w:ascii="Times New Roman" w:hAnsi="Times New Roman" w:cs="Times New Roman"/>
          <w:sz w:val="28"/>
          <w:szCs w:val="28"/>
        </w:rPr>
        <w:sym w:font="HQPB5" w:char="F075"/>
      </w:r>
      <w:r w:rsidRPr="000721AA">
        <w:rPr>
          <w:rFonts w:ascii="Times New Roman" w:hAnsi="Times New Roman" w:cs="Times New Roman"/>
          <w:sz w:val="28"/>
          <w:szCs w:val="28"/>
        </w:rPr>
        <w:sym w:font="HQPB2" w:char="F072"/>
      </w:r>
      <w:r w:rsidRPr="000721AA">
        <w:rPr>
          <w:rFonts w:ascii="Times New Roman" w:hAnsi="Times New Roman" w:cs="Times New Roman"/>
          <w:sz w:val="28"/>
          <w:szCs w:val="28"/>
        </w:rPr>
        <w:sym w:font="HQPB4" w:char="F0CF"/>
      </w:r>
      <w:r w:rsidRPr="000721AA">
        <w:rPr>
          <w:rFonts w:ascii="Times New Roman" w:hAnsi="Times New Roman" w:cs="Times New Roman"/>
          <w:sz w:val="28"/>
          <w:szCs w:val="28"/>
        </w:rPr>
        <w:sym w:font="HQPB2" w:char="F06D"/>
      </w:r>
      <w:r w:rsidRPr="000721AA">
        <w:rPr>
          <w:rFonts w:ascii="Times New Roman" w:hAnsi="Times New Roman" w:cs="Times New Roman"/>
          <w:sz w:val="28"/>
          <w:szCs w:val="28"/>
        </w:rPr>
        <w:sym w:font="HQPB4" w:char="F0F8"/>
      </w:r>
      <w:r w:rsidRPr="000721AA">
        <w:rPr>
          <w:rFonts w:ascii="Times New Roman" w:hAnsi="Times New Roman" w:cs="Times New Roman"/>
          <w:sz w:val="28"/>
          <w:szCs w:val="28"/>
        </w:rPr>
        <w:sym w:font="HQPB2" w:char="F08B"/>
      </w:r>
      <w:r w:rsidRPr="000721AA">
        <w:rPr>
          <w:rFonts w:ascii="Times New Roman" w:hAnsi="Times New Roman" w:cs="Times New Roman"/>
          <w:sz w:val="28"/>
          <w:szCs w:val="28"/>
        </w:rPr>
        <w:sym w:font="HQPB5" w:char="F06E"/>
      </w:r>
      <w:r w:rsidRPr="000721AA">
        <w:rPr>
          <w:rFonts w:ascii="Times New Roman" w:hAnsi="Times New Roman" w:cs="Times New Roman"/>
          <w:sz w:val="28"/>
          <w:szCs w:val="28"/>
        </w:rPr>
        <w:sym w:font="HQPB2" w:char="F03D"/>
      </w:r>
      <w:r w:rsidRPr="000721AA">
        <w:rPr>
          <w:rFonts w:ascii="Times New Roman" w:hAnsi="Times New Roman" w:cs="Times New Roman"/>
          <w:sz w:val="28"/>
          <w:szCs w:val="28"/>
        </w:rPr>
        <w:sym w:font="HQPB5" w:char="F074"/>
      </w:r>
      <w:r w:rsidRPr="000721AA">
        <w:rPr>
          <w:rFonts w:ascii="Times New Roman" w:hAnsi="Times New Roman" w:cs="Times New Roman"/>
          <w:sz w:val="28"/>
          <w:szCs w:val="28"/>
        </w:rPr>
        <w:sym w:font="HQPB1" w:char="F0E3"/>
      </w:r>
      <w:r w:rsidRPr="000721AA">
        <w:rPr>
          <w:rFonts w:ascii="Times New Roman" w:hAnsi="Times New Roman" w:cs="Times New Roman"/>
          <w:sz w:val="28"/>
          <w:szCs w:val="28"/>
        </w:rPr>
        <w:sym w:font="HQPB5" w:char="F07D"/>
      </w:r>
      <w:r w:rsidRPr="000721AA">
        <w:rPr>
          <w:rFonts w:ascii="Times New Roman" w:hAnsi="Times New Roman" w:cs="Times New Roman"/>
          <w:sz w:val="28"/>
          <w:szCs w:val="28"/>
        </w:rPr>
        <w:sym w:font="HQPB1" w:char="F0C8"/>
      </w:r>
      <w:r w:rsidRPr="000721AA">
        <w:rPr>
          <w:rFonts w:ascii="Times New Roman" w:hAnsi="Times New Roman" w:cs="Times New Roman"/>
          <w:sz w:val="28"/>
          <w:szCs w:val="28"/>
        </w:rPr>
        <w:sym w:font="HQPB5" w:char="F07C"/>
      </w:r>
      <w:r w:rsidRPr="000721AA">
        <w:rPr>
          <w:rFonts w:ascii="Times New Roman" w:hAnsi="Times New Roman" w:cs="Times New Roman"/>
          <w:sz w:val="28"/>
          <w:szCs w:val="28"/>
        </w:rPr>
        <w:sym w:font="HQPB1" w:char="F0C1"/>
      </w:r>
      <w:r w:rsidRPr="000721AA">
        <w:rPr>
          <w:rFonts w:ascii="Times New Roman" w:hAnsi="Times New Roman" w:cs="Times New Roman"/>
          <w:sz w:val="28"/>
          <w:szCs w:val="28"/>
        </w:rPr>
        <w:sym w:font="HQPB5" w:char="F073"/>
      </w:r>
      <w:r w:rsidRPr="000721AA">
        <w:rPr>
          <w:rFonts w:ascii="Times New Roman" w:hAnsi="Times New Roman" w:cs="Times New Roman"/>
          <w:sz w:val="28"/>
          <w:szCs w:val="28"/>
        </w:rPr>
        <w:sym w:font="HQPB2" w:char="F029"/>
      </w:r>
      <w:r w:rsidRPr="000721AA">
        <w:rPr>
          <w:rFonts w:ascii="Times New Roman" w:hAnsi="Times New Roman" w:cs="Times New Roman"/>
          <w:sz w:val="28"/>
          <w:szCs w:val="28"/>
        </w:rPr>
        <w:sym w:font="HQPB4" w:char="F0F8"/>
      </w:r>
      <w:r w:rsidRPr="000721AA">
        <w:rPr>
          <w:rFonts w:ascii="Times New Roman" w:hAnsi="Times New Roman" w:cs="Times New Roman"/>
          <w:sz w:val="28"/>
          <w:szCs w:val="28"/>
        </w:rPr>
        <w:sym w:font="HQPB2" w:char="F039"/>
      </w:r>
      <w:r w:rsidRPr="000721AA">
        <w:rPr>
          <w:rFonts w:ascii="Times New Roman" w:hAnsi="Times New Roman" w:cs="Times New Roman"/>
          <w:sz w:val="28"/>
          <w:szCs w:val="28"/>
        </w:rPr>
        <w:sym w:font="HQPB5" w:char="F024"/>
      </w:r>
      <w:r w:rsidRPr="000721AA">
        <w:rPr>
          <w:rFonts w:ascii="Times New Roman" w:hAnsi="Times New Roman" w:cs="Times New Roman"/>
          <w:sz w:val="28"/>
          <w:szCs w:val="28"/>
        </w:rPr>
        <w:sym w:font="HQPB1" w:char="F023"/>
      </w:r>
      <w:r w:rsidRPr="000721AA">
        <w:rPr>
          <w:rFonts w:ascii="Times New Roman" w:hAnsi="Times New Roman" w:cs="Times New Roman"/>
          <w:sz w:val="28"/>
          <w:szCs w:val="28"/>
        </w:rPr>
        <w:sym w:font="HQPB5" w:char="F074"/>
      </w:r>
      <w:r w:rsidRPr="000721AA">
        <w:rPr>
          <w:rFonts w:ascii="Times New Roman" w:hAnsi="Times New Roman" w:cs="Times New Roman"/>
          <w:sz w:val="28"/>
          <w:szCs w:val="28"/>
        </w:rPr>
        <w:sym w:font="HQPB2" w:char="F041"/>
      </w:r>
      <w:r w:rsidRPr="000721AA">
        <w:rPr>
          <w:rFonts w:ascii="Times New Roman" w:hAnsi="Times New Roman" w:cs="Times New Roman"/>
          <w:sz w:val="28"/>
          <w:szCs w:val="28"/>
        </w:rPr>
        <w:sym w:font="HQPB1" w:char="F024"/>
      </w:r>
      <w:r w:rsidRPr="000721AA">
        <w:rPr>
          <w:rFonts w:ascii="Times New Roman" w:hAnsi="Times New Roman" w:cs="Times New Roman"/>
          <w:sz w:val="28"/>
          <w:szCs w:val="28"/>
        </w:rPr>
        <w:sym w:font="HQPB5" w:char="F073"/>
      </w:r>
      <w:r w:rsidRPr="000721AA">
        <w:rPr>
          <w:rFonts w:ascii="Times New Roman" w:hAnsi="Times New Roman" w:cs="Times New Roman"/>
          <w:sz w:val="28"/>
          <w:szCs w:val="28"/>
        </w:rPr>
        <w:sym w:font="HQPB2" w:char="F025"/>
      </w:r>
      <w:r w:rsidRPr="000721AA">
        <w:rPr>
          <w:rFonts w:ascii="Times New Roman" w:hAnsi="Times New Roman" w:cs="Times New Roman"/>
          <w:sz w:val="28"/>
          <w:szCs w:val="28"/>
        </w:rPr>
        <w:sym w:font="HQPB5" w:char="F09F"/>
      </w:r>
      <w:r w:rsidRPr="000721AA">
        <w:rPr>
          <w:rFonts w:ascii="Times New Roman" w:hAnsi="Times New Roman" w:cs="Times New Roman"/>
          <w:sz w:val="28"/>
          <w:szCs w:val="28"/>
        </w:rPr>
        <w:sym w:font="HQPB2" w:char="F077"/>
      </w:r>
      <w:r w:rsidRPr="000721AA">
        <w:rPr>
          <w:rFonts w:ascii="Times New Roman" w:hAnsi="Times New Roman" w:cs="Times New Roman"/>
          <w:sz w:val="28"/>
          <w:szCs w:val="28"/>
        </w:rPr>
        <w:sym w:font="HQPB4" w:char="F0F4"/>
      </w:r>
      <w:r w:rsidRPr="000721AA">
        <w:rPr>
          <w:rFonts w:ascii="Times New Roman" w:hAnsi="Times New Roman" w:cs="Times New Roman"/>
          <w:sz w:val="28"/>
          <w:szCs w:val="28"/>
        </w:rPr>
        <w:sym w:font="HQPB2" w:char="F023"/>
      </w:r>
      <w:r w:rsidRPr="000721AA">
        <w:rPr>
          <w:rFonts w:ascii="Times New Roman" w:hAnsi="Times New Roman" w:cs="Times New Roman"/>
          <w:sz w:val="28"/>
          <w:szCs w:val="28"/>
        </w:rPr>
        <w:sym w:font="HQPB5" w:char="F079"/>
      </w:r>
      <w:r w:rsidRPr="000721AA">
        <w:rPr>
          <w:rFonts w:ascii="Times New Roman" w:hAnsi="Times New Roman" w:cs="Times New Roman"/>
          <w:sz w:val="28"/>
          <w:szCs w:val="28"/>
        </w:rPr>
        <w:sym w:font="HQPB1" w:char="F082"/>
      </w:r>
      <w:r w:rsidRPr="000721AA">
        <w:rPr>
          <w:rFonts w:ascii="Times New Roman" w:hAnsi="Times New Roman" w:cs="Times New Roman"/>
          <w:sz w:val="28"/>
          <w:szCs w:val="28"/>
        </w:rPr>
        <w:sym w:font="HQPB5" w:char="F073"/>
      </w:r>
      <w:r w:rsidRPr="000721AA">
        <w:rPr>
          <w:rFonts w:ascii="Times New Roman" w:hAnsi="Times New Roman" w:cs="Times New Roman"/>
          <w:sz w:val="28"/>
          <w:szCs w:val="28"/>
        </w:rPr>
        <w:sym w:font="HQPB1" w:char="F03F"/>
      </w:r>
      <w:r w:rsidRPr="000721AA">
        <w:rPr>
          <w:rFonts w:ascii="Times New Roman" w:hAnsi="Times New Roman" w:cs="Times New Roman"/>
          <w:sz w:val="28"/>
          <w:szCs w:val="28"/>
        </w:rPr>
        <w:sym w:font="HQPB4" w:char="F028"/>
      </w:r>
      <w:r w:rsidRPr="000721AA">
        <w:rPr>
          <w:rFonts w:ascii="Times New Roman" w:hAnsi="Times New Roman" w:cs="Times New Roman"/>
          <w:sz w:val="28"/>
          <w:szCs w:val="28"/>
        </w:rPr>
        <w:sym w:font="HQPB5" w:char="F07C"/>
      </w:r>
      <w:r w:rsidRPr="000721AA">
        <w:rPr>
          <w:rFonts w:ascii="Times New Roman" w:hAnsi="Times New Roman" w:cs="Times New Roman"/>
          <w:sz w:val="28"/>
          <w:szCs w:val="28"/>
        </w:rPr>
        <w:sym w:font="HQPB1" w:char="F04E"/>
      </w:r>
      <w:r w:rsidRPr="000721AA">
        <w:rPr>
          <w:rFonts w:ascii="Times New Roman" w:hAnsi="Times New Roman" w:cs="Times New Roman"/>
          <w:sz w:val="28"/>
          <w:szCs w:val="28"/>
        </w:rPr>
        <w:sym w:font="HQPB4" w:char="F0F6"/>
      </w:r>
      <w:r w:rsidRPr="000721AA">
        <w:rPr>
          <w:rFonts w:ascii="Times New Roman" w:hAnsi="Times New Roman" w:cs="Times New Roman"/>
          <w:sz w:val="28"/>
          <w:szCs w:val="28"/>
        </w:rPr>
        <w:sym w:font="HQPB2" w:char="F071"/>
      </w:r>
      <w:r w:rsidRPr="000721AA">
        <w:rPr>
          <w:rFonts w:ascii="Times New Roman" w:hAnsi="Times New Roman" w:cs="Times New Roman"/>
          <w:sz w:val="28"/>
          <w:szCs w:val="28"/>
        </w:rPr>
        <w:sym w:font="HQPB5" w:char="F070"/>
      </w:r>
      <w:r w:rsidRPr="000721AA">
        <w:rPr>
          <w:rFonts w:ascii="Times New Roman" w:hAnsi="Times New Roman" w:cs="Times New Roman"/>
          <w:sz w:val="28"/>
          <w:szCs w:val="28"/>
        </w:rPr>
        <w:sym w:font="HQPB1" w:char="F067"/>
      </w:r>
      <w:r w:rsidRPr="000721AA">
        <w:rPr>
          <w:rFonts w:ascii="Times New Roman" w:hAnsi="Times New Roman" w:cs="Times New Roman"/>
          <w:sz w:val="28"/>
          <w:szCs w:val="28"/>
        </w:rPr>
        <w:sym w:font="HQPB5" w:char="F077"/>
      </w:r>
      <w:r w:rsidRPr="000721AA">
        <w:rPr>
          <w:rFonts w:ascii="Times New Roman" w:hAnsi="Times New Roman" w:cs="Times New Roman"/>
          <w:sz w:val="28"/>
          <w:szCs w:val="28"/>
        </w:rPr>
        <w:sym w:font="HQPB2" w:char="F055"/>
      </w:r>
      <w:r w:rsidRPr="000721AA">
        <w:rPr>
          <w:rFonts w:ascii="Times New Roman" w:hAnsi="Times New Roman" w:cs="Times New Roman"/>
          <w:sz w:val="28"/>
          <w:szCs w:val="28"/>
        </w:rPr>
        <w:sym w:font="HQPB5" w:char="F09A"/>
      </w:r>
      <w:r w:rsidRPr="000721AA">
        <w:rPr>
          <w:rFonts w:ascii="Times New Roman" w:hAnsi="Times New Roman" w:cs="Times New Roman"/>
          <w:sz w:val="28"/>
          <w:szCs w:val="28"/>
        </w:rPr>
        <w:sym w:font="HQPB2" w:char="F0C6"/>
      </w:r>
      <w:r w:rsidRPr="000721AA">
        <w:rPr>
          <w:rFonts w:ascii="Times New Roman" w:hAnsi="Times New Roman" w:cs="Times New Roman"/>
          <w:sz w:val="28"/>
          <w:szCs w:val="28"/>
        </w:rPr>
        <w:sym w:font="HQPB4" w:char="F0CF"/>
      </w:r>
      <w:r w:rsidRPr="000721AA">
        <w:rPr>
          <w:rFonts w:ascii="Times New Roman" w:hAnsi="Times New Roman" w:cs="Times New Roman"/>
          <w:sz w:val="28"/>
          <w:szCs w:val="28"/>
        </w:rPr>
        <w:sym w:font="HQPB2" w:char="F042"/>
      </w:r>
      <w:r w:rsidRPr="000721AA">
        <w:rPr>
          <w:rFonts w:ascii="Times New Roman" w:hAnsi="Times New Roman" w:cs="Times New Roman"/>
          <w:sz w:val="28"/>
          <w:szCs w:val="28"/>
        </w:rPr>
        <w:sym w:font="HQPB4" w:char="F0CF"/>
      </w:r>
      <w:r w:rsidRPr="000721AA">
        <w:rPr>
          <w:rFonts w:ascii="Times New Roman" w:hAnsi="Times New Roman" w:cs="Times New Roman"/>
          <w:sz w:val="28"/>
          <w:szCs w:val="28"/>
        </w:rPr>
        <w:sym w:font="HQPB2" w:char="F051"/>
      </w:r>
      <w:r w:rsidRPr="000721AA">
        <w:rPr>
          <w:rFonts w:ascii="Times New Roman" w:hAnsi="Times New Roman" w:cs="Times New Roman"/>
          <w:sz w:val="28"/>
          <w:szCs w:val="28"/>
        </w:rPr>
        <w:sym w:font="HQPB4" w:char="F0F6"/>
      </w:r>
      <w:r w:rsidRPr="000721AA">
        <w:rPr>
          <w:rFonts w:ascii="Times New Roman" w:hAnsi="Times New Roman" w:cs="Times New Roman"/>
          <w:sz w:val="28"/>
          <w:szCs w:val="28"/>
        </w:rPr>
        <w:sym w:font="HQPB2" w:char="F071"/>
      </w:r>
      <w:r w:rsidRPr="000721AA">
        <w:rPr>
          <w:rFonts w:ascii="Times New Roman" w:hAnsi="Times New Roman" w:cs="Times New Roman"/>
          <w:sz w:val="28"/>
          <w:szCs w:val="28"/>
        </w:rPr>
        <w:sym w:font="HQPB5" w:char="F073"/>
      </w:r>
      <w:r w:rsidRPr="000721AA">
        <w:rPr>
          <w:rFonts w:ascii="Times New Roman" w:hAnsi="Times New Roman" w:cs="Times New Roman"/>
          <w:sz w:val="28"/>
          <w:szCs w:val="28"/>
        </w:rPr>
        <w:sym w:font="HQPB2" w:char="F029"/>
      </w:r>
      <w:r w:rsidRPr="000721AA">
        <w:rPr>
          <w:rFonts w:ascii="Times New Roman" w:hAnsi="Times New Roman" w:cs="Times New Roman"/>
          <w:sz w:val="28"/>
          <w:szCs w:val="28"/>
        </w:rPr>
        <w:sym w:font="HQPB4" w:char="F0F8"/>
      </w:r>
      <w:r w:rsidRPr="000721AA">
        <w:rPr>
          <w:rFonts w:ascii="Times New Roman" w:hAnsi="Times New Roman" w:cs="Times New Roman"/>
          <w:sz w:val="28"/>
          <w:szCs w:val="28"/>
        </w:rPr>
        <w:sym w:font="HQPB2" w:char="F039"/>
      </w:r>
      <w:r w:rsidRPr="000721AA">
        <w:rPr>
          <w:rFonts w:ascii="Times New Roman" w:hAnsi="Times New Roman" w:cs="Times New Roman"/>
          <w:sz w:val="28"/>
          <w:szCs w:val="28"/>
        </w:rPr>
        <w:sym w:font="HQPB5" w:char="F024"/>
      </w:r>
      <w:r w:rsidRPr="000721AA">
        <w:rPr>
          <w:rFonts w:ascii="Times New Roman" w:hAnsi="Times New Roman" w:cs="Times New Roman"/>
          <w:sz w:val="28"/>
          <w:szCs w:val="28"/>
        </w:rPr>
        <w:sym w:font="HQPB1" w:char="F023"/>
      </w:r>
      <w:r w:rsidRPr="000721AA">
        <w:rPr>
          <w:rFonts w:ascii="Times New Roman" w:hAnsi="Times New Roman" w:cs="Times New Roman"/>
          <w:sz w:val="28"/>
          <w:szCs w:val="28"/>
        </w:rPr>
        <w:sym w:font="HQPB5" w:char="F074"/>
      </w:r>
      <w:r w:rsidRPr="000721AA">
        <w:rPr>
          <w:rFonts w:ascii="Times New Roman" w:hAnsi="Times New Roman" w:cs="Times New Roman"/>
          <w:sz w:val="28"/>
          <w:szCs w:val="28"/>
        </w:rPr>
        <w:sym w:font="HQPB2" w:char="F0FB"/>
      </w:r>
      <w:r w:rsidRPr="000721AA">
        <w:rPr>
          <w:rFonts w:ascii="Times New Roman" w:hAnsi="Times New Roman" w:cs="Times New Roman"/>
          <w:sz w:val="28"/>
          <w:szCs w:val="28"/>
        </w:rPr>
        <w:sym w:font="HQPB2" w:char="F0FC"/>
      </w:r>
      <w:r w:rsidRPr="000721AA">
        <w:rPr>
          <w:rFonts w:ascii="Times New Roman" w:hAnsi="Times New Roman" w:cs="Times New Roman"/>
          <w:sz w:val="28"/>
          <w:szCs w:val="28"/>
        </w:rPr>
        <w:sym w:font="HQPB4" w:char="F0CF"/>
      </w:r>
      <w:r w:rsidRPr="000721AA">
        <w:rPr>
          <w:rFonts w:ascii="Times New Roman" w:hAnsi="Times New Roman" w:cs="Times New Roman"/>
          <w:sz w:val="28"/>
          <w:szCs w:val="28"/>
        </w:rPr>
        <w:sym w:font="HQPB2" w:char="F04A"/>
      </w:r>
      <w:r w:rsidRPr="000721AA">
        <w:rPr>
          <w:rFonts w:ascii="Times New Roman" w:hAnsi="Times New Roman" w:cs="Times New Roman"/>
          <w:sz w:val="28"/>
          <w:szCs w:val="28"/>
        </w:rPr>
        <w:sym w:font="HQPB4" w:char="F0CE"/>
      </w:r>
      <w:r w:rsidRPr="000721AA">
        <w:rPr>
          <w:rFonts w:ascii="Times New Roman" w:hAnsi="Times New Roman" w:cs="Times New Roman"/>
          <w:sz w:val="28"/>
          <w:szCs w:val="28"/>
        </w:rPr>
        <w:sym w:font="HQPB2" w:char="F03D"/>
      </w:r>
      <w:r w:rsidRPr="000721AA">
        <w:rPr>
          <w:rFonts w:ascii="Times New Roman" w:hAnsi="Times New Roman" w:cs="Times New Roman"/>
          <w:sz w:val="28"/>
          <w:szCs w:val="28"/>
        </w:rPr>
        <w:sym w:font="HQPB2" w:char="F0BB"/>
      </w:r>
      <w:r w:rsidRPr="000721AA">
        <w:rPr>
          <w:rFonts w:ascii="Times New Roman" w:hAnsi="Times New Roman" w:cs="Times New Roman"/>
          <w:sz w:val="28"/>
          <w:szCs w:val="28"/>
        </w:rPr>
        <w:sym w:font="HQPB4" w:char="F0A9"/>
      </w:r>
      <w:r w:rsidRPr="000721AA">
        <w:rPr>
          <w:rFonts w:ascii="Times New Roman" w:hAnsi="Times New Roman" w:cs="Times New Roman"/>
          <w:sz w:val="28"/>
          <w:szCs w:val="28"/>
        </w:rPr>
        <w:sym w:font="HQPB1" w:char="F0E0"/>
      </w:r>
      <w:r w:rsidRPr="000721AA">
        <w:rPr>
          <w:rFonts w:ascii="Times New Roman" w:hAnsi="Times New Roman" w:cs="Times New Roman"/>
          <w:sz w:val="28"/>
          <w:szCs w:val="28"/>
        </w:rPr>
        <w:sym w:font="HQPB2" w:char="F039"/>
      </w:r>
      <w:r w:rsidRPr="000721AA">
        <w:rPr>
          <w:rFonts w:ascii="Times New Roman" w:hAnsi="Times New Roman" w:cs="Times New Roman"/>
          <w:sz w:val="28"/>
          <w:szCs w:val="28"/>
        </w:rPr>
        <w:sym w:font="HQPB5" w:char="F024"/>
      </w:r>
      <w:r w:rsidRPr="000721AA">
        <w:rPr>
          <w:rFonts w:ascii="Times New Roman" w:hAnsi="Times New Roman" w:cs="Times New Roman"/>
          <w:sz w:val="28"/>
          <w:szCs w:val="28"/>
        </w:rPr>
        <w:sym w:font="HQPB1" w:char="F023"/>
      </w:r>
      <w:r w:rsidRPr="000721AA">
        <w:rPr>
          <w:rFonts w:ascii="Times New Roman" w:hAnsi="Times New Roman" w:cs="Times New Roman"/>
          <w:sz w:val="28"/>
          <w:szCs w:val="28"/>
        </w:rPr>
        <w:sym w:font="HQPB2" w:char="F0C7"/>
      </w:r>
      <w:r w:rsidRPr="000721AA">
        <w:rPr>
          <w:rFonts w:ascii="Times New Roman" w:hAnsi="Times New Roman" w:cs="Times New Roman"/>
          <w:sz w:val="28"/>
          <w:szCs w:val="28"/>
        </w:rPr>
        <w:sym w:font="HQPB2" w:char="F0CB"/>
      </w:r>
      <w:r w:rsidRPr="000721AA">
        <w:rPr>
          <w:rFonts w:ascii="Times New Roman" w:hAnsi="Times New Roman" w:cs="Times New Roman"/>
          <w:sz w:val="28"/>
          <w:szCs w:val="28"/>
        </w:rPr>
        <w:sym w:font="HQPB2" w:char="F0CE"/>
      </w:r>
      <w:r w:rsidRPr="000721AA">
        <w:rPr>
          <w:rFonts w:ascii="Times New Roman" w:hAnsi="Times New Roman" w:cs="Times New Roman"/>
          <w:sz w:val="28"/>
          <w:szCs w:val="28"/>
        </w:rPr>
        <w:sym w:font="HQPB2" w:char="F0C8"/>
      </w:r>
    </w:p>
    <w:p w:rsidR="00410D87" w:rsidRPr="00383F6E" w:rsidRDefault="00410D87" w:rsidP="00410D87">
      <w:pPr>
        <w:spacing w:line="240" w:lineRule="auto"/>
        <w:ind w:left="993" w:hanging="993"/>
        <w:jc w:val="both"/>
        <w:rPr>
          <w:rFonts w:asciiTheme="majorBidi" w:hAnsiTheme="majorBidi" w:cstheme="majorBidi"/>
          <w:sz w:val="24"/>
          <w:szCs w:val="24"/>
        </w:rPr>
      </w:pPr>
      <w:r>
        <w:rPr>
          <w:rFonts w:asciiTheme="majorBidi" w:hAnsiTheme="majorBidi" w:cstheme="majorBidi"/>
          <w:i/>
          <w:iCs/>
          <w:sz w:val="24"/>
          <w:szCs w:val="24"/>
          <w:lang w:val="en-GB"/>
        </w:rPr>
        <w:t xml:space="preserve">Artinya: </w:t>
      </w:r>
      <w:r w:rsidRPr="002557E2">
        <w:rPr>
          <w:rFonts w:asciiTheme="majorBidi" w:hAnsiTheme="majorBidi" w:cstheme="majorBidi"/>
          <w:i/>
          <w:iCs/>
          <w:sz w:val="24"/>
          <w:szCs w:val="24"/>
          <w:lang w:val="en-GB"/>
        </w:rPr>
        <w:t xml:space="preserve">“Kemudian datanglah kepada Musa salah seorang dari kedua wanita itu berjalan </w:t>
      </w:r>
      <w:r w:rsidRPr="00406EAE">
        <w:rPr>
          <w:rFonts w:asciiTheme="majorBidi" w:hAnsiTheme="majorBidi" w:cstheme="majorBidi"/>
          <w:i/>
          <w:iCs/>
          <w:sz w:val="24"/>
          <w:szCs w:val="24"/>
          <w:lang w:val="en-GB"/>
        </w:rPr>
        <w:t>kemalu-maluan</w:t>
      </w:r>
      <w:r w:rsidRPr="002557E2">
        <w:rPr>
          <w:rFonts w:asciiTheme="majorBidi" w:hAnsiTheme="majorBidi" w:cstheme="majorBidi"/>
          <w:i/>
          <w:iCs/>
          <w:sz w:val="24"/>
          <w:szCs w:val="24"/>
          <w:lang w:val="en-GB"/>
        </w:rPr>
        <w:t xml:space="preserve">. </w:t>
      </w:r>
      <w:r w:rsidRPr="00406EAE">
        <w:rPr>
          <w:rFonts w:asciiTheme="majorBidi" w:hAnsiTheme="majorBidi" w:cstheme="majorBidi"/>
          <w:sz w:val="24"/>
          <w:szCs w:val="24"/>
          <w:lang w:val="en-GB"/>
        </w:rPr>
        <w:t>Ia berkata</w:t>
      </w:r>
      <w:r>
        <w:rPr>
          <w:rFonts w:asciiTheme="majorBidi" w:hAnsiTheme="majorBidi" w:cstheme="majorBidi"/>
          <w:i/>
          <w:iCs/>
          <w:sz w:val="24"/>
          <w:szCs w:val="24"/>
          <w:lang w:val="en-GB"/>
        </w:rPr>
        <w:t>: “</w:t>
      </w:r>
      <w:r w:rsidRPr="002557E2">
        <w:rPr>
          <w:rFonts w:asciiTheme="majorBidi" w:hAnsiTheme="majorBidi" w:cstheme="majorBidi"/>
          <w:i/>
          <w:iCs/>
          <w:sz w:val="24"/>
          <w:szCs w:val="24"/>
          <w:lang w:val="en-GB"/>
        </w:rPr>
        <w:t>sesungguhnya bapakku memanggil kamu agar ia memberikan balasan terhadap (kebaikan</w:t>
      </w:r>
      <w:proofErr w:type="gramStart"/>
      <w:r w:rsidRPr="002557E2">
        <w:rPr>
          <w:rFonts w:asciiTheme="majorBidi" w:hAnsiTheme="majorBidi" w:cstheme="majorBidi"/>
          <w:i/>
          <w:iCs/>
          <w:sz w:val="24"/>
          <w:szCs w:val="24"/>
          <w:lang w:val="en-GB"/>
        </w:rPr>
        <w:t>)mu</w:t>
      </w:r>
      <w:proofErr w:type="gramEnd"/>
      <w:r w:rsidRPr="002557E2">
        <w:rPr>
          <w:rFonts w:asciiTheme="majorBidi" w:hAnsiTheme="majorBidi" w:cstheme="majorBidi"/>
          <w:i/>
          <w:iCs/>
          <w:sz w:val="24"/>
          <w:szCs w:val="24"/>
          <w:lang w:val="en-GB"/>
        </w:rPr>
        <w:t xml:space="preserve"> memberi minum (ternak) kami”. Maka tatkala Musa mendatangi bapaknya (Syu’aib) dan menceritakan kepadanya cerita (mengenai dirinya), Syu’aib berkata: janganlah kamu takut. </w:t>
      </w:r>
      <w:proofErr w:type="gramStart"/>
      <w:r w:rsidRPr="002557E2">
        <w:rPr>
          <w:rFonts w:asciiTheme="majorBidi" w:hAnsiTheme="majorBidi" w:cstheme="majorBidi"/>
          <w:i/>
          <w:iCs/>
          <w:sz w:val="24"/>
          <w:szCs w:val="24"/>
          <w:lang w:val="en-GB"/>
        </w:rPr>
        <w:t>Kamu telah selamat dari orang-orang yang zalim itu”.</w:t>
      </w:r>
      <w:proofErr w:type="gramEnd"/>
      <w:r>
        <w:rPr>
          <w:rFonts w:asciiTheme="majorBidi" w:hAnsiTheme="majorBidi" w:cstheme="majorBidi"/>
          <w:sz w:val="24"/>
          <w:szCs w:val="24"/>
          <w:lang w:val="en-GB"/>
        </w:rPr>
        <w:t xml:space="preserve"> (QS. </w:t>
      </w:r>
      <w:proofErr w:type="gramStart"/>
      <w:r>
        <w:rPr>
          <w:rFonts w:asciiTheme="majorBidi" w:hAnsiTheme="majorBidi" w:cstheme="majorBidi"/>
          <w:sz w:val="24"/>
          <w:szCs w:val="24"/>
          <w:lang w:val="en-GB"/>
        </w:rPr>
        <w:t xml:space="preserve">Al-Qashas </w:t>
      </w:r>
      <w:r w:rsidRPr="002557E2">
        <w:rPr>
          <w:rFonts w:asciiTheme="majorBidi" w:hAnsiTheme="majorBidi" w:cstheme="majorBidi"/>
          <w:sz w:val="24"/>
          <w:szCs w:val="24"/>
          <w:lang w:val="en-GB"/>
        </w:rPr>
        <w:t>25)</w:t>
      </w:r>
      <w:r>
        <w:rPr>
          <w:rFonts w:asciiTheme="majorBidi" w:hAnsiTheme="majorBidi" w:cstheme="majorBidi"/>
          <w:sz w:val="24"/>
          <w:szCs w:val="24"/>
        </w:rPr>
        <w:t>.</w:t>
      </w:r>
      <w:proofErr w:type="gramEnd"/>
    </w:p>
    <w:p w:rsidR="00410D87" w:rsidRPr="002557E2" w:rsidRDefault="00410D87" w:rsidP="00410D87">
      <w:pPr>
        <w:spacing w:after="0" w:line="480" w:lineRule="auto"/>
        <w:ind w:firstLine="720"/>
        <w:jc w:val="both"/>
        <w:rPr>
          <w:rFonts w:asciiTheme="majorBidi" w:hAnsiTheme="majorBidi" w:cstheme="majorBidi"/>
          <w:sz w:val="24"/>
          <w:szCs w:val="24"/>
          <w:lang w:val="en-GB"/>
        </w:rPr>
      </w:pPr>
      <w:proofErr w:type="gramStart"/>
      <w:r w:rsidRPr="002557E2">
        <w:rPr>
          <w:rFonts w:asciiTheme="majorBidi" w:hAnsiTheme="majorBidi" w:cstheme="majorBidi"/>
          <w:i/>
          <w:iCs/>
          <w:sz w:val="24"/>
          <w:szCs w:val="24"/>
          <w:lang w:val="en-GB"/>
        </w:rPr>
        <w:t xml:space="preserve">Kelima, </w:t>
      </w:r>
      <w:r w:rsidRPr="002557E2">
        <w:rPr>
          <w:rFonts w:asciiTheme="majorBidi" w:hAnsiTheme="majorBidi" w:cstheme="majorBidi"/>
          <w:sz w:val="24"/>
          <w:szCs w:val="24"/>
          <w:lang w:val="en-GB"/>
        </w:rPr>
        <w:t>Nabi kaum Muslimin juga menyuruh para pengikut beliau untuk tidak membebani para pekerja dengan pekerjaan yang berat diluar kekuatan fisiknya.Jika pekerjaan itu berat dan pekerja tidak dapat mengerjakannya, maka hendaklah majikan membantunya.</w:t>
      </w:r>
      <w:proofErr w:type="gramEnd"/>
    </w:p>
    <w:p w:rsidR="00410D87" w:rsidRDefault="00410D87" w:rsidP="00410D87">
      <w:pPr>
        <w:spacing w:after="0" w:line="480" w:lineRule="auto"/>
        <w:ind w:firstLine="720"/>
        <w:jc w:val="both"/>
        <w:rPr>
          <w:rFonts w:asciiTheme="majorBidi" w:hAnsiTheme="majorBidi" w:cstheme="majorBidi"/>
          <w:sz w:val="24"/>
          <w:szCs w:val="24"/>
          <w:lang w:val="en-GB"/>
        </w:rPr>
      </w:pPr>
      <w:r w:rsidRPr="002557E2">
        <w:rPr>
          <w:rFonts w:asciiTheme="majorBidi" w:hAnsiTheme="majorBidi" w:cstheme="majorBidi"/>
          <w:i/>
          <w:iCs/>
          <w:sz w:val="24"/>
          <w:szCs w:val="24"/>
          <w:lang w:val="en-GB"/>
        </w:rPr>
        <w:t xml:space="preserve">Keenam, </w:t>
      </w:r>
      <w:r w:rsidRPr="002557E2">
        <w:rPr>
          <w:rFonts w:asciiTheme="majorBidi" w:hAnsiTheme="majorBidi" w:cstheme="majorBidi"/>
          <w:sz w:val="24"/>
          <w:szCs w:val="24"/>
          <w:lang w:val="en-GB"/>
        </w:rPr>
        <w:t xml:space="preserve">Nabi Saw. </w:t>
      </w:r>
      <w:proofErr w:type="gramStart"/>
      <w:r w:rsidRPr="002557E2">
        <w:rPr>
          <w:rFonts w:asciiTheme="majorBidi" w:hAnsiTheme="majorBidi" w:cstheme="majorBidi"/>
          <w:sz w:val="24"/>
          <w:szCs w:val="24"/>
          <w:lang w:val="en-GB"/>
        </w:rPr>
        <w:t>Sedemikian baiknya kepada pembantu beliau sehingga jika salah seorang dari mereka sakit, maka beliau menengoknya serta menanyakan tentang kesehatannya.</w:t>
      </w:r>
      <w:proofErr w:type="gramEnd"/>
      <w:r w:rsidRPr="002557E2">
        <w:rPr>
          <w:rFonts w:asciiTheme="majorBidi" w:hAnsiTheme="majorBidi" w:cstheme="majorBidi"/>
          <w:sz w:val="24"/>
          <w:szCs w:val="24"/>
          <w:lang w:val="en-GB"/>
        </w:rPr>
        <w:t xml:space="preserve"> Dari sini dapat disimpulkan oleh para fukaha bahwa majikan itu harus menyediakan </w:t>
      </w:r>
      <w:proofErr w:type="gramStart"/>
      <w:r w:rsidRPr="002557E2">
        <w:rPr>
          <w:rFonts w:asciiTheme="majorBidi" w:hAnsiTheme="majorBidi" w:cstheme="majorBidi"/>
          <w:sz w:val="24"/>
          <w:szCs w:val="24"/>
          <w:lang w:val="en-GB"/>
        </w:rPr>
        <w:t>dana</w:t>
      </w:r>
      <w:proofErr w:type="gramEnd"/>
      <w:r w:rsidRPr="002557E2">
        <w:rPr>
          <w:rFonts w:asciiTheme="majorBidi" w:hAnsiTheme="majorBidi" w:cstheme="majorBidi"/>
          <w:sz w:val="24"/>
          <w:szCs w:val="24"/>
          <w:lang w:val="en-GB"/>
        </w:rPr>
        <w:t xml:space="preserve"> yang cukup bagi pelayanan medis para pegawainya.</w:t>
      </w:r>
    </w:p>
    <w:p w:rsidR="00410D87" w:rsidRPr="002557E2" w:rsidRDefault="00410D87" w:rsidP="00410D87">
      <w:pPr>
        <w:spacing w:after="0" w:line="480" w:lineRule="auto"/>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b</w:t>
      </w:r>
      <w:proofErr w:type="gramEnd"/>
      <w:r>
        <w:rPr>
          <w:rFonts w:asciiTheme="majorBidi" w:hAnsiTheme="majorBidi" w:cstheme="majorBidi"/>
          <w:sz w:val="24"/>
          <w:szCs w:val="24"/>
          <w:lang w:val="en-GB"/>
        </w:rPr>
        <w:t xml:space="preserve">. </w:t>
      </w:r>
      <w:r w:rsidRPr="002557E2">
        <w:rPr>
          <w:rFonts w:asciiTheme="majorBidi" w:hAnsiTheme="majorBidi" w:cstheme="majorBidi"/>
          <w:sz w:val="24"/>
          <w:szCs w:val="24"/>
          <w:lang w:val="en-GB"/>
        </w:rPr>
        <w:t>kewajiban tenaga kerja</w:t>
      </w:r>
    </w:p>
    <w:p w:rsidR="00410D87" w:rsidRDefault="00410D87" w:rsidP="00410D87">
      <w:pPr>
        <w:spacing w:after="0" w:line="480" w:lineRule="auto"/>
        <w:jc w:val="both"/>
        <w:rPr>
          <w:rFonts w:asciiTheme="majorBidi" w:hAnsiTheme="majorBidi" w:cstheme="majorBidi"/>
          <w:sz w:val="24"/>
          <w:szCs w:val="24"/>
        </w:rPr>
      </w:pPr>
      <w:r w:rsidRPr="002557E2">
        <w:rPr>
          <w:rFonts w:asciiTheme="majorBidi" w:hAnsiTheme="majorBidi" w:cstheme="majorBidi"/>
          <w:sz w:val="24"/>
          <w:szCs w:val="24"/>
          <w:lang w:val="en-GB"/>
        </w:rPr>
        <w:tab/>
      </w:r>
      <w:proofErr w:type="gramStart"/>
      <w:r w:rsidRPr="002557E2">
        <w:rPr>
          <w:rFonts w:asciiTheme="majorBidi" w:hAnsiTheme="majorBidi" w:cstheme="majorBidi"/>
          <w:sz w:val="24"/>
          <w:szCs w:val="24"/>
          <w:lang w:val="en-GB"/>
        </w:rPr>
        <w:t>Pada dasarnya, kewajiban pekerja adalah hak majikan.Kewajiban dasar pekerja adalah memenuhi semua kewajiban yang tertuang dalam perjanjian kerja.Ia harus bersungguh-sungguh mengerahkan kemampuannya sesuai dengan syarat-syarat kerja secara efisien dan jujur.</w:t>
      </w:r>
      <w:proofErr w:type="gramEnd"/>
      <w:r w:rsidRPr="002557E2">
        <w:rPr>
          <w:rFonts w:asciiTheme="majorBidi" w:hAnsiTheme="majorBidi" w:cstheme="majorBidi"/>
          <w:sz w:val="24"/>
          <w:szCs w:val="24"/>
          <w:lang w:val="en-GB"/>
        </w:rPr>
        <w:t xml:space="preserve"> </w:t>
      </w:r>
      <w:proofErr w:type="gramStart"/>
      <w:r w:rsidRPr="002557E2">
        <w:rPr>
          <w:rFonts w:asciiTheme="majorBidi" w:hAnsiTheme="majorBidi" w:cstheme="majorBidi"/>
          <w:sz w:val="24"/>
          <w:szCs w:val="24"/>
          <w:lang w:val="en-GB"/>
        </w:rPr>
        <w:t>Ia</w:t>
      </w:r>
      <w:proofErr w:type="gramEnd"/>
      <w:r w:rsidRPr="002557E2">
        <w:rPr>
          <w:rFonts w:asciiTheme="majorBidi" w:hAnsiTheme="majorBidi" w:cstheme="majorBidi"/>
          <w:sz w:val="24"/>
          <w:szCs w:val="24"/>
          <w:lang w:val="en-GB"/>
        </w:rPr>
        <w:t xml:space="preserve"> harus mencurahkan perhatiannya dan komitmen dengan pekerjaannya. Jika </w:t>
      </w:r>
      <w:proofErr w:type="gramStart"/>
      <w:r w:rsidRPr="002557E2">
        <w:rPr>
          <w:rFonts w:asciiTheme="majorBidi" w:hAnsiTheme="majorBidi" w:cstheme="majorBidi"/>
          <w:sz w:val="24"/>
          <w:szCs w:val="24"/>
          <w:lang w:val="en-GB"/>
        </w:rPr>
        <w:t>ia</w:t>
      </w:r>
      <w:proofErr w:type="gramEnd"/>
      <w:r w:rsidRPr="002557E2">
        <w:rPr>
          <w:rFonts w:asciiTheme="majorBidi" w:hAnsiTheme="majorBidi" w:cstheme="majorBidi"/>
          <w:sz w:val="24"/>
          <w:szCs w:val="24"/>
          <w:lang w:val="en-GB"/>
        </w:rPr>
        <w:t xml:space="preserve"> diberi pelatihan untuk meningkatkan kemampuan dan kualifikasinya, maka ia harus sepenuh hati mengambil manfaat </w:t>
      </w:r>
      <w:r w:rsidRPr="002557E2">
        <w:rPr>
          <w:rFonts w:asciiTheme="majorBidi" w:hAnsiTheme="majorBidi" w:cstheme="majorBidi"/>
          <w:sz w:val="24"/>
          <w:szCs w:val="24"/>
          <w:lang w:val="en-GB"/>
        </w:rPr>
        <w:lastRenderedPageBreak/>
        <w:t xml:space="preserve">dari fasilitas pelatihan tersebut dan menempuh segala cara untuk meningkatkan pengetahuan dan kemampuannya. </w:t>
      </w:r>
      <w:proofErr w:type="gramStart"/>
      <w:r w:rsidRPr="002557E2">
        <w:rPr>
          <w:rFonts w:asciiTheme="majorBidi" w:hAnsiTheme="majorBidi" w:cstheme="majorBidi"/>
          <w:sz w:val="24"/>
          <w:szCs w:val="24"/>
          <w:lang w:val="en-GB"/>
        </w:rPr>
        <w:t>Secara moral, dia terikat untuk selalu setia dan tulus kepada majikannya dan tidak boleh ada godaan maupun suapan yang dapat mendorongnya untuk bekerja berlawanan dengan tujuan majikannya.</w:t>
      </w:r>
      <w:proofErr w:type="gramEnd"/>
      <w:r w:rsidRPr="002557E2">
        <w:rPr>
          <w:rFonts w:asciiTheme="majorBidi" w:hAnsiTheme="majorBidi" w:cstheme="majorBidi"/>
          <w:sz w:val="24"/>
          <w:szCs w:val="24"/>
          <w:lang w:val="en-GB"/>
        </w:rPr>
        <w:t xml:space="preserve"> Jika </w:t>
      </w:r>
      <w:proofErr w:type="gramStart"/>
      <w:r w:rsidRPr="002557E2">
        <w:rPr>
          <w:rFonts w:asciiTheme="majorBidi" w:hAnsiTheme="majorBidi" w:cstheme="majorBidi"/>
          <w:sz w:val="24"/>
          <w:szCs w:val="24"/>
          <w:lang w:val="en-GB"/>
        </w:rPr>
        <w:t>ia</w:t>
      </w:r>
      <w:proofErr w:type="gramEnd"/>
      <w:r w:rsidRPr="002557E2">
        <w:rPr>
          <w:rFonts w:asciiTheme="majorBidi" w:hAnsiTheme="majorBidi" w:cstheme="majorBidi"/>
          <w:sz w:val="24"/>
          <w:szCs w:val="24"/>
          <w:lang w:val="en-GB"/>
        </w:rPr>
        <w:t xml:space="preserve"> dipercaya untuk mengurus barang milik majikannya, maka harus dapat dipercaya dan tidak menggelapkan maupun merusak barang tersebut.</w:t>
      </w:r>
    </w:p>
    <w:p w:rsidR="00410D87" w:rsidRPr="00FA44A7" w:rsidRDefault="00410D87" w:rsidP="00410D87">
      <w:pPr>
        <w:spacing w:line="480" w:lineRule="auto"/>
        <w:ind w:firstLine="720"/>
        <w:jc w:val="both"/>
        <w:rPr>
          <w:rFonts w:ascii="Times New Roman" w:hAnsi="Times New Roman" w:cs="Times New Roman"/>
          <w:sz w:val="24"/>
          <w:szCs w:val="24"/>
        </w:rPr>
      </w:pPr>
      <w:proofErr w:type="gramStart"/>
      <w:r w:rsidRPr="002557E2">
        <w:rPr>
          <w:rFonts w:asciiTheme="majorBidi" w:hAnsiTheme="majorBidi" w:cstheme="majorBidi"/>
          <w:sz w:val="24"/>
          <w:szCs w:val="24"/>
          <w:lang w:val="en-GB"/>
        </w:rPr>
        <w:t>Kebugaran fisik amatlah penting bagi efisiensi tenaga kerja.</w:t>
      </w:r>
      <w:proofErr w:type="gramEnd"/>
      <w:r w:rsidRPr="002557E2">
        <w:rPr>
          <w:rFonts w:asciiTheme="majorBidi" w:hAnsiTheme="majorBidi" w:cstheme="majorBidi"/>
          <w:sz w:val="24"/>
          <w:szCs w:val="24"/>
          <w:lang w:val="en-GB"/>
        </w:rPr>
        <w:t xml:space="preserve"> Seorang pekerja yang sehat dan kuat </w:t>
      </w:r>
      <w:proofErr w:type="gramStart"/>
      <w:r w:rsidRPr="002557E2">
        <w:rPr>
          <w:rFonts w:asciiTheme="majorBidi" w:hAnsiTheme="majorBidi" w:cstheme="majorBidi"/>
          <w:sz w:val="24"/>
          <w:szCs w:val="24"/>
          <w:lang w:val="en-GB"/>
        </w:rPr>
        <w:t>akan</w:t>
      </w:r>
      <w:proofErr w:type="gramEnd"/>
      <w:r w:rsidRPr="002557E2">
        <w:rPr>
          <w:rFonts w:asciiTheme="majorBidi" w:hAnsiTheme="majorBidi" w:cstheme="majorBidi"/>
          <w:sz w:val="24"/>
          <w:szCs w:val="24"/>
          <w:lang w:val="en-GB"/>
        </w:rPr>
        <w:t xml:space="preserve"> lebih produktif dan efisien daripada pekerja yang lemah dan sakit-sakitan. Demikian pula, pekerja yang dapat dipercaya lagi jujur yang menyadari tugasnya </w:t>
      </w:r>
      <w:proofErr w:type="gramStart"/>
      <w:r w:rsidRPr="002557E2">
        <w:rPr>
          <w:rFonts w:asciiTheme="majorBidi" w:hAnsiTheme="majorBidi" w:cstheme="majorBidi"/>
          <w:sz w:val="24"/>
          <w:szCs w:val="24"/>
          <w:lang w:val="en-GB"/>
        </w:rPr>
        <w:t>akan</w:t>
      </w:r>
      <w:proofErr w:type="gramEnd"/>
      <w:r w:rsidRPr="002557E2">
        <w:rPr>
          <w:rFonts w:asciiTheme="majorBidi" w:hAnsiTheme="majorBidi" w:cstheme="majorBidi"/>
          <w:sz w:val="24"/>
          <w:szCs w:val="24"/>
          <w:lang w:val="en-GB"/>
        </w:rPr>
        <w:t xml:space="preserve"> lebih komit dan lebih bertanggung jawab dibandingkan dengan pekerja yang tidak jujur. Kualitas pekerja yang seperti itu telah diberikan oleh Al-Qur’an bagi seorang tenaga kerja biasa di dalam cerita tentang Nabi Musa As. di dalam ayat berikut ini:</w:t>
      </w:r>
    </w:p>
    <w:p w:rsidR="00410D87" w:rsidRPr="00FA44A7" w:rsidRDefault="00410D87" w:rsidP="00410D87">
      <w:pPr>
        <w:pStyle w:val="NoSpacing"/>
        <w:bidi/>
        <w:jc w:val="both"/>
        <w:rPr>
          <w:rFonts w:ascii="Times New Roman" w:hAnsi="Times New Roman" w:cs="Times New Roman"/>
          <w:sz w:val="28"/>
          <w:szCs w:val="28"/>
        </w:rPr>
      </w:pPr>
      <w:r w:rsidRPr="00FA44A7">
        <w:rPr>
          <w:rFonts w:ascii="Times New Roman" w:hAnsi="Times New Roman" w:cs="Times New Roman"/>
          <w:sz w:val="28"/>
          <w:szCs w:val="28"/>
        </w:rPr>
        <w:sym w:font="HQPB4" w:char="F0F4"/>
      </w:r>
      <w:r w:rsidRPr="00FA44A7">
        <w:rPr>
          <w:rFonts w:ascii="Times New Roman" w:hAnsi="Times New Roman" w:cs="Times New Roman"/>
          <w:sz w:val="28"/>
          <w:szCs w:val="28"/>
        </w:rPr>
        <w:sym w:font="HQPB1" w:char="F04D"/>
      </w:r>
      <w:r w:rsidRPr="00FA44A7">
        <w:rPr>
          <w:rFonts w:ascii="Times New Roman" w:hAnsi="Times New Roman" w:cs="Times New Roman"/>
          <w:sz w:val="28"/>
          <w:szCs w:val="28"/>
        </w:rPr>
        <w:sym w:font="HQPB5" w:char="F073"/>
      </w:r>
      <w:r w:rsidRPr="00FA44A7">
        <w:rPr>
          <w:rFonts w:ascii="Times New Roman" w:hAnsi="Times New Roman" w:cs="Times New Roman"/>
          <w:sz w:val="28"/>
          <w:szCs w:val="28"/>
        </w:rPr>
        <w:sym w:font="HQPB2" w:char="F039"/>
      </w:r>
      <w:r w:rsidRPr="00FA44A7">
        <w:rPr>
          <w:rFonts w:ascii="Times New Roman" w:hAnsi="Times New Roman" w:cs="Times New Roman"/>
          <w:sz w:val="28"/>
          <w:szCs w:val="28"/>
        </w:rPr>
        <w:sym w:font="HQPB1" w:char="F024"/>
      </w:r>
      <w:r w:rsidRPr="00FA44A7">
        <w:rPr>
          <w:rFonts w:ascii="Times New Roman" w:hAnsi="Times New Roman" w:cs="Times New Roman"/>
          <w:sz w:val="28"/>
          <w:szCs w:val="28"/>
        </w:rPr>
        <w:sym w:font="HQPB5" w:char="F073"/>
      </w:r>
      <w:r w:rsidRPr="00FA44A7">
        <w:rPr>
          <w:rFonts w:ascii="Times New Roman" w:hAnsi="Times New Roman" w:cs="Times New Roman"/>
          <w:sz w:val="28"/>
          <w:szCs w:val="28"/>
        </w:rPr>
        <w:sym w:font="HQPB2" w:char="F025"/>
      </w:r>
      <w:r w:rsidRPr="00FA44A7">
        <w:rPr>
          <w:rFonts w:ascii="Times New Roman" w:hAnsi="Times New Roman" w:cs="Times New Roman"/>
          <w:sz w:val="28"/>
          <w:szCs w:val="28"/>
        </w:rPr>
        <w:sym w:font="HQPB1" w:char="F024"/>
      </w:r>
      <w:r w:rsidRPr="00FA44A7">
        <w:rPr>
          <w:rFonts w:ascii="Times New Roman" w:hAnsi="Times New Roman" w:cs="Times New Roman"/>
          <w:sz w:val="28"/>
          <w:szCs w:val="28"/>
        </w:rPr>
        <w:sym w:font="HQPB5" w:char="F079"/>
      </w:r>
      <w:r w:rsidRPr="00FA44A7">
        <w:rPr>
          <w:rFonts w:ascii="Times New Roman" w:hAnsi="Times New Roman" w:cs="Times New Roman"/>
          <w:sz w:val="28"/>
          <w:szCs w:val="28"/>
        </w:rPr>
        <w:sym w:font="HQPB2" w:char="F04A"/>
      </w:r>
      <w:r w:rsidRPr="00FA44A7">
        <w:rPr>
          <w:rFonts w:ascii="Times New Roman" w:hAnsi="Times New Roman" w:cs="Times New Roman"/>
          <w:sz w:val="28"/>
          <w:szCs w:val="28"/>
        </w:rPr>
        <w:sym w:font="HQPB4" w:char="F0DF"/>
      </w:r>
      <w:r w:rsidRPr="00FA44A7">
        <w:rPr>
          <w:rFonts w:ascii="Times New Roman" w:hAnsi="Times New Roman" w:cs="Times New Roman"/>
          <w:sz w:val="28"/>
          <w:szCs w:val="28"/>
        </w:rPr>
        <w:sym w:font="HQPB2" w:char="F067"/>
      </w:r>
      <w:r w:rsidRPr="00FA44A7">
        <w:rPr>
          <w:rFonts w:ascii="Times New Roman" w:hAnsi="Times New Roman" w:cs="Times New Roman"/>
          <w:sz w:val="28"/>
          <w:szCs w:val="28"/>
        </w:rPr>
        <w:sym w:font="HQPB3" w:char="F031"/>
      </w:r>
      <w:r w:rsidRPr="00FA44A7">
        <w:rPr>
          <w:rFonts w:ascii="Times New Roman" w:hAnsi="Times New Roman" w:cs="Times New Roman"/>
          <w:sz w:val="28"/>
          <w:szCs w:val="28"/>
        </w:rPr>
        <w:sym w:font="HQPB5" w:char="F079"/>
      </w:r>
      <w:r w:rsidRPr="00FA44A7">
        <w:rPr>
          <w:rFonts w:ascii="Times New Roman" w:hAnsi="Times New Roman" w:cs="Times New Roman"/>
          <w:sz w:val="28"/>
          <w:szCs w:val="28"/>
        </w:rPr>
        <w:sym w:font="HQPB1" w:char="F089"/>
      </w:r>
      <w:r w:rsidRPr="00FA44A7">
        <w:rPr>
          <w:rFonts w:ascii="Times New Roman" w:hAnsi="Times New Roman" w:cs="Times New Roman"/>
          <w:sz w:val="28"/>
          <w:szCs w:val="28"/>
        </w:rPr>
        <w:sym w:font="HQPB4" w:char="F0F7"/>
      </w:r>
      <w:r w:rsidRPr="00FA44A7">
        <w:rPr>
          <w:rFonts w:ascii="Times New Roman" w:hAnsi="Times New Roman" w:cs="Times New Roman"/>
          <w:sz w:val="28"/>
          <w:szCs w:val="28"/>
        </w:rPr>
        <w:sym w:font="HQPB1" w:char="F06E"/>
      </w:r>
      <w:r w:rsidRPr="00FA44A7">
        <w:rPr>
          <w:rFonts w:ascii="Times New Roman" w:hAnsi="Times New Roman" w:cs="Times New Roman"/>
          <w:sz w:val="28"/>
          <w:szCs w:val="28"/>
        </w:rPr>
        <w:sym w:font="HQPB4" w:char="F0CE"/>
      </w:r>
      <w:r w:rsidRPr="00FA44A7">
        <w:rPr>
          <w:rFonts w:ascii="Times New Roman" w:hAnsi="Times New Roman" w:cs="Times New Roman"/>
          <w:sz w:val="28"/>
          <w:szCs w:val="28"/>
        </w:rPr>
        <w:sym w:font="HQPB1" w:char="F029"/>
      </w:r>
      <w:r w:rsidRPr="00FA44A7">
        <w:rPr>
          <w:rFonts w:ascii="Times New Roman" w:hAnsi="Times New Roman" w:cs="Times New Roman"/>
          <w:sz w:val="28"/>
          <w:szCs w:val="28"/>
        </w:rPr>
        <w:sym w:font="HQPB4" w:char="F0CF"/>
      </w:r>
      <w:r w:rsidRPr="00FA44A7">
        <w:rPr>
          <w:rFonts w:ascii="Times New Roman" w:hAnsi="Times New Roman" w:cs="Times New Roman"/>
          <w:sz w:val="28"/>
          <w:szCs w:val="28"/>
        </w:rPr>
        <w:sym w:font="HQPB1" w:char="F04D"/>
      </w:r>
      <w:r w:rsidRPr="00FA44A7">
        <w:rPr>
          <w:rFonts w:ascii="Times New Roman" w:hAnsi="Times New Roman" w:cs="Times New Roman"/>
          <w:sz w:val="28"/>
          <w:szCs w:val="28"/>
        </w:rPr>
        <w:sym w:font="HQPB5" w:char="F074"/>
      </w:r>
      <w:r w:rsidRPr="00FA44A7">
        <w:rPr>
          <w:rFonts w:ascii="Times New Roman" w:hAnsi="Times New Roman" w:cs="Times New Roman"/>
          <w:sz w:val="28"/>
          <w:szCs w:val="28"/>
        </w:rPr>
        <w:sym w:font="HQPB1" w:char="F02F"/>
      </w:r>
      <w:r w:rsidRPr="00FA44A7">
        <w:rPr>
          <w:rFonts w:ascii="Times New Roman" w:hAnsi="Times New Roman" w:cs="Times New Roman"/>
          <w:sz w:val="28"/>
          <w:szCs w:val="28"/>
        </w:rPr>
        <w:sym w:font="HQPB5" w:char="F072"/>
      </w:r>
      <w:r w:rsidRPr="00FA44A7">
        <w:rPr>
          <w:rFonts w:ascii="Times New Roman" w:hAnsi="Times New Roman" w:cs="Times New Roman"/>
          <w:sz w:val="28"/>
          <w:szCs w:val="28"/>
        </w:rPr>
        <w:sym w:font="HQPB1" w:char="F027"/>
      </w:r>
      <w:r w:rsidRPr="00FA44A7">
        <w:rPr>
          <w:rFonts w:ascii="Times New Roman" w:hAnsi="Times New Roman" w:cs="Times New Roman"/>
          <w:sz w:val="28"/>
          <w:szCs w:val="28"/>
        </w:rPr>
        <w:sym w:font="HQPB5" w:char="F0AF"/>
      </w:r>
      <w:r w:rsidRPr="00FA44A7">
        <w:rPr>
          <w:rFonts w:ascii="Times New Roman" w:hAnsi="Times New Roman" w:cs="Times New Roman"/>
          <w:sz w:val="28"/>
          <w:szCs w:val="28"/>
        </w:rPr>
        <w:sym w:font="HQPB2" w:char="F0BB"/>
      </w:r>
      <w:r w:rsidRPr="00FA44A7">
        <w:rPr>
          <w:rFonts w:ascii="Times New Roman" w:hAnsi="Times New Roman" w:cs="Times New Roman"/>
          <w:sz w:val="28"/>
          <w:szCs w:val="28"/>
        </w:rPr>
        <w:sym w:font="HQPB5" w:char="F074"/>
      </w:r>
      <w:r w:rsidRPr="00FA44A7">
        <w:rPr>
          <w:rFonts w:ascii="Times New Roman" w:hAnsi="Times New Roman" w:cs="Times New Roman"/>
          <w:sz w:val="28"/>
          <w:szCs w:val="28"/>
        </w:rPr>
        <w:sym w:font="HQPB2" w:char="F083"/>
      </w:r>
      <w:r w:rsidRPr="00FA44A7">
        <w:rPr>
          <w:rFonts w:ascii="Times New Roman" w:hAnsi="Times New Roman" w:cs="Times New Roman"/>
          <w:sz w:val="28"/>
          <w:szCs w:val="28"/>
        </w:rPr>
        <w:sym w:font="HQPB4" w:char="F0E7"/>
      </w:r>
      <w:r w:rsidRPr="00FA44A7">
        <w:rPr>
          <w:rFonts w:ascii="Times New Roman" w:hAnsi="Times New Roman" w:cs="Times New Roman"/>
          <w:sz w:val="28"/>
          <w:szCs w:val="28"/>
        </w:rPr>
        <w:sym w:font="HQPB2" w:char="F06E"/>
      </w:r>
      <w:r w:rsidRPr="00FA44A7">
        <w:rPr>
          <w:rFonts w:ascii="Times New Roman" w:hAnsi="Times New Roman" w:cs="Times New Roman"/>
          <w:sz w:val="28"/>
          <w:szCs w:val="28"/>
        </w:rPr>
        <w:sym w:font="HQPB4" w:char="F0F6"/>
      </w:r>
      <w:r w:rsidRPr="00FA44A7">
        <w:rPr>
          <w:rFonts w:ascii="Times New Roman" w:hAnsi="Times New Roman" w:cs="Times New Roman"/>
          <w:sz w:val="28"/>
          <w:szCs w:val="28"/>
        </w:rPr>
        <w:sym w:font="HQPB1" w:char="F08D"/>
      </w:r>
      <w:r w:rsidRPr="00FA44A7">
        <w:rPr>
          <w:rFonts w:ascii="Times New Roman" w:hAnsi="Times New Roman" w:cs="Times New Roman"/>
          <w:sz w:val="28"/>
          <w:szCs w:val="28"/>
        </w:rPr>
        <w:sym w:font="HQPB4" w:char="F0C9"/>
      </w:r>
      <w:r w:rsidRPr="00FA44A7">
        <w:rPr>
          <w:rFonts w:ascii="Times New Roman" w:hAnsi="Times New Roman" w:cs="Times New Roman"/>
          <w:sz w:val="28"/>
          <w:szCs w:val="28"/>
        </w:rPr>
        <w:sym w:font="HQPB1" w:char="F066"/>
      </w:r>
      <w:r w:rsidRPr="00FA44A7">
        <w:rPr>
          <w:rFonts w:ascii="Times New Roman" w:hAnsi="Times New Roman" w:cs="Times New Roman"/>
          <w:sz w:val="28"/>
          <w:szCs w:val="28"/>
        </w:rPr>
        <w:sym w:font="HQPB4" w:char="F0F8"/>
      </w:r>
      <w:r w:rsidRPr="00FA44A7">
        <w:rPr>
          <w:rFonts w:ascii="Times New Roman" w:hAnsi="Times New Roman" w:cs="Times New Roman"/>
          <w:sz w:val="28"/>
          <w:szCs w:val="28"/>
        </w:rPr>
        <w:sym w:font="HQPB2" w:char="F0AB"/>
      </w:r>
      <w:r w:rsidRPr="00FA44A7">
        <w:rPr>
          <w:rFonts w:ascii="Times New Roman" w:hAnsi="Times New Roman" w:cs="Times New Roman"/>
          <w:sz w:val="28"/>
          <w:szCs w:val="28"/>
        </w:rPr>
        <w:sym w:font="HQPB5" w:char="F074"/>
      </w:r>
      <w:r w:rsidRPr="00FA44A7">
        <w:rPr>
          <w:rFonts w:ascii="Times New Roman" w:hAnsi="Times New Roman" w:cs="Times New Roman"/>
          <w:sz w:val="28"/>
          <w:szCs w:val="28"/>
        </w:rPr>
        <w:sym w:font="HQPB1" w:char="F047"/>
      </w:r>
      <w:r w:rsidRPr="00FA44A7">
        <w:rPr>
          <w:rFonts w:ascii="Times New Roman" w:hAnsi="Times New Roman" w:cs="Times New Roman"/>
          <w:sz w:val="28"/>
          <w:szCs w:val="28"/>
        </w:rPr>
        <w:sym w:font="HQPB4" w:char="F0F3"/>
      </w:r>
      <w:r w:rsidRPr="00FA44A7">
        <w:rPr>
          <w:rFonts w:ascii="Times New Roman" w:hAnsi="Times New Roman" w:cs="Times New Roman"/>
          <w:sz w:val="28"/>
          <w:szCs w:val="28"/>
        </w:rPr>
        <w:sym w:font="HQPB1" w:char="F099"/>
      </w:r>
      <w:r w:rsidRPr="00FA44A7">
        <w:rPr>
          <w:rFonts w:ascii="Times New Roman" w:hAnsi="Times New Roman" w:cs="Times New Roman"/>
          <w:sz w:val="28"/>
          <w:szCs w:val="28"/>
        </w:rPr>
        <w:sym w:font="HQPB5" w:char="F024"/>
      </w:r>
      <w:r w:rsidRPr="00FA44A7">
        <w:rPr>
          <w:rFonts w:ascii="Times New Roman" w:hAnsi="Times New Roman" w:cs="Times New Roman"/>
          <w:sz w:val="28"/>
          <w:szCs w:val="28"/>
        </w:rPr>
        <w:sym w:font="HQPB1" w:char="F023"/>
      </w:r>
      <w:r w:rsidRPr="00FA44A7">
        <w:rPr>
          <w:rFonts w:ascii="Times New Roman" w:hAnsi="Times New Roman" w:cs="Times New Roman"/>
          <w:sz w:val="28"/>
          <w:szCs w:val="28"/>
        </w:rPr>
        <w:sym w:font="HQPB4" w:char="F028"/>
      </w:r>
      <w:r w:rsidRPr="00FA44A7">
        <w:rPr>
          <w:rFonts w:ascii="Times New Roman" w:hAnsi="Times New Roman" w:cs="Times New Roman"/>
          <w:sz w:val="28"/>
          <w:szCs w:val="28"/>
        </w:rPr>
        <w:sym w:font="HQPB4" w:char="F09E"/>
      </w:r>
      <w:r w:rsidRPr="00FA44A7">
        <w:rPr>
          <w:rFonts w:ascii="Times New Roman" w:hAnsi="Times New Roman" w:cs="Times New Roman"/>
          <w:sz w:val="28"/>
          <w:szCs w:val="28"/>
        </w:rPr>
        <w:sym w:font="HQPB2" w:char="F063"/>
      </w:r>
      <w:r w:rsidRPr="00FA44A7">
        <w:rPr>
          <w:rFonts w:ascii="Times New Roman" w:hAnsi="Times New Roman" w:cs="Times New Roman"/>
          <w:sz w:val="28"/>
          <w:szCs w:val="28"/>
        </w:rPr>
        <w:sym w:font="HQPB4" w:char="F0CE"/>
      </w:r>
      <w:r w:rsidRPr="00FA44A7">
        <w:rPr>
          <w:rFonts w:ascii="Times New Roman" w:hAnsi="Times New Roman" w:cs="Times New Roman"/>
          <w:sz w:val="28"/>
          <w:szCs w:val="28"/>
        </w:rPr>
        <w:sym w:font="HQPB1" w:char="F029"/>
      </w:r>
      <w:r w:rsidRPr="00FA44A7">
        <w:rPr>
          <w:rFonts w:ascii="Times New Roman" w:hAnsi="Times New Roman" w:cs="Times New Roman"/>
          <w:sz w:val="28"/>
          <w:szCs w:val="28"/>
        </w:rPr>
        <w:sym w:font="HQPB5" w:char="F075"/>
      </w:r>
      <w:r w:rsidRPr="00FA44A7">
        <w:rPr>
          <w:rFonts w:ascii="Times New Roman" w:hAnsi="Times New Roman" w:cs="Times New Roman"/>
          <w:sz w:val="28"/>
          <w:szCs w:val="28"/>
        </w:rPr>
        <w:sym w:font="HQPB1" w:char="F08E"/>
      </w:r>
      <w:r w:rsidRPr="00FA44A7">
        <w:rPr>
          <w:rFonts w:ascii="Times New Roman" w:hAnsi="Times New Roman" w:cs="Times New Roman"/>
          <w:sz w:val="28"/>
          <w:szCs w:val="28"/>
        </w:rPr>
        <w:sym w:font="HQPB4" w:char="F0F6"/>
      </w:r>
      <w:r w:rsidRPr="00FA44A7">
        <w:rPr>
          <w:rFonts w:ascii="Times New Roman" w:hAnsi="Times New Roman" w:cs="Times New Roman"/>
          <w:sz w:val="28"/>
          <w:szCs w:val="28"/>
        </w:rPr>
        <w:sym w:font="HQPB2" w:char="F08D"/>
      </w:r>
      <w:r w:rsidRPr="00FA44A7">
        <w:rPr>
          <w:rFonts w:ascii="Times New Roman" w:hAnsi="Times New Roman" w:cs="Times New Roman"/>
          <w:sz w:val="28"/>
          <w:szCs w:val="28"/>
        </w:rPr>
        <w:sym w:font="HQPB5" w:char="F079"/>
      </w:r>
      <w:r w:rsidRPr="00FA44A7">
        <w:rPr>
          <w:rFonts w:ascii="Times New Roman" w:hAnsi="Times New Roman" w:cs="Times New Roman"/>
          <w:sz w:val="28"/>
          <w:szCs w:val="28"/>
        </w:rPr>
        <w:sym w:font="HQPB1" w:char="F07A"/>
      </w:r>
      <w:r w:rsidRPr="00FA44A7">
        <w:rPr>
          <w:rFonts w:ascii="Times New Roman" w:hAnsi="Times New Roman" w:cs="Times New Roman"/>
          <w:sz w:val="28"/>
          <w:szCs w:val="28"/>
        </w:rPr>
        <w:sym w:font="HQPB4" w:char="F0C7"/>
      </w:r>
      <w:r w:rsidRPr="00FA44A7">
        <w:rPr>
          <w:rFonts w:ascii="Times New Roman" w:hAnsi="Times New Roman" w:cs="Times New Roman"/>
          <w:sz w:val="28"/>
          <w:szCs w:val="28"/>
        </w:rPr>
        <w:sym w:font="HQPB2" w:char="F060"/>
      </w:r>
      <w:r w:rsidRPr="00FA44A7">
        <w:rPr>
          <w:rFonts w:ascii="Times New Roman" w:hAnsi="Times New Roman" w:cs="Times New Roman"/>
          <w:sz w:val="28"/>
          <w:szCs w:val="28"/>
        </w:rPr>
        <w:sym w:font="HQPB5" w:char="F074"/>
      </w:r>
      <w:r w:rsidRPr="00FA44A7">
        <w:rPr>
          <w:rFonts w:ascii="Times New Roman" w:hAnsi="Times New Roman" w:cs="Times New Roman"/>
          <w:sz w:val="28"/>
          <w:szCs w:val="28"/>
        </w:rPr>
        <w:sym w:font="HQPB2" w:char="F042"/>
      </w:r>
      <w:r w:rsidRPr="00FA44A7">
        <w:rPr>
          <w:rFonts w:ascii="Times New Roman" w:hAnsi="Times New Roman" w:cs="Times New Roman"/>
          <w:sz w:val="28"/>
          <w:szCs w:val="28"/>
        </w:rPr>
        <w:sym w:font="HQPB5" w:char="F07C"/>
      </w:r>
      <w:r w:rsidRPr="00FA44A7">
        <w:rPr>
          <w:rFonts w:ascii="Times New Roman" w:hAnsi="Times New Roman" w:cs="Times New Roman"/>
          <w:sz w:val="28"/>
          <w:szCs w:val="28"/>
        </w:rPr>
        <w:sym w:font="HQPB1" w:char="F04E"/>
      </w:r>
      <w:r w:rsidRPr="00FA44A7">
        <w:rPr>
          <w:rFonts w:ascii="Times New Roman" w:hAnsi="Times New Roman" w:cs="Times New Roman"/>
          <w:sz w:val="28"/>
          <w:szCs w:val="28"/>
        </w:rPr>
        <w:sym w:font="HQPB4" w:char="F0F6"/>
      </w:r>
      <w:r w:rsidRPr="00FA44A7">
        <w:rPr>
          <w:rFonts w:ascii="Times New Roman" w:hAnsi="Times New Roman" w:cs="Times New Roman"/>
          <w:sz w:val="28"/>
          <w:szCs w:val="28"/>
        </w:rPr>
        <w:sym w:font="HQPB1" w:char="F08D"/>
      </w:r>
      <w:r w:rsidRPr="00FA44A7">
        <w:rPr>
          <w:rFonts w:ascii="Times New Roman" w:hAnsi="Times New Roman" w:cs="Times New Roman"/>
          <w:sz w:val="28"/>
          <w:szCs w:val="28"/>
        </w:rPr>
        <w:sym w:font="HQPB5" w:char="F079"/>
      </w:r>
      <w:r w:rsidRPr="00FA44A7">
        <w:rPr>
          <w:rFonts w:ascii="Times New Roman" w:hAnsi="Times New Roman" w:cs="Times New Roman"/>
          <w:sz w:val="28"/>
          <w:szCs w:val="28"/>
        </w:rPr>
        <w:sym w:font="HQPB1" w:char="F066"/>
      </w:r>
      <w:r w:rsidRPr="00FA44A7">
        <w:rPr>
          <w:rFonts w:ascii="Times New Roman" w:hAnsi="Times New Roman" w:cs="Times New Roman"/>
          <w:sz w:val="28"/>
          <w:szCs w:val="28"/>
        </w:rPr>
        <w:sym w:font="HQPB4" w:char="F0F8"/>
      </w:r>
      <w:r w:rsidRPr="00FA44A7">
        <w:rPr>
          <w:rFonts w:ascii="Times New Roman" w:hAnsi="Times New Roman" w:cs="Times New Roman"/>
          <w:sz w:val="28"/>
          <w:szCs w:val="28"/>
        </w:rPr>
        <w:sym w:font="HQPB2" w:char="F0AB"/>
      </w:r>
      <w:r w:rsidRPr="00FA44A7">
        <w:rPr>
          <w:rFonts w:ascii="Times New Roman" w:hAnsi="Times New Roman" w:cs="Times New Roman"/>
          <w:sz w:val="28"/>
          <w:szCs w:val="28"/>
        </w:rPr>
        <w:sym w:font="HQPB5" w:char="F074"/>
      </w:r>
      <w:r w:rsidRPr="00FA44A7">
        <w:rPr>
          <w:rFonts w:ascii="Times New Roman" w:hAnsi="Times New Roman" w:cs="Times New Roman"/>
          <w:sz w:val="28"/>
          <w:szCs w:val="28"/>
        </w:rPr>
        <w:sym w:font="HQPB1" w:char="F047"/>
      </w:r>
      <w:r w:rsidRPr="00FA44A7">
        <w:rPr>
          <w:rFonts w:ascii="Times New Roman" w:hAnsi="Times New Roman" w:cs="Times New Roman"/>
          <w:sz w:val="28"/>
          <w:szCs w:val="28"/>
        </w:rPr>
        <w:sym w:font="HQPB4" w:char="F0F3"/>
      </w:r>
      <w:r w:rsidRPr="00FA44A7">
        <w:rPr>
          <w:rFonts w:ascii="Times New Roman" w:hAnsi="Times New Roman" w:cs="Times New Roman"/>
          <w:sz w:val="28"/>
          <w:szCs w:val="28"/>
        </w:rPr>
        <w:sym w:font="HQPB1" w:char="F099"/>
      </w:r>
      <w:r w:rsidRPr="00FA44A7">
        <w:rPr>
          <w:rFonts w:ascii="Times New Roman" w:hAnsi="Times New Roman" w:cs="Times New Roman"/>
          <w:sz w:val="28"/>
          <w:szCs w:val="28"/>
        </w:rPr>
        <w:sym w:font="HQPB5" w:char="F024"/>
      </w:r>
      <w:r w:rsidRPr="00FA44A7">
        <w:rPr>
          <w:rFonts w:ascii="Times New Roman" w:hAnsi="Times New Roman" w:cs="Times New Roman"/>
          <w:sz w:val="28"/>
          <w:szCs w:val="28"/>
        </w:rPr>
        <w:sym w:font="HQPB1" w:char="F023"/>
      </w:r>
      <w:r w:rsidRPr="00FA44A7">
        <w:rPr>
          <w:rFonts w:ascii="Times New Roman" w:hAnsi="Times New Roman" w:cs="Times New Roman"/>
          <w:sz w:val="28"/>
          <w:szCs w:val="28"/>
        </w:rPr>
        <w:sym w:font="HQPB4" w:char="F091"/>
      </w:r>
      <w:r w:rsidRPr="00FA44A7">
        <w:rPr>
          <w:rFonts w:ascii="Times New Roman" w:hAnsi="Times New Roman" w:cs="Times New Roman"/>
          <w:sz w:val="28"/>
          <w:szCs w:val="28"/>
        </w:rPr>
        <w:sym w:font="HQPB2" w:char="F093"/>
      </w:r>
      <w:r w:rsidRPr="00FA44A7">
        <w:rPr>
          <w:rFonts w:ascii="Times New Roman" w:hAnsi="Times New Roman" w:cs="Times New Roman"/>
          <w:sz w:val="28"/>
          <w:szCs w:val="28"/>
        </w:rPr>
        <w:sym w:font="HQPB4" w:char="F0C8"/>
      </w:r>
      <w:r w:rsidRPr="00FA44A7">
        <w:rPr>
          <w:rFonts w:ascii="Times New Roman" w:hAnsi="Times New Roman" w:cs="Times New Roman"/>
          <w:sz w:val="28"/>
          <w:szCs w:val="28"/>
        </w:rPr>
        <w:sym w:font="HQPB2" w:char="F071"/>
      </w:r>
      <w:r w:rsidRPr="00FA44A7">
        <w:rPr>
          <w:rFonts w:ascii="Times New Roman" w:hAnsi="Times New Roman" w:cs="Times New Roman"/>
          <w:sz w:val="28"/>
          <w:szCs w:val="28"/>
        </w:rPr>
        <w:sym w:font="HQPB5" w:char="F073"/>
      </w:r>
      <w:r w:rsidRPr="00FA44A7">
        <w:rPr>
          <w:rFonts w:ascii="Times New Roman" w:hAnsi="Times New Roman" w:cs="Times New Roman"/>
          <w:sz w:val="28"/>
          <w:szCs w:val="28"/>
        </w:rPr>
        <w:sym w:font="HQPB2" w:char="F029"/>
      </w:r>
      <w:r w:rsidRPr="00FA44A7">
        <w:rPr>
          <w:rFonts w:ascii="Times New Roman" w:hAnsi="Times New Roman" w:cs="Times New Roman"/>
          <w:sz w:val="28"/>
          <w:szCs w:val="28"/>
        </w:rPr>
        <w:sym w:font="HQPB4" w:char="F0F8"/>
      </w:r>
      <w:r w:rsidRPr="00FA44A7">
        <w:rPr>
          <w:rFonts w:ascii="Times New Roman" w:hAnsi="Times New Roman" w:cs="Times New Roman"/>
          <w:sz w:val="28"/>
          <w:szCs w:val="28"/>
        </w:rPr>
        <w:sym w:font="HQPB2" w:char="F039"/>
      </w:r>
      <w:r w:rsidRPr="00FA44A7">
        <w:rPr>
          <w:rFonts w:ascii="Times New Roman" w:hAnsi="Times New Roman" w:cs="Times New Roman"/>
          <w:sz w:val="28"/>
          <w:szCs w:val="28"/>
        </w:rPr>
        <w:sym w:font="HQPB5" w:char="F024"/>
      </w:r>
      <w:r w:rsidRPr="00FA44A7">
        <w:rPr>
          <w:rFonts w:ascii="Times New Roman" w:hAnsi="Times New Roman" w:cs="Times New Roman"/>
          <w:sz w:val="28"/>
          <w:szCs w:val="28"/>
        </w:rPr>
        <w:sym w:font="HQPB1" w:char="F023"/>
      </w:r>
      <w:r w:rsidRPr="00FA44A7">
        <w:rPr>
          <w:rFonts w:ascii="Times New Roman" w:hAnsi="Times New Roman" w:cs="Times New Roman"/>
          <w:sz w:val="28"/>
          <w:szCs w:val="28"/>
        </w:rPr>
        <w:sym w:font="HQPB4" w:char="F0DF"/>
      </w:r>
      <w:r w:rsidRPr="00FA44A7">
        <w:rPr>
          <w:rFonts w:ascii="Times New Roman" w:hAnsi="Times New Roman" w:cs="Times New Roman"/>
          <w:sz w:val="28"/>
          <w:szCs w:val="28"/>
        </w:rPr>
        <w:sym w:font="HQPB2" w:char="F0FB"/>
      </w:r>
      <w:r w:rsidRPr="00FA44A7">
        <w:rPr>
          <w:rFonts w:ascii="Times New Roman" w:hAnsi="Times New Roman" w:cs="Times New Roman"/>
          <w:sz w:val="28"/>
          <w:szCs w:val="28"/>
        </w:rPr>
        <w:sym w:font="HQPB2" w:char="F0FC"/>
      </w:r>
      <w:r w:rsidRPr="00FA44A7">
        <w:rPr>
          <w:rFonts w:ascii="Times New Roman" w:hAnsi="Times New Roman" w:cs="Times New Roman"/>
          <w:sz w:val="28"/>
          <w:szCs w:val="28"/>
        </w:rPr>
        <w:sym w:font="HQPB4" w:char="F0CF"/>
      </w:r>
      <w:r w:rsidRPr="00FA44A7">
        <w:rPr>
          <w:rFonts w:ascii="Times New Roman" w:hAnsi="Times New Roman" w:cs="Times New Roman"/>
          <w:sz w:val="28"/>
          <w:szCs w:val="28"/>
        </w:rPr>
        <w:sym w:font="HQPB2" w:char="F042"/>
      </w:r>
      <w:r w:rsidRPr="00FA44A7">
        <w:rPr>
          <w:rFonts w:ascii="Times New Roman" w:hAnsi="Times New Roman" w:cs="Times New Roman"/>
          <w:sz w:val="28"/>
          <w:szCs w:val="28"/>
        </w:rPr>
        <w:sym w:font="HQPB5" w:char="F046"/>
      </w:r>
      <w:r w:rsidRPr="00FA44A7">
        <w:rPr>
          <w:rFonts w:ascii="Times New Roman" w:hAnsi="Times New Roman" w:cs="Times New Roman"/>
          <w:sz w:val="28"/>
          <w:szCs w:val="28"/>
        </w:rPr>
        <w:sym w:font="HQPB2" w:char="F07B"/>
      </w:r>
      <w:r w:rsidRPr="00FA44A7">
        <w:rPr>
          <w:rFonts w:ascii="Times New Roman" w:hAnsi="Times New Roman" w:cs="Times New Roman"/>
          <w:sz w:val="28"/>
          <w:szCs w:val="28"/>
        </w:rPr>
        <w:sym w:font="HQPB5" w:char="F024"/>
      </w:r>
      <w:r w:rsidRPr="00FA44A7">
        <w:rPr>
          <w:rFonts w:ascii="Times New Roman" w:hAnsi="Times New Roman" w:cs="Times New Roman"/>
          <w:sz w:val="28"/>
          <w:szCs w:val="28"/>
        </w:rPr>
        <w:sym w:font="HQPB1" w:char="F023"/>
      </w:r>
      <w:r w:rsidRPr="00FA44A7">
        <w:rPr>
          <w:rFonts w:ascii="Times New Roman" w:hAnsi="Times New Roman" w:cs="Times New Roman"/>
          <w:sz w:val="28"/>
          <w:szCs w:val="28"/>
        </w:rPr>
        <w:sym w:font="HQPB2" w:char="F0C7"/>
      </w:r>
      <w:r w:rsidRPr="00FA44A7">
        <w:rPr>
          <w:rFonts w:ascii="Times New Roman" w:hAnsi="Times New Roman" w:cs="Times New Roman"/>
          <w:sz w:val="28"/>
          <w:szCs w:val="28"/>
        </w:rPr>
        <w:sym w:font="HQPB2" w:char="F0CB"/>
      </w:r>
      <w:r w:rsidRPr="00FA44A7">
        <w:rPr>
          <w:rFonts w:ascii="Times New Roman" w:hAnsi="Times New Roman" w:cs="Times New Roman"/>
          <w:sz w:val="28"/>
          <w:szCs w:val="28"/>
        </w:rPr>
        <w:sym w:font="HQPB2" w:char="F0CF"/>
      </w:r>
      <w:r w:rsidRPr="00FA44A7">
        <w:rPr>
          <w:rFonts w:ascii="Times New Roman" w:hAnsi="Times New Roman" w:cs="Times New Roman"/>
          <w:sz w:val="28"/>
          <w:szCs w:val="28"/>
        </w:rPr>
        <w:sym w:font="HQPB2" w:char="F0C8"/>
      </w:r>
    </w:p>
    <w:p w:rsidR="00410D87" w:rsidRPr="00CB258B" w:rsidRDefault="00410D87" w:rsidP="00410D87">
      <w:pPr>
        <w:spacing w:line="240" w:lineRule="auto"/>
        <w:ind w:left="851" w:hanging="851"/>
        <w:jc w:val="both"/>
        <w:rPr>
          <w:rFonts w:asciiTheme="majorBidi" w:hAnsiTheme="majorBidi" w:cstheme="majorBidi"/>
          <w:sz w:val="24"/>
          <w:szCs w:val="24"/>
          <w:lang w:val="id-ID"/>
        </w:rPr>
      </w:pPr>
      <w:r w:rsidRPr="00CB258B">
        <w:rPr>
          <w:rFonts w:asciiTheme="majorBidi" w:hAnsiTheme="majorBidi" w:cstheme="majorBidi"/>
          <w:i/>
          <w:iCs/>
          <w:sz w:val="24"/>
          <w:szCs w:val="24"/>
          <w:lang w:val="id-ID"/>
        </w:rPr>
        <w:t xml:space="preserve">Artinya: Salah seorang dari kedua wanita itu berkata: “Hai ayahku, ambillah ia sebagai orang yang bekerja (pada kita), karena sesungguhnya orang yang paling baik yang kamu ambil untuk bekerja (pada kita) ialah orang yang kuat lagi dapat dipercaya”. </w:t>
      </w:r>
      <w:r w:rsidRPr="00CB258B">
        <w:rPr>
          <w:rFonts w:asciiTheme="majorBidi" w:hAnsiTheme="majorBidi" w:cstheme="majorBidi"/>
          <w:sz w:val="24"/>
          <w:szCs w:val="24"/>
          <w:lang w:val="id-ID"/>
        </w:rPr>
        <w:t>(QS. Al-Qashas 26).</w:t>
      </w:r>
    </w:p>
    <w:p w:rsidR="00410D87" w:rsidRPr="00CB258B" w:rsidRDefault="00410D87" w:rsidP="00410D87">
      <w:pPr>
        <w:spacing w:after="0" w:line="480" w:lineRule="auto"/>
        <w:ind w:firstLine="720"/>
        <w:jc w:val="both"/>
        <w:rPr>
          <w:rFonts w:asciiTheme="majorBidi" w:hAnsiTheme="majorBidi" w:cstheme="majorBidi"/>
          <w:sz w:val="24"/>
          <w:szCs w:val="24"/>
          <w:lang w:val="id-ID"/>
        </w:rPr>
      </w:pPr>
      <w:r w:rsidRPr="00CB258B">
        <w:rPr>
          <w:rFonts w:asciiTheme="majorBidi" w:hAnsiTheme="majorBidi" w:cstheme="majorBidi"/>
          <w:sz w:val="24"/>
          <w:szCs w:val="24"/>
          <w:lang w:val="id-ID"/>
        </w:rPr>
        <w:t>Jadi, berdasarkan ayat di atas dapat diambil kesimpulan bahwa seorang pekerja hendaklah kuat secara fisik lagi dapat dipercaya dan harus melayani orang yang mempekerjakannya dengan rajin, efisien, dan jujur.</w:t>
      </w:r>
      <w:r w:rsidRPr="002557E2">
        <w:rPr>
          <w:rStyle w:val="FootnoteReference"/>
          <w:rFonts w:asciiTheme="majorBidi" w:hAnsiTheme="majorBidi" w:cstheme="majorBidi"/>
          <w:sz w:val="24"/>
          <w:szCs w:val="24"/>
          <w:lang w:val="en-GB"/>
        </w:rPr>
        <w:footnoteReference w:id="46"/>
      </w:r>
    </w:p>
    <w:p w:rsidR="00410D87" w:rsidRPr="00CB258B" w:rsidRDefault="00410D87" w:rsidP="00410D87">
      <w:pPr>
        <w:spacing w:after="0" w:line="480" w:lineRule="auto"/>
        <w:ind w:firstLine="720"/>
        <w:jc w:val="both"/>
        <w:rPr>
          <w:rFonts w:asciiTheme="majorBidi" w:hAnsiTheme="majorBidi" w:cstheme="majorBidi"/>
          <w:sz w:val="24"/>
          <w:szCs w:val="24"/>
          <w:lang w:val="id-ID"/>
        </w:rPr>
      </w:pPr>
    </w:p>
    <w:p w:rsidR="00410D87" w:rsidRPr="0084547E" w:rsidRDefault="00410D87" w:rsidP="00410D87">
      <w:pPr>
        <w:spacing w:after="0" w:line="480" w:lineRule="auto"/>
        <w:jc w:val="both"/>
        <w:rPr>
          <w:rFonts w:asciiTheme="majorBidi" w:hAnsiTheme="majorBidi" w:cstheme="majorBidi"/>
          <w:sz w:val="24"/>
          <w:szCs w:val="24"/>
        </w:rPr>
      </w:pPr>
      <w:r w:rsidRPr="0084547E">
        <w:rPr>
          <w:rFonts w:asciiTheme="majorBidi" w:hAnsiTheme="majorBidi" w:cstheme="majorBidi"/>
          <w:sz w:val="24"/>
          <w:szCs w:val="24"/>
        </w:rPr>
        <w:t>2.4.2. Hak dan kewajiban majikan/ perusahaan</w:t>
      </w:r>
    </w:p>
    <w:p w:rsidR="00410D87" w:rsidRPr="0084547E" w:rsidRDefault="00410D87" w:rsidP="00410D87">
      <w:pPr>
        <w:spacing w:after="0" w:line="480" w:lineRule="auto"/>
        <w:jc w:val="both"/>
        <w:rPr>
          <w:rFonts w:asciiTheme="majorBidi" w:hAnsiTheme="majorBidi" w:cstheme="majorBidi"/>
          <w:sz w:val="24"/>
          <w:szCs w:val="24"/>
        </w:rPr>
      </w:pPr>
      <w:proofErr w:type="gramStart"/>
      <w:r w:rsidRPr="0084547E">
        <w:rPr>
          <w:rFonts w:asciiTheme="majorBidi" w:hAnsiTheme="majorBidi" w:cstheme="majorBidi"/>
          <w:sz w:val="24"/>
          <w:szCs w:val="24"/>
        </w:rPr>
        <w:lastRenderedPageBreak/>
        <w:t>a</w:t>
      </w:r>
      <w:proofErr w:type="gramEnd"/>
      <w:r w:rsidRPr="0084547E">
        <w:rPr>
          <w:rFonts w:asciiTheme="majorBidi" w:hAnsiTheme="majorBidi" w:cstheme="majorBidi"/>
          <w:sz w:val="24"/>
          <w:szCs w:val="24"/>
        </w:rPr>
        <w:t>. Hak Majikan/perusahaan</w:t>
      </w:r>
    </w:p>
    <w:p w:rsidR="00410D87" w:rsidRPr="00CA2A8B" w:rsidRDefault="00410D87" w:rsidP="00410D87">
      <w:pPr>
        <w:spacing w:after="0" w:line="480" w:lineRule="auto"/>
        <w:ind w:firstLine="720"/>
        <w:jc w:val="both"/>
        <w:rPr>
          <w:rFonts w:asciiTheme="majorBidi" w:hAnsiTheme="majorBidi" w:cstheme="majorBidi"/>
          <w:sz w:val="24"/>
          <w:szCs w:val="24"/>
        </w:rPr>
      </w:pPr>
      <w:r w:rsidRPr="0084547E">
        <w:rPr>
          <w:rFonts w:asciiTheme="majorBidi" w:hAnsiTheme="majorBidi" w:cstheme="majorBidi"/>
          <w:sz w:val="24"/>
          <w:szCs w:val="24"/>
        </w:rPr>
        <w:t>Majikan merupakan salah satu unsur penting dalam perjanjian kerja dan merupakan pihak yang bertanggung jawab dalam hal mengenai pengadaan lapangan kerja, pembay</w:t>
      </w:r>
      <w:r w:rsidRPr="00CA2A8B">
        <w:rPr>
          <w:rFonts w:asciiTheme="majorBidi" w:hAnsiTheme="majorBidi" w:cstheme="majorBidi"/>
          <w:sz w:val="24"/>
          <w:szCs w:val="24"/>
        </w:rPr>
        <w:t>a</w:t>
      </w:r>
      <w:r w:rsidRPr="0084547E">
        <w:rPr>
          <w:rFonts w:asciiTheme="majorBidi" w:hAnsiTheme="majorBidi" w:cstheme="majorBidi"/>
          <w:sz w:val="24"/>
          <w:szCs w:val="24"/>
        </w:rPr>
        <w:t>ran upah dan juga pengawasan kerja secara menyeluruh.</w:t>
      </w:r>
      <w:r w:rsidRPr="00CA2A8B">
        <w:rPr>
          <w:rFonts w:asciiTheme="majorBidi" w:hAnsiTheme="majorBidi" w:cstheme="majorBidi"/>
          <w:sz w:val="24"/>
          <w:szCs w:val="24"/>
        </w:rPr>
        <w:t>Maka hak perusahaan/ majikan adalah sebagai berikut:</w:t>
      </w:r>
    </w:p>
    <w:p w:rsidR="00410D87" w:rsidRPr="00C30B17" w:rsidRDefault="00410D87" w:rsidP="00410D87">
      <w:pPr>
        <w:pStyle w:val="ListParagraph"/>
        <w:numPr>
          <w:ilvl w:val="0"/>
          <w:numId w:val="29"/>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P</w:t>
      </w:r>
      <w:r w:rsidRPr="00C30B17">
        <w:rPr>
          <w:rFonts w:asciiTheme="majorBidi" w:hAnsiTheme="majorBidi" w:cstheme="majorBidi"/>
          <w:sz w:val="24"/>
          <w:szCs w:val="24"/>
          <w:lang w:val="en-GB"/>
        </w:rPr>
        <w:t>engaturan kerja</w:t>
      </w:r>
    </w:p>
    <w:p w:rsidR="00410D87" w:rsidRPr="00CA2A8B" w:rsidRDefault="00410D87" w:rsidP="00410D87">
      <w:pPr>
        <w:spacing w:after="0" w:line="480" w:lineRule="auto"/>
        <w:ind w:firstLine="360"/>
        <w:jc w:val="both"/>
        <w:rPr>
          <w:rFonts w:asciiTheme="majorBidi" w:hAnsiTheme="majorBidi" w:cstheme="majorBidi"/>
          <w:sz w:val="24"/>
          <w:szCs w:val="24"/>
          <w:lang w:val="en-GB"/>
        </w:rPr>
      </w:pPr>
      <w:proofErr w:type="gramStart"/>
      <w:r w:rsidRPr="00CA2A8B">
        <w:rPr>
          <w:rFonts w:asciiTheme="majorBidi" w:hAnsiTheme="majorBidi" w:cstheme="majorBidi"/>
          <w:sz w:val="24"/>
          <w:szCs w:val="24"/>
          <w:lang w:val="en-GB"/>
        </w:rPr>
        <w:t>Sebuah perusahaan mempunyai hak untuk mengatur kegiatan kerja harian yang sesuai dengan waktu dan kemampuan serta keahlian yang dimiliki oleh pekerja atau buruh.Pengaturan kerja ini bertujuan untuk meningkatkan produktivitas dan kesejahteraan pihak pekerja.</w:t>
      </w:r>
      <w:proofErr w:type="gramEnd"/>
      <w:r>
        <w:rPr>
          <w:rStyle w:val="FootnoteReference"/>
          <w:rFonts w:asciiTheme="majorBidi" w:hAnsiTheme="majorBidi" w:cstheme="majorBidi"/>
          <w:sz w:val="24"/>
          <w:szCs w:val="24"/>
          <w:lang w:val="en-GB"/>
        </w:rPr>
        <w:footnoteReference w:id="47"/>
      </w:r>
    </w:p>
    <w:p w:rsidR="00410D87" w:rsidRDefault="00410D87" w:rsidP="00410D87">
      <w:pPr>
        <w:pStyle w:val="ListParagraph"/>
        <w:numPr>
          <w:ilvl w:val="0"/>
          <w:numId w:val="29"/>
        </w:numPr>
        <w:spacing w:after="0" w:line="480" w:lineRule="auto"/>
        <w:jc w:val="both"/>
        <w:rPr>
          <w:rFonts w:asciiTheme="majorBidi" w:hAnsiTheme="majorBidi" w:cstheme="majorBidi"/>
          <w:sz w:val="24"/>
          <w:szCs w:val="24"/>
          <w:lang w:val="en-GB"/>
        </w:rPr>
      </w:pPr>
      <w:r w:rsidRPr="00C30B17">
        <w:rPr>
          <w:rFonts w:asciiTheme="majorBidi" w:hAnsiTheme="majorBidi" w:cstheme="majorBidi"/>
          <w:sz w:val="24"/>
          <w:szCs w:val="24"/>
          <w:lang w:val="en-GB"/>
        </w:rPr>
        <w:t>Hak mengajar</w:t>
      </w:r>
    </w:p>
    <w:p w:rsidR="00410D87" w:rsidRDefault="00410D87" w:rsidP="00410D87">
      <w:pPr>
        <w:spacing w:after="0" w:line="480" w:lineRule="auto"/>
        <w:ind w:firstLine="360"/>
        <w:jc w:val="both"/>
        <w:rPr>
          <w:rFonts w:asciiTheme="majorBidi" w:hAnsiTheme="majorBidi" w:cstheme="majorBidi"/>
          <w:sz w:val="24"/>
          <w:szCs w:val="24"/>
          <w:lang w:val="en-GB"/>
        </w:rPr>
      </w:pPr>
      <w:proofErr w:type="gramStart"/>
      <w:r w:rsidRPr="00CA2A8B">
        <w:rPr>
          <w:rFonts w:asciiTheme="majorBidi" w:hAnsiTheme="majorBidi" w:cstheme="majorBidi"/>
          <w:sz w:val="24"/>
          <w:szCs w:val="24"/>
          <w:lang w:val="en-GB"/>
        </w:rPr>
        <w:t>Setiap perusahaan mempunyai hak untuk mengajar siapa saja yang bekerja, karena ketentuan tersebut menjadi tanggung jawab pemimpin untuk membimbing pekerja agar mampu mengembangkan diri untuk lebih berprestasi.</w:t>
      </w:r>
      <w:proofErr w:type="gramEnd"/>
      <w:r w:rsidRPr="00CA2A8B">
        <w:rPr>
          <w:rFonts w:asciiTheme="majorBidi" w:hAnsiTheme="majorBidi" w:cstheme="majorBidi"/>
          <w:sz w:val="24"/>
          <w:szCs w:val="24"/>
          <w:lang w:val="en-GB"/>
        </w:rPr>
        <w:t xml:space="preserve"> Dalam </w:t>
      </w:r>
      <w:proofErr w:type="gramStart"/>
      <w:r w:rsidRPr="00CA2A8B">
        <w:rPr>
          <w:rFonts w:asciiTheme="majorBidi" w:hAnsiTheme="majorBidi" w:cstheme="majorBidi"/>
          <w:sz w:val="24"/>
          <w:szCs w:val="24"/>
          <w:lang w:val="en-GB"/>
        </w:rPr>
        <w:t>islam</w:t>
      </w:r>
      <w:proofErr w:type="gramEnd"/>
      <w:r w:rsidRPr="00CA2A8B">
        <w:rPr>
          <w:rFonts w:asciiTheme="majorBidi" w:hAnsiTheme="majorBidi" w:cstheme="majorBidi"/>
          <w:sz w:val="24"/>
          <w:szCs w:val="24"/>
          <w:lang w:val="en-GB"/>
        </w:rPr>
        <w:t xml:space="preserve"> hak untuk mengajari pekerja tidak dibebankan kepada majikan sebagai salah satu kewajiban, karena tidak semua majikan berlaku adil dan baik. </w:t>
      </w:r>
      <w:proofErr w:type="gramStart"/>
      <w:r w:rsidRPr="00CA2A8B">
        <w:rPr>
          <w:rFonts w:asciiTheme="majorBidi" w:hAnsiTheme="majorBidi" w:cstheme="majorBidi"/>
          <w:sz w:val="24"/>
          <w:szCs w:val="24"/>
          <w:lang w:val="en-GB"/>
        </w:rPr>
        <w:t>Akan tetapi tugas tersebut merupakan tanggung jawab pemerintah yang mengatur masalah hubungan kerja dan majikan.Oleh karena itu, pemerintah mempunyai wewenang untuk mengamati perkembangan kehidupan sosial para pekerja dan bertanggung jawab untuk mengajarinya.</w:t>
      </w:r>
      <w:proofErr w:type="gramEnd"/>
    </w:p>
    <w:p w:rsidR="00410D87" w:rsidRPr="00CA2A8B" w:rsidRDefault="00410D87" w:rsidP="00410D87">
      <w:pPr>
        <w:spacing w:after="0" w:line="480" w:lineRule="auto"/>
        <w:ind w:firstLine="360"/>
        <w:jc w:val="both"/>
        <w:rPr>
          <w:rFonts w:asciiTheme="majorBidi" w:hAnsiTheme="majorBidi" w:cstheme="majorBidi"/>
          <w:sz w:val="24"/>
          <w:szCs w:val="24"/>
          <w:lang w:val="en-GB"/>
        </w:rPr>
      </w:pPr>
    </w:p>
    <w:p w:rsidR="00410D87" w:rsidRDefault="00410D87" w:rsidP="00410D87">
      <w:pPr>
        <w:pStyle w:val="ListParagraph"/>
        <w:numPr>
          <w:ilvl w:val="0"/>
          <w:numId w:val="29"/>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Hak memutuskan perjanjian akad</w:t>
      </w:r>
    </w:p>
    <w:p w:rsidR="00410D87" w:rsidRPr="00CA2A8B" w:rsidRDefault="00410D87" w:rsidP="00410D87">
      <w:pPr>
        <w:spacing w:after="0" w:line="480" w:lineRule="auto"/>
        <w:ind w:firstLine="360"/>
        <w:jc w:val="both"/>
        <w:rPr>
          <w:rFonts w:asciiTheme="majorBidi" w:hAnsiTheme="majorBidi" w:cstheme="majorBidi"/>
          <w:sz w:val="24"/>
          <w:szCs w:val="24"/>
          <w:lang w:val="en-GB"/>
        </w:rPr>
      </w:pPr>
      <w:proofErr w:type="gramStart"/>
      <w:r w:rsidRPr="00CA2A8B">
        <w:rPr>
          <w:rFonts w:asciiTheme="majorBidi" w:hAnsiTheme="majorBidi" w:cstheme="majorBidi"/>
          <w:sz w:val="24"/>
          <w:szCs w:val="24"/>
          <w:lang w:val="en-GB"/>
        </w:rPr>
        <w:lastRenderedPageBreak/>
        <w:t>Perjanjian kerja tidak boleh diputuskan oleh satu pihak saja sebelum berakhirnya tempo perjanjian.Namun demikian, pihak perusahaan dalam keadaan yang tidak menguntungkan boleh memutuskan perjanjian yang telah dibuat sekalipun belum jatuh tempo.</w:t>
      </w:r>
      <w:proofErr w:type="gramEnd"/>
    </w:p>
    <w:p w:rsidR="00410D87" w:rsidRPr="00CA2A8B" w:rsidRDefault="00410D87" w:rsidP="00410D87">
      <w:pPr>
        <w:pStyle w:val="ListParagraph"/>
        <w:numPr>
          <w:ilvl w:val="0"/>
          <w:numId w:val="35"/>
        </w:numPr>
        <w:spacing w:after="0" w:line="480" w:lineRule="auto"/>
        <w:jc w:val="both"/>
        <w:rPr>
          <w:rFonts w:asciiTheme="majorBidi" w:hAnsiTheme="majorBidi" w:cstheme="majorBidi"/>
          <w:sz w:val="24"/>
          <w:szCs w:val="24"/>
          <w:lang w:val="en-GB"/>
        </w:rPr>
      </w:pPr>
      <w:r w:rsidRPr="00CA2A8B">
        <w:rPr>
          <w:rFonts w:asciiTheme="majorBidi" w:hAnsiTheme="majorBidi" w:cstheme="majorBidi"/>
          <w:sz w:val="24"/>
          <w:szCs w:val="24"/>
          <w:lang w:val="en-GB"/>
        </w:rPr>
        <w:t>Kewajiban Majikan/perusahaan</w:t>
      </w:r>
    </w:p>
    <w:p w:rsidR="00410D87" w:rsidRPr="00CA2A8B" w:rsidRDefault="00410D87" w:rsidP="00410D87">
      <w:pPr>
        <w:spacing w:after="0" w:line="480" w:lineRule="auto"/>
        <w:ind w:firstLine="720"/>
        <w:jc w:val="both"/>
        <w:rPr>
          <w:rFonts w:asciiTheme="majorBidi" w:hAnsiTheme="majorBidi" w:cstheme="majorBidi"/>
          <w:sz w:val="24"/>
          <w:szCs w:val="24"/>
          <w:lang w:val="en-GB"/>
        </w:rPr>
      </w:pPr>
      <w:r w:rsidRPr="00CA2A8B">
        <w:rPr>
          <w:rFonts w:asciiTheme="majorBidi" w:hAnsiTheme="majorBidi" w:cstheme="majorBidi"/>
          <w:sz w:val="24"/>
          <w:szCs w:val="24"/>
          <w:lang w:val="en-GB"/>
        </w:rPr>
        <w:t>Adapun kewajiban perusahaan terhadap pekerja yang harus ditunaikan adalah:</w:t>
      </w:r>
    </w:p>
    <w:p w:rsidR="00410D87" w:rsidRPr="00CA2A8B" w:rsidRDefault="00410D87" w:rsidP="00410D87">
      <w:pPr>
        <w:pStyle w:val="ListParagraph"/>
        <w:numPr>
          <w:ilvl w:val="0"/>
          <w:numId w:val="31"/>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Membayar upah</w:t>
      </w:r>
    </w:p>
    <w:p w:rsidR="00410D87" w:rsidRPr="00CA2A8B" w:rsidRDefault="00410D87" w:rsidP="00410D87">
      <w:pPr>
        <w:spacing w:after="0" w:line="480" w:lineRule="auto"/>
        <w:ind w:firstLine="720"/>
        <w:jc w:val="both"/>
        <w:rPr>
          <w:rFonts w:asciiTheme="majorBidi" w:hAnsiTheme="majorBidi" w:cstheme="majorBidi"/>
          <w:sz w:val="24"/>
          <w:szCs w:val="24"/>
          <w:lang w:val="en-GB"/>
        </w:rPr>
      </w:pPr>
      <w:proofErr w:type="gramStart"/>
      <w:r w:rsidRPr="00CA2A8B">
        <w:rPr>
          <w:rFonts w:asciiTheme="majorBidi" w:hAnsiTheme="majorBidi" w:cstheme="majorBidi"/>
          <w:sz w:val="24"/>
          <w:szCs w:val="24"/>
          <w:lang w:val="en-GB"/>
        </w:rPr>
        <w:t>Tujuan buruh bekerja yang paling utama adalah untuk mendapatkan upah.Oleh karena itu, di samping banyak kewajiban lainnya, kewajiban yang paling utama adalah membayar upah.Besarnya upah dapat ditentukan dalam perjanjian kerja.</w:t>
      </w:r>
      <w:proofErr w:type="gramEnd"/>
      <w:r>
        <w:rPr>
          <w:rStyle w:val="FootnoteReference"/>
          <w:rFonts w:asciiTheme="majorBidi" w:hAnsiTheme="majorBidi" w:cstheme="majorBidi"/>
          <w:sz w:val="24"/>
          <w:szCs w:val="24"/>
          <w:lang w:val="en-GB"/>
        </w:rPr>
        <w:footnoteReference w:id="48"/>
      </w:r>
    </w:p>
    <w:p w:rsidR="00410D87" w:rsidRDefault="00410D87" w:rsidP="00410D87">
      <w:pPr>
        <w:pStyle w:val="ListParagraph"/>
        <w:numPr>
          <w:ilvl w:val="0"/>
          <w:numId w:val="31"/>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Mengatur tempat kerja dan alat kerja</w:t>
      </w:r>
    </w:p>
    <w:p w:rsidR="00410D87" w:rsidRPr="00CA2A8B" w:rsidRDefault="00410D87" w:rsidP="00410D87">
      <w:pPr>
        <w:spacing w:after="0" w:line="480" w:lineRule="auto"/>
        <w:ind w:firstLine="720"/>
        <w:jc w:val="both"/>
        <w:rPr>
          <w:rFonts w:asciiTheme="majorBidi" w:hAnsiTheme="majorBidi" w:cstheme="majorBidi"/>
          <w:sz w:val="24"/>
          <w:szCs w:val="24"/>
          <w:lang w:val="en-GB"/>
        </w:rPr>
      </w:pPr>
      <w:proofErr w:type="gramStart"/>
      <w:r w:rsidRPr="00CA2A8B">
        <w:rPr>
          <w:rFonts w:asciiTheme="majorBidi" w:hAnsiTheme="majorBidi" w:cstheme="majorBidi"/>
          <w:sz w:val="24"/>
          <w:szCs w:val="24"/>
          <w:lang w:val="en-GB"/>
        </w:rPr>
        <w:t>Selain kewajiban utama seorang majikan adalah membayar upah, maka masih banyak juga terdapat kewajiban lainnya.</w:t>
      </w:r>
      <w:proofErr w:type="gramEnd"/>
      <w:r w:rsidRPr="00CA2A8B">
        <w:rPr>
          <w:rFonts w:asciiTheme="majorBidi" w:hAnsiTheme="majorBidi" w:cstheme="majorBidi"/>
          <w:sz w:val="24"/>
          <w:szCs w:val="24"/>
          <w:lang w:val="en-GB"/>
        </w:rPr>
        <w:t xml:space="preserve"> Salah satunya adalah kewajiban untuk mengatur pekerjaan dan tempat kerja serta memberi petunjuk </w:t>
      </w:r>
      <w:proofErr w:type="gramStart"/>
      <w:r w:rsidRPr="00CA2A8B">
        <w:rPr>
          <w:rFonts w:asciiTheme="majorBidi" w:hAnsiTheme="majorBidi" w:cstheme="majorBidi"/>
          <w:sz w:val="24"/>
          <w:szCs w:val="24"/>
          <w:lang w:val="en-GB"/>
        </w:rPr>
        <w:t>cara</w:t>
      </w:r>
      <w:proofErr w:type="gramEnd"/>
      <w:r w:rsidRPr="00CA2A8B">
        <w:rPr>
          <w:rFonts w:asciiTheme="majorBidi" w:hAnsiTheme="majorBidi" w:cstheme="majorBidi"/>
          <w:sz w:val="24"/>
          <w:szCs w:val="24"/>
          <w:lang w:val="en-GB"/>
        </w:rPr>
        <w:t xml:space="preserve"> menempatkan alat-alat kerja dan memberi petunjuk cara memakai alat kerja, sehingga tidak akan menimbulkan kecelakaan kerja pada buruh-buruhnya.  </w:t>
      </w:r>
    </w:p>
    <w:p w:rsidR="00410D87" w:rsidRPr="00CA2A8B" w:rsidRDefault="00410D87" w:rsidP="00410D87">
      <w:pPr>
        <w:spacing w:after="0" w:line="480" w:lineRule="auto"/>
        <w:ind w:firstLine="720"/>
        <w:jc w:val="both"/>
        <w:rPr>
          <w:rFonts w:asciiTheme="majorBidi" w:hAnsiTheme="majorBidi" w:cstheme="majorBidi"/>
          <w:sz w:val="24"/>
          <w:szCs w:val="24"/>
          <w:lang w:val="en-GB"/>
        </w:rPr>
      </w:pPr>
      <w:r w:rsidRPr="00CA2A8B">
        <w:rPr>
          <w:rFonts w:asciiTheme="majorBidi" w:hAnsiTheme="majorBidi" w:cstheme="majorBidi"/>
          <w:sz w:val="24"/>
          <w:szCs w:val="24"/>
          <w:lang w:val="en-GB"/>
        </w:rPr>
        <w:t xml:space="preserve">Majikan/perusahaan wajib mengatur pekerjaan sedemikian rupa sehingga buruh/pekerja tidak perlu melakukan pekerjaan pada hari minggu dan hari-hari menurut kebiasaan setempat dipersamakan dengan hari minggu, dalam mengatur pekerjaan bagi buruh/pekerja dapat memberikan kepuasan atau keuntungan bagi </w:t>
      </w:r>
      <w:r w:rsidRPr="00CA2A8B">
        <w:rPr>
          <w:rFonts w:asciiTheme="majorBidi" w:hAnsiTheme="majorBidi" w:cstheme="majorBidi"/>
          <w:sz w:val="24"/>
          <w:szCs w:val="24"/>
          <w:lang w:val="en-GB"/>
        </w:rPr>
        <w:lastRenderedPageBreak/>
        <w:t>majikan/perusahaandan dapat juga memberikan keuntungan kepada buruh karena kemampuannya untuk dapat menyelesaikan pekerjaan sebagaimana petunjuk yang telah diberikan sehingga tidak merugikan suatu perusahaan/majikan maupun si pekerja/buruh.</w:t>
      </w:r>
      <w:r>
        <w:rPr>
          <w:rStyle w:val="FootnoteReference"/>
          <w:rFonts w:asciiTheme="majorBidi" w:hAnsiTheme="majorBidi" w:cstheme="majorBidi"/>
          <w:sz w:val="24"/>
          <w:szCs w:val="24"/>
          <w:lang w:val="en-GB"/>
        </w:rPr>
        <w:footnoteReference w:id="49"/>
      </w:r>
    </w:p>
    <w:p w:rsidR="00410D87" w:rsidRDefault="00410D87" w:rsidP="00410D87">
      <w:pPr>
        <w:pStyle w:val="ListParagraph"/>
        <w:numPr>
          <w:ilvl w:val="0"/>
          <w:numId w:val="31"/>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Bertindak sebagai pengusaha yang baik</w:t>
      </w:r>
    </w:p>
    <w:p w:rsidR="00410D87" w:rsidRPr="00CA2A8B" w:rsidRDefault="00410D87" w:rsidP="00410D87">
      <w:pPr>
        <w:spacing w:after="0" w:line="480" w:lineRule="auto"/>
        <w:ind w:firstLine="720"/>
        <w:jc w:val="both"/>
        <w:rPr>
          <w:rFonts w:asciiTheme="majorBidi" w:hAnsiTheme="majorBidi" w:cstheme="majorBidi"/>
          <w:sz w:val="24"/>
          <w:szCs w:val="24"/>
          <w:lang w:val="en-GB"/>
        </w:rPr>
      </w:pPr>
      <w:proofErr w:type="gramStart"/>
      <w:r w:rsidRPr="00CA2A8B">
        <w:rPr>
          <w:rFonts w:asciiTheme="majorBidi" w:hAnsiTheme="majorBidi" w:cstheme="majorBidi"/>
          <w:sz w:val="24"/>
          <w:szCs w:val="24"/>
          <w:lang w:val="en-GB"/>
        </w:rPr>
        <w:t>Meskipun kewajiban ini tidak tertulis dalam perjanjian kerja, namun menurut keputusan atau kebiasaan serta peraturan perundang-undangan seharusnya pengusaha wajib untuk melakukan atau tidak melakukan sesuatu.</w:t>
      </w:r>
      <w:proofErr w:type="gramEnd"/>
    </w:p>
    <w:p w:rsidR="00410D87" w:rsidRDefault="00410D87" w:rsidP="00410D87">
      <w:pPr>
        <w:pStyle w:val="ListParagraph"/>
        <w:numPr>
          <w:ilvl w:val="0"/>
          <w:numId w:val="31"/>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Membekali pekerja</w:t>
      </w:r>
    </w:p>
    <w:p w:rsidR="00410D87" w:rsidRPr="00CA2A8B" w:rsidRDefault="00410D87" w:rsidP="00410D87">
      <w:pPr>
        <w:spacing w:after="0" w:line="480" w:lineRule="auto"/>
        <w:ind w:firstLine="720"/>
        <w:jc w:val="both"/>
        <w:rPr>
          <w:rFonts w:asciiTheme="majorBidi" w:hAnsiTheme="majorBidi" w:cstheme="majorBidi"/>
          <w:sz w:val="24"/>
          <w:szCs w:val="24"/>
          <w:lang w:val="en-GB"/>
        </w:rPr>
      </w:pPr>
      <w:proofErr w:type="gramStart"/>
      <w:r w:rsidRPr="00CA2A8B">
        <w:rPr>
          <w:rFonts w:asciiTheme="majorBidi" w:hAnsiTheme="majorBidi" w:cstheme="majorBidi"/>
          <w:sz w:val="24"/>
          <w:szCs w:val="24"/>
          <w:lang w:val="en-GB"/>
        </w:rPr>
        <w:t>Perusahaan wajib memberi bekal kepada pekerja menurut jenis kebutuhan yang di butuhkannya untuk melakukan pekerjaan selama dalam masa perjanjian kerja.Itu merupakan suatu upaya mewujudkan kestabilan dan menciptakan mekanisme kerja yang efektif.</w:t>
      </w:r>
      <w:proofErr w:type="gramEnd"/>
      <w:r w:rsidRPr="00CA2A8B">
        <w:rPr>
          <w:rFonts w:asciiTheme="majorBidi" w:hAnsiTheme="majorBidi" w:cstheme="majorBidi"/>
          <w:sz w:val="24"/>
          <w:szCs w:val="24"/>
          <w:lang w:val="en-GB"/>
        </w:rPr>
        <w:t xml:space="preserve"> Karena dalam </w:t>
      </w:r>
      <w:proofErr w:type="gramStart"/>
      <w:r w:rsidRPr="00CA2A8B">
        <w:rPr>
          <w:rFonts w:asciiTheme="majorBidi" w:hAnsiTheme="majorBidi" w:cstheme="majorBidi"/>
          <w:sz w:val="24"/>
          <w:szCs w:val="24"/>
          <w:lang w:val="en-GB"/>
        </w:rPr>
        <w:t>islam</w:t>
      </w:r>
      <w:proofErr w:type="gramEnd"/>
      <w:r w:rsidRPr="00CA2A8B">
        <w:rPr>
          <w:rFonts w:asciiTheme="majorBidi" w:hAnsiTheme="majorBidi" w:cstheme="majorBidi"/>
          <w:sz w:val="24"/>
          <w:szCs w:val="24"/>
          <w:lang w:val="en-GB"/>
        </w:rPr>
        <w:t xml:space="preserve"> setelah kerjanya selesai ia mendapatkan upah, sehingga wajar pada masa ia bekerja perusahaan memberinya bekal (modal) untuk bekerja.</w:t>
      </w:r>
    </w:p>
    <w:p w:rsidR="00410D87" w:rsidRDefault="00410D87" w:rsidP="00410D87">
      <w:pPr>
        <w:pStyle w:val="ListParagraph"/>
        <w:numPr>
          <w:ilvl w:val="0"/>
          <w:numId w:val="31"/>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Menghormati pekerja</w:t>
      </w:r>
    </w:p>
    <w:p w:rsidR="00410D87" w:rsidRDefault="00410D87" w:rsidP="00410D87">
      <w:pPr>
        <w:spacing w:after="0" w:line="480" w:lineRule="auto"/>
        <w:ind w:firstLine="720"/>
        <w:jc w:val="both"/>
        <w:rPr>
          <w:rFonts w:asciiTheme="majorBidi" w:hAnsiTheme="majorBidi" w:cstheme="majorBidi"/>
          <w:sz w:val="24"/>
          <w:szCs w:val="24"/>
          <w:lang w:val="en-GB"/>
        </w:rPr>
      </w:pPr>
      <w:r w:rsidRPr="00CA2A8B">
        <w:rPr>
          <w:rFonts w:asciiTheme="majorBidi" w:hAnsiTheme="majorBidi" w:cstheme="majorBidi"/>
          <w:sz w:val="24"/>
          <w:szCs w:val="24"/>
          <w:lang w:val="en-GB"/>
        </w:rPr>
        <w:t xml:space="preserve">Kewajiban untuk memuliakan pekerja dan berbuat baik dalam berbagai transaksi, tidak hanya terbatas pada pekerja </w:t>
      </w:r>
      <w:proofErr w:type="gramStart"/>
      <w:r w:rsidRPr="00CA2A8B">
        <w:rPr>
          <w:rFonts w:asciiTheme="majorBidi" w:hAnsiTheme="majorBidi" w:cstheme="majorBidi"/>
          <w:sz w:val="24"/>
          <w:szCs w:val="24"/>
          <w:lang w:val="en-GB"/>
        </w:rPr>
        <w:t>islam</w:t>
      </w:r>
      <w:proofErr w:type="gramEnd"/>
      <w:r w:rsidRPr="00CA2A8B">
        <w:rPr>
          <w:rFonts w:asciiTheme="majorBidi" w:hAnsiTheme="majorBidi" w:cstheme="majorBidi"/>
          <w:sz w:val="24"/>
          <w:szCs w:val="24"/>
          <w:lang w:val="en-GB"/>
        </w:rPr>
        <w:t xml:space="preserve"> saja, tetapi juga kepada pekerja-pekerja yang bukan islam. </w:t>
      </w:r>
      <w:proofErr w:type="gramStart"/>
      <w:r w:rsidRPr="00CA2A8B">
        <w:rPr>
          <w:rFonts w:asciiTheme="majorBidi" w:hAnsiTheme="majorBidi" w:cstheme="majorBidi"/>
          <w:sz w:val="24"/>
          <w:szCs w:val="24"/>
          <w:lang w:val="en-GB"/>
        </w:rPr>
        <w:t>Pihak majikan/perusahaan tidak boleh membedakan pekerja dari status sosial dan keagamaannya.</w:t>
      </w:r>
      <w:proofErr w:type="gramEnd"/>
    </w:p>
    <w:p w:rsidR="00410D87" w:rsidRPr="00CA2A8B" w:rsidRDefault="00410D87" w:rsidP="00410D87">
      <w:pPr>
        <w:spacing w:after="0" w:line="480" w:lineRule="auto"/>
        <w:ind w:firstLine="720"/>
        <w:jc w:val="both"/>
        <w:rPr>
          <w:rFonts w:asciiTheme="majorBidi" w:hAnsiTheme="majorBidi" w:cstheme="majorBidi"/>
          <w:sz w:val="24"/>
          <w:szCs w:val="24"/>
          <w:lang w:val="en-GB"/>
        </w:rPr>
      </w:pPr>
    </w:p>
    <w:p w:rsidR="00410D87" w:rsidRDefault="00410D87" w:rsidP="00410D87">
      <w:pPr>
        <w:pStyle w:val="ListParagraph"/>
        <w:numPr>
          <w:ilvl w:val="0"/>
          <w:numId w:val="31"/>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Memberi kemudahan</w:t>
      </w:r>
    </w:p>
    <w:p w:rsidR="00410D87" w:rsidRPr="00CA2A8B" w:rsidRDefault="00410D87" w:rsidP="00410D87">
      <w:pPr>
        <w:spacing w:after="0" w:line="480" w:lineRule="auto"/>
        <w:ind w:firstLine="720"/>
        <w:jc w:val="both"/>
        <w:rPr>
          <w:rFonts w:asciiTheme="majorBidi" w:hAnsiTheme="majorBidi" w:cstheme="majorBidi"/>
          <w:sz w:val="24"/>
          <w:szCs w:val="24"/>
          <w:lang w:val="en-GB"/>
        </w:rPr>
      </w:pPr>
      <w:proofErr w:type="gramStart"/>
      <w:r w:rsidRPr="00CA2A8B">
        <w:rPr>
          <w:rFonts w:asciiTheme="majorBidi" w:hAnsiTheme="majorBidi" w:cstheme="majorBidi"/>
          <w:sz w:val="24"/>
          <w:szCs w:val="24"/>
          <w:lang w:val="en-GB"/>
        </w:rPr>
        <w:lastRenderedPageBreak/>
        <w:t>Pihak perusahaan wajib memberi masa istirahat yang cukup.Hal ini sangat bermanfaat bagi pekerja untuk menghindari terjadinya tekanan mental maupun gangguan fisik akibat bekerja terlalu lama.</w:t>
      </w:r>
      <w:proofErr w:type="gramEnd"/>
    </w:p>
    <w:p w:rsidR="00410D87" w:rsidRDefault="00410D87" w:rsidP="00410D87">
      <w:pPr>
        <w:pStyle w:val="ListParagraph"/>
        <w:numPr>
          <w:ilvl w:val="0"/>
          <w:numId w:val="31"/>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Memberi surat keterangan bagi pekerja</w:t>
      </w:r>
    </w:p>
    <w:p w:rsidR="00410D87" w:rsidRDefault="00410D87" w:rsidP="00410D87">
      <w:pPr>
        <w:spacing w:after="0" w:line="480" w:lineRule="auto"/>
        <w:ind w:firstLine="720"/>
        <w:jc w:val="both"/>
        <w:rPr>
          <w:rFonts w:asciiTheme="majorBidi" w:hAnsiTheme="majorBidi" w:cstheme="majorBidi"/>
          <w:sz w:val="24"/>
          <w:szCs w:val="24"/>
          <w:lang w:val="en-GB"/>
        </w:rPr>
      </w:pPr>
      <w:r w:rsidRPr="00CA2A8B">
        <w:rPr>
          <w:rFonts w:asciiTheme="majorBidi" w:hAnsiTheme="majorBidi" w:cstheme="majorBidi"/>
          <w:sz w:val="24"/>
          <w:szCs w:val="24"/>
          <w:lang w:val="en-GB"/>
        </w:rPr>
        <w:t xml:space="preserve">Kewajiban memberi </w:t>
      </w:r>
      <w:proofErr w:type="gramStart"/>
      <w:r w:rsidRPr="00CA2A8B">
        <w:rPr>
          <w:rFonts w:asciiTheme="majorBidi" w:hAnsiTheme="majorBidi" w:cstheme="majorBidi"/>
          <w:sz w:val="24"/>
          <w:szCs w:val="24"/>
          <w:lang w:val="en-GB"/>
        </w:rPr>
        <w:t>surat</w:t>
      </w:r>
      <w:proofErr w:type="gramEnd"/>
      <w:r w:rsidRPr="00CA2A8B">
        <w:rPr>
          <w:rFonts w:asciiTheme="majorBidi" w:hAnsiTheme="majorBidi" w:cstheme="majorBidi"/>
          <w:sz w:val="24"/>
          <w:szCs w:val="24"/>
          <w:lang w:val="en-GB"/>
        </w:rPr>
        <w:t xml:space="preserve"> keterangan dapat dikatakan sebagai kewajiban tambahan dari seseorang majikan. </w:t>
      </w:r>
      <w:proofErr w:type="gramStart"/>
      <w:r w:rsidRPr="00CA2A8B">
        <w:rPr>
          <w:rFonts w:asciiTheme="majorBidi" w:hAnsiTheme="majorBidi" w:cstheme="majorBidi"/>
          <w:sz w:val="24"/>
          <w:szCs w:val="24"/>
          <w:lang w:val="en-GB"/>
        </w:rPr>
        <w:t>Surat keterangan ini biasanya dibutuhkan oleh buruh yang berhenti bekerja pada suatu perusahaan, sebagai tanda pengalaman kerjanya.</w:t>
      </w:r>
      <w:proofErr w:type="gramEnd"/>
    </w:p>
    <w:p w:rsidR="00410D87" w:rsidRPr="00CA2A8B" w:rsidRDefault="00410D87" w:rsidP="00410D87">
      <w:pPr>
        <w:spacing w:after="0" w:line="480" w:lineRule="auto"/>
        <w:ind w:firstLine="720"/>
        <w:jc w:val="both"/>
        <w:rPr>
          <w:rFonts w:asciiTheme="majorBidi" w:hAnsiTheme="majorBidi" w:cstheme="majorBidi"/>
          <w:sz w:val="24"/>
          <w:szCs w:val="24"/>
          <w:lang w:val="en-GB"/>
        </w:rPr>
      </w:pPr>
    </w:p>
    <w:p w:rsidR="00410D87" w:rsidRPr="006E09BA" w:rsidRDefault="00410D87" w:rsidP="00410D87">
      <w:pPr>
        <w:spacing w:after="0" w:line="480" w:lineRule="auto"/>
        <w:jc w:val="both"/>
        <w:rPr>
          <w:rFonts w:asciiTheme="majorBidi" w:hAnsiTheme="majorBidi" w:cstheme="majorBidi"/>
          <w:b/>
          <w:bCs/>
          <w:sz w:val="24"/>
          <w:szCs w:val="24"/>
          <w:lang w:val="en-GB"/>
        </w:rPr>
      </w:pPr>
      <w:r w:rsidRPr="00336E0F">
        <w:rPr>
          <w:rFonts w:asciiTheme="majorBidi" w:hAnsiTheme="majorBidi" w:cstheme="majorBidi"/>
          <w:b/>
          <w:bCs/>
          <w:sz w:val="24"/>
          <w:szCs w:val="24"/>
        </w:rPr>
        <w:t xml:space="preserve">2.5. </w:t>
      </w:r>
      <w:r w:rsidRPr="00D9310B">
        <w:rPr>
          <w:rFonts w:asciiTheme="majorBidi" w:hAnsiTheme="majorBidi" w:cstheme="majorBidi"/>
          <w:b/>
          <w:bCs/>
          <w:sz w:val="24"/>
          <w:szCs w:val="24"/>
        </w:rPr>
        <w:t xml:space="preserve">Sistem </w:t>
      </w:r>
      <w:r>
        <w:rPr>
          <w:rFonts w:asciiTheme="majorBidi" w:hAnsiTheme="majorBidi" w:cstheme="majorBidi"/>
          <w:b/>
          <w:bCs/>
          <w:sz w:val="24"/>
          <w:szCs w:val="24"/>
        </w:rPr>
        <w:t>Pembayaran</w:t>
      </w:r>
      <w:r>
        <w:rPr>
          <w:rFonts w:asciiTheme="majorBidi" w:hAnsiTheme="majorBidi" w:cstheme="majorBidi"/>
          <w:b/>
          <w:bCs/>
          <w:sz w:val="24"/>
          <w:szCs w:val="24"/>
          <w:lang w:val="en-GB"/>
        </w:rPr>
        <w:t xml:space="preserve"> Upah</w:t>
      </w:r>
    </w:p>
    <w:p w:rsidR="00410D87" w:rsidRPr="00D9310B" w:rsidRDefault="00410D87" w:rsidP="00410D87">
      <w:pPr>
        <w:spacing w:after="0" w:line="480" w:lineRule="auto"/>
        <w:ind w:firstLine="720"/>
        <w:jc w:val="both"/>
        <w:rPr>
          <w:rFonts w:asciiTheme="majorBidi" w:hAnsiTheme="majorBidi" w:cstheme="majorBidi"/>
          <w:sz w:val="24"/>
          <w:szCs w:val="24"/>
        </w:rPr>
      </w:pPr>
      <w:r w:rsidRPr="00D9310B">
        <w:rPr>
          <w:rFonts w:asciiTheme="majorBidi" w:hAnsiTheme="majorBidi" w:cstheme="majorBidi"/>
          <w:sz w:val="24"/>
          <w:szCs w:val="24"/>
        </w:rPr>
        <w:t xml:space="preserve">Sistem pemberian/pembayaran upah ini maksudnya adalah bagaimana </w:t>
      </w:r>
      <w:proofErr w:type="gramStart"/>
      <w:r w:rsidRPr="00D9310B">
        <w:rPr>
          <w:rFonts w:asciiTheme="majorBidi" w:hAnsiTheme="majorBidi" w:cstheme="majorBidi"/>
          <w:sz w:val="24"/>
          <w:szCs w:val="24"/>
        </w:rPr>
        <w:t>cara</w:t>
      </w:r>
      <w:proofErr w:type="gramEnd"/>
      <w:r w:rsidRPr="00D9310B">
        <w:rPr>
          <w:rFonts w:asciiTheme="majorBidi" w:hAnsiTheme="majorBidi" w:cstheme="majorBidi"/>
          <w:sz w:val="24"/>
          <w:szCs w:val="24"/>
        </w:rPr>
        <w:t xml:space="preserve"> perusahaan biasanya memberikan upah kepada para buruh-buruhnya, sistem ini di dalam teori dan praktik terkenal ada beberapa macam yaitu:</w:t>
      </w:r>
    </w:p>
    <w:p w:rsidR="00410D87" w:rsidRDefault="00410D87" w:rsidP="00410D87">
      <w:pPr>
        <w:pStyle w:val="ListParagraph"/>
        <w:numPr>
          <w:ilvl w:val="0"/>
          <w:numId w:val="23"/>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Sistem upah jangka waktu</w:t>
      </w:r>
    </w:p>
    <w:p w:rsidR="00410D87" w:rsidRPr="00CA2A8B" w:rsidRDefault="00410D87" w:rsidP="00410D87">
      <w:pPr>
        <w:spacing w:after="0" w:line="480" w:lineRule="auto"/>
        <w:ind w:firstLine="720"/>
        <w:jc w:val="both"/>
        <w:rPr>
          <w:rFonts w:asciiTheme="majorBidi" w:hAnsiTheme="majorBidi" w:cstheme="majorBidi"/>
          <w:sz w:val="24"/>
          <w:szCs w:val="24"/>
          <w:lang w:val="en-GB"/>
        </w:rPr>
      </w:pPr>
      <w:proofErr w:type="gramStart"/>
      <w:r w:rsidRPr="00CA2A8B">
        <w:rPr>
          <w:rFonts w:asciiTheme="majorBidi" w:hAnsiTheme="majorBidi" w:cstheme="majorBidi"/>
          <w:sz w:val="24"/>
          <w:szCs w:val="24"/>
          <w:lang w:val="en-GB"/>
        </w:rPr>
        <w:t>Sistem upah jangka waktu ini adalah sistem pemberian upah menurut jangka waktu tertentu, misalnya harian, mingguan, atau bulanan.</w:t>
      </w:r>
      <w:proofErr w:type="gramEnd"/>
    </w:p>
    <w:p w:rsidR="00410D87" w:rsidRDefault="00410D87" w:rsidP="00410D87">
      <w:pPr>
        <w:pStyle w:val="ListParagraph"/>
        <w:numPr>
          <w:ilvl w:val="0"/>
          <w:numId w:val="23"/>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Sistem upah potongan</w:t>
      </w:r>
    </w:p>
    <w:p w:rsidR="00410D87" w:rsidRDefault="00410D87" w:rsidP="00410D87">
      <w:pPr>
        <w:spacing w:after="0" w:line="480" w:lineRule="auto"/>
        <w:ind w:firstLine="720"/>
        <w:jc w:val="both"/>
        <w:rPr>
          <w:rFonts w:asciiTheme="majorBidi" w:hAnsiTheme="majorBidi" w:cstheme="majorBidi"/>
          <w:sz w:val="24"/>
          <w:szCs w:val="24"/>
          <w:lang w:val="en-GB"/>
        </w:rPr>
      </w:pPr>
      <w:proofErr w:type="gramStart"/>
      <w:r w:rsidRPr="00CA2A8B">
        <w:rPr>
          <w:rFonts w:asciiTheme="majorBidi" w:hAnsiTheme="majorBidi" w:cstheme="majorBidi"/>
          <w:sz w:val="24"/>
          <w:szCs w:val="24"/>
          <w:lang w:val="en-GB"/>
        </w:rPr>
        <w:t>Sistem ini tujuannya adalah untuk mengganti sistem upah jangka waktu jika hasil pekerjaannya tidak memuaskan.Sistem upah ini hanya dapat diberikan jika hasil pekerjaannya dapat dinilai menurut ukuran tertentu, misalnya diukur dari banyaknya, beratnya dan sebagainya.</w:t>
      </w:r>
      <w:proofErr w:type="gramEnd"/>
    </w:p>
    <w:p w:rsidR="00410D87" w:rsidRPr="00CA2A8B" w:rsidRDefault="00410D87" w:rsidP="00410D87">
      <w:pPr>
        <w:spacing w:after="0" w:line="480" w:lineRule="auto"/>
        <w:ind w:firstLine="720"/>
        <w:jc w:val="both"/>
        <w:rPr>
          <w:rFonts w:asciiTheme="majorBidi" w:hAnsiTheme="majorBidi" w:cstheme="majorBidi"/>
          <w:sz w:val="24"/>
          <w:szCs w:val="24"/>
          <w:lang w:val="en-GB"/>
        </w:rPr>
      </w:pPr>
    </w:p>
    <w:p w:rsidR="00410D87" w:rsidRDefault="00410D87" w:rsidP="00410D87">
      <w:pPr>
        <w:pStyle w:val="ListParagraph"/>
        <w:numPr>
          <w:ilvl w:val="0"/>
          <w:numId w:val="23"/>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Sistem upah pemufakatan</w:t>
      </w:r>
    </w:p>
    <w:p w:rsidR="00410D87" w:rsidRPr="00CA2A8B" w:rsidRDefault="00410D87" w:rsidP="00410D87">
      <w:pPr>
        <w:spacing w:after="0" w:line="480" w:lineRule="auto"/>
        <w:ind w:firstLine="720"/>
        <w:jc w:val="both"/>
        <w:rPr>
          <w:rFonts w:asciiTheme="majorBidi" w:hAnsiTheme="majorBidi" w:cstheme="majorBidi"/>
          <w:sz w:val="24"/>
          <w:szCs w:val="24"/>
          <w:lang w:val="en-GB"/>
        </w:rPr>
      </w:pPr>
      <w:r w:rsidRPr="00CA2A8B">
        <w:rPr>
          <w:rFonts w:asciiTheme="majorBidi" w:hAnsiTheme="majorBidi" w:cstheme="majorBidi"/>
          <w:sz w:val="24"/>
          <w:szCs w:val="24"/>
          <w:lang w:val="en-GB"/>
        </w:rPr>
        <w:lastRenderedPageBreak/>
        <w:t xml:space="preserve">Sistem upah pemufakatan ini maksudnya adalah suatu sistem pemberian upah dengan </w:t>
      </w:r>
      <w:proofErr w:type="gramStart"/>
      <w:r w:rsidRPr="00CA2A8B">
        <w:rPr>
          <w:rFonts w:asciiTheme="majorBidi" w:hAnsiTheme="majorBidi" w:cstheme="majorBidi"/>
          <w:sz w:val="24"/>
          <w:szCs w:val="24"/>
          <w:lang w:val="en-GB"/>
        </w:rPr>
        <w:t>cara</w:t>
      </w:r>
      <w:proofErr w:type="gramEnd"/>
      <w:r w:rsidRPr="00CA2A8B">
        <w:rPr>
          <w:rFonts w:asciiTheme="majorBidi" w:hAnsiTheme="majorBidi" w:cstheme="majorBidi"/>
          <w:sz w:val="24"/>
          <w:szCs w:val="24"/>
          <w:lang w:val="en-GB"/>
        </w:rPr>
        <w:t xml:space="preserve"> memberikan sejumlah upah kepada kelompok tertentu, yang selanjutnya nanti kelompok ini akan membagi-bagikan kepada para anggota.</w:t>
      </w:r>
    </w:p>
    <w:p w:rsidR="00410D87" w:rsidRDefault="00410D87" w:rsidP="00410D87">
      <w:pPr>
        <w:pStyle w:val="ListParagraph"/>
        <w:numPr>
          <w:ilvl w:val="0"/>
          <w:numId w:val="23"/>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Sistem skala upah berubah</w:t>
      </w:r>
    </w:p>
    <w:p w:rsidR="00410D87" w:rsidRPr="00CA2A8B" w:rsidRDefault="00410D87" w:rsidP="00410D87">
      <w:pPr>
        <w:spacing w:after="0" w:line="480" w:lineRule="auto"/>
        <w:ind w:firstLine="720"/>
        <w:jc w:val="both"/>
        <w:rPr>
          <w:rFonts w:asciiTheme="majorBidi" w:hAnsiTheme="majorBidi" w:cstheme="majorBidi"/>
          <w:sz w:val="24"/>
          <w:szCs w:val="24"/>
          <w:lang w:val="en-GB"/>
        </w:rPr>
      </w:pPr>
      <w:proofErr w:type="gramStart"/>
      <w:r w:rsidRPr="00CA2A8B">
        <w:rPr>
          <w:rFonts w:asciiTheme="majorBidi" w:hAnsiTheme="majorBidi" w:cstheme="majorBidi"/>
          <w:sz w:val="24"/>
          <w:szCs w:val="24"/>
          <w:lang w:val="en-GB"/>
        </w:rPr>
        <w:t>Dalam sistem ini, jumlah upah yang diberikan berkaitan dengan harga penjualan hasil produksi di pasaran.</w:t>
      </w:r>
      <w:proofErr w:type="gramEnd"/>
      <w:r w:rsidRPr="00CA2A8B">
        <w:rPr>
          <w:rFonts w:asciiTheme="majorBidi" w:hAnsiTheme="majorBidi" w:cstheme="majorBidi"/>
          <w:sz w:val="24"/>
          <w:szCs w:val="24"/>
          <w:lang w:val="en-GB"/>
        </w:rPr>
        <w:t xml:space="preserve"> Jika harga naik maka jumlah upah pun </w:t>
      </w:r>
      <w:proofErr w:type="gramStart"/>
      <w:r w:rsidRPr="00CA2A8B">
        <w:rPr>
          <w:rFonts w:asciiTheme="majorBidi" w:hAnsiTheme="majorBidi" w:cstheme="majorBidi"/>
          <w:sz w:val="24"/>
          <w:szCs w:val="24"/>
          <w:lang w:val="en-GB"/>
        </w:rPr>
        <w:t>akan</w:t>
      </w:r>
      <w:proofErr w:type="gramEnd"/>
      <w:r w:rsidRPr="00CA2A8B">
        <w:rPr>
          <w:rFonts w:asciiTheme="majorBidi" w:hAnsiTheme="majorBidi" w:cstheme="majorBidi"/>
          <w:sz w:val="24"/>
          <w:szCs w:val="24"/>
          <w:lang w:val="en-GB"/>
        </w:rPr>
        <w:t xml:space="preserve"> naik, sebaliknya jika harga turun maka upah pun akan turun. </w:t>
      </w:r>
      <w:proofErr w:type="gramStart"/>
      <w:r w:rsidRPr="00CA2A8B">
        <w:rPr>
          <w:rFonts w:asciiTheme="majorBidi" w:hAnsiTheme="majorBidi" w:cstheme="majorBidi"/>
          <w:sz w:val="24"/>
          <w:szCs w:val="24"/>
          <w:lang w:val="en-GB"/>
        </w:rPr>
        <w:t>Itulah sebabnya disebut sebagai skala upah berubah.</w:t>
      </w:r>
      <w:proofErr w:type="gramEnd"/>
    </w:p>
    <w:p w:rsidR="00410D87" w:rsidRDefault="00410D87" w:rsidP="00410D87">
      <w:pPr>
        <w:pStyle w:val="ListParagraph"/>
        <w:numPr>
          <w:ilvl w:val="0"/>
          <w:numId w:val="23"/>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Sistem upah indeks</w:t>
      </w:r>
    </w:p>
    <w:p w:rsidR="00410D87" w:rsidRPr="00CA2A8B" w:rsidRDefault="00410D87" w:rsidP="00410D87">
      <w:pPr>
        <w:spacing w:after="0" w:line="480" w:lineRule="auto"/>
        <w:ind w:firstLine="720"/>
        <w:jc w:val="both"/>
        <w:rPr>
          <w:rFonts w:asciiTheme="majorBidi" w:hAnsiTheme="majorBidi" w:cstheme="majorBidi"/>
          <w:sz w:val="24"/>
          <w:szCs w:val="24"/>
          <w:lang w:val="en-GB"/>
        </w:rPr>
      </w:pPr>
      <w:proofErr w:type="gramStart"/>
      <w:r w:rsidRPr="00CA2A8B">
        <w:rPr>
          <w:rFonts w:asciiTheme="majorBidi" w:hAnsiTheme="majorBidi" w:cstheme="majorBidi"/>
          <w:sz w:val="24"/>
          <w:szCs w:val="24"/>
          <w:lang w:val="en-GB"/>
        </w:rPr>
        <w:t>Sistem upah ini didasarkan atas indeks biaya kebutuhan hidup.</w:t>
      </w:r>
      <w:proofErr w:type="gramEnd"/>
      <w:r w:rsidRPr="00CA2A8B">
        <w:rPr>
          <w:rFonts w:asciiTheme="majorBidi" w:hAnsiTheme="majorBidi" w:cstheme="majorBidi"/>
          <w:sz w:val="24"/>
          <w:szCs w:val="24"/>
          <w:lang w:val="en-GB"/>
        </w:rPr>
        <w:t xml:space="preserve"> Dengan sistem ini upah itu </w:t>
      </w:r>
      <w:proofErr w:type="gramStart"/>
      <w:r w:rsidRPr="00CA2A8B">
        <w:rPr>
          <w:rFonts w:asciiTheme="majorBidi" w:hAnsiTheme="majorBidi" w:cstheme="majorBidi"/>
          <w:sz w:val="24"/>
          <w:szCs w:val="24"/>
          <w:lang w:val="en-GB"/>
        </w:rPr>
        <w:t>akan</w:t>
      </w:r>
      <w:proofErr w:type="gramEnd"/>
      <w:r w:rsidRPr="00CA2A8B">
        <w:rPr>
          <w:rFonts w:asciiTheme="majorBidi" w:hAnsiTheme="majorBidi" w:cstheme="majorBidi"/>
          <w:sz w:val="24"/>
          <w:szCs w:val="24"/>
          <w:lang w:val="en-GB"/>
        </w:rPr>
        <w:t xml:space="preserve"> naik turun sesuai dengan naik turunnya biaya penghidupan, meskipun tidak mempengaruhi nilai nyata dari upah.</w:t>
      </w:r>
    </w:p>
    <w:p w:rsidR="00410D87" w:rsidRDefault="00410D87" w:rsidP="00410D87">
      <w:pPr>
        <w:pStyle w:val="ListParagraph"/>
        <w:numPr>
          <w:ilvl w:val="0"/>
          <w:numId w:val="23"/>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Sistem pembagian keuntungan</w:t>
      </w:r>
    </w:p>
    <w:p w:rsidR="00410D87" w:rsidRPr="006E09BA" w:rsidRDefault="00410D87" w:rsidP="00410D87">
      <w:pPr>
        <w:spacing w:after="0" w:line="480" w:lineRule="auto"/>
        <w:ind w:firstLine="720"/>
        <w:jc w:val="both"/>
        <w:rPr>
          <w:rFonts w:asciiTheme="majorBidi" w:hAnsiTheme="majorBidi" w:cstheme="majorBidi"/>
          <w:sz w:val="24"/>
          <w:szCs w:val="24"/>
          <w:lang w:val="en-GB"/>
        </w:rPr>
      </w:pPr>
      <w:proofErr w:type="gramStart"/>
      <w:r w:rsidRPr="006E09BA">
        <w:rPr>
          <w:rFonts w:asciiTheme="majorBidi" w:hAnsiTheme="majorBidi" w:cstheme="majorBidi"/>
          <w:sz w:val="24"/>
          <w:szCs w:val="24"/>
          <w:lang w:val="en-GB"/>
        </w:rPr>
        <w:t>Sistem upah ini dapat disamakan dengan pemberian bonus apabila perusahaan mendapatkan keuntungan diakhir tahun.</w:t>
      </w:r>
      <w:proofErr w:type="gramEnd"/>
      <w:r>
        <w:rPr>
          <w:rStyle w:val="FootnoteReference"/>
          <w:rFonts w:asciiTheme="majorBidi" w:hAnsiTheme="majorBidi" w:cstheme="majorBidi"/>
          <w:sz w:val="24"/>
          <w:szCs w:val="24"/>
          <w:lang w:val="en-GB"/>
        </w:rPr>
        <w:footnoteReference w:id="50"/>
      </w:r>
    </w:p>
    <w:p w:rsidR="00410D87" w:rsidRDefault="00410D87" w:rsidP="00410D87">
      <w:pPr>
        <w:spacing w:after="0" w:line="480" w:lineRule="auto"/>
        <w:ind w:firstLine="720"/>
        <w:jc w:val="both"/>
        <w:rPr>
          <w:rFonts w:asciiTheme="majorBidi" w:hAnsiTheme="majorBidi" w:cstheme="majorBidi"/>
          <w:sz w:val="24"/>
          <w:szCs w:val="24"/>
          <w:rtl/>
          <w:lang w:val="en-GB"/>
        </w:rPr>
      </w:pPr>
      <w:r>
        <w:rPr>
          <w:rFonts w:asciiTheme="majorBidi" w:hAnsiTheme="majorBidi" w:cstheme="majorBidi"/>
          <w:sz w:val="24"/>
          <w:szCs w:val="24"/>
          <w:lang w:val="en-GB"/>
        </w:rPr>
        <w:t xml:space="preserve">Dalam suatu hubungan kerja, upah memegang peranan yang sangat penting.Dalam Islam pemberian upah kepada para pekerja harus adil, tidak menzalimi serta harus memenuhi kebutuhan hidup para pekerja.Namun syariat Islam tidak memberikan ketentuan yang rinci tentang metode pelaksanaan (pemberian) upah pekerja. Dalam hal ini mengenai keterkaitan tentang penentuan upah terdapat dalam Al-Quran Surat An-Nahl ayat </w:t>
      </w:r>
      <w:proofErr w:type="gramStart"/>
      <w:r>
        <w:rPr>
          <w:rFonts w:asciiTheme="majorBidi" w:hAnsiTheme="majorBidi" w:cstheme="majorBidi"/>
          <w:sz w:val="24"/>
          <w:szCs w:val="24"/>
          <w:lang w:val="en-GB"/>
        </w:rPr>
        <w:t>90 :</w:t>
      </w:r>
      <w:proofErr w:type="gramEnd"/>
    </w:p>
    <w:p w:rsidR="00410D87" w:rsidRPr="00FA44A7" w:rsidRDefault="00410D87" w:rsidP="00410D87">
      <w:pPr>
        <w:bidi/>
        <w:spacing w:line="240" w:lineRule="auto"/>
        <w:jc w:val="both"/>
        <w:rPr>
          <w:rFonts w:ascii="Times New Roman" w:hAnsi="Times New Roman" w:cs="Times New Roman"/>
        </w:rPr>
      </w:pPr>
      <w:r w:rsidRPr="00FA44A7">
        <w:rPr>
          <w:rFonts w:ascii="Times New Roman" w:hAnsi="Times New Roman" w:cs="Times New Roman"/>
          <w:sz w:val="28"/>
          <w:szCs w:val="28"/>
        </w:rPr>
        <w:lastRenderedPageBreak/>
        <w:sym w:font="HQPB4" w:char="F0A8"/>
      </w:r>
      <w:r w:rsidRPr="00FA44A7">
        <w:rPr>
          <w:rFonts w:ascii="Times New Roman" w:hAnsi="Times New Roman" w:cs="Times New Roman"/>
          <w:sz w:val="28"/>
          <w:szCs w:val="28"/>
        </w:rPr>
        <w:sym w:font="HQPB2" w:char="F062"/>
      </w:r>
      <w:r w:rsidRPr="00FA44A7">
        <w:rPr>
          <w:rFonts w:ascii="Times New Roman" w:hAnsi="Times New Roman" w:cs="Times New Roman"/>
          <w:sz w:val="28"/>
          <w:szCs w:val="28"/>
        </w:rPr>
        <w:sym w:font="HQPB4" w:char="F0CE"/>
      </w:r>
      <w:r w:rsidRPr="00FA44A7">
        <w:rPr>
          <w:rFonts w:ascii="Times New Roman" w:hAnsi="Times New Roman" w:cs="Times New Roman"/>
          <w:sz w:val="28"/>
          <w:szCs w:val="28"/>
        </w:rPr>
        <w:sym w:font="HQPB1" w:char="F029"/>
      </w:r>
      <w:r w:rsidRPr="00FA44A7">
        <w:rPr>
          <w:rFonts w:ascii="Times New Roman" w:hAnsi="Times New Roman" w:cs="Times New Roman"/>
          <w:sz w:val="28"/>
          <w:szCs w:val="28"/>
        </w:rPr>
        <w:sym w:font="HQPB5" w:char="F0A9"/>
      </w:r>
      <w:r w:rsidRPr="00FA44A7">
        <w:rPr>
          <w:rFonts w:ascii="Times New Roman" w:hAnsi="Times New Roman" w:cs="Times New Roman"/>
          <w:sz w:val="28"/>
          <w:szCs w:val="28"/>
        </w:rPr>
        <w:sym w:font="HQPB1" w:char="F021"/>
      </w:r>
      <w:r w:rsidRPr="00FA44A7">
        <w:rPr>
          <w:rFonts w:ascii="Times New Roman" w:hAnsi="Times New Roman" w:cs="Times New Roman"/>
          <w:sz w:val="28"/>
          <w:szCs w:val="28"/>
        </w:rPr>
        <w:sym w:font="HQPB5" w:char="F024"/>
      </w:r>
      <w:r w:rsidRPr="00FA44A7">
        <w:rPr>
          <w:rFonts w:ascii="Times New Roman" w:hAnsi="Times New Roman" w:cs="Times New Roman"/>
          <w:sz w:val="28"/>
          <w:szCs w:val="28"/>
        </w:rPr>
        <w:sym w:font="HQPB1" w:char="F023"/>
      </w:r>
      <w:r w:rsidRPr="00FA44A7">
        <w:rPr>
          <w:rFonts w:ascii="Times New Roman" w:hAnsi="Times New Roman" w:cs="Times New Roman"/>
          <w:sz w:val="28"/>
          <w:szCs w:val="28"/>
        </w:rPr>
        <w:sym w:font="HQPB4" w:char="F0E3"/>
      </w:r>
      <w:r w:rsidRPr="00FA44A7">
        <w:rPr>
          <w:rFonts w:ascii="Times New Roman" w:hAnsi="Times New Roman" w:cs="Times New Roman"/>
          <w:sz w:val="28"/>
          <w:szCs w:val="28"/>
        </w:rPr>
        <w:sym w:font="HQPB1" w:char="F08D"/>
      </w:r>
      <w:r w:rsidRPr="00FA44A7">
        <w:rPr>
          <w:rFonts w:ascii="Times New Roman" w:hAnsi="Times New Roman" w:cs="Times New Roman"/>
          <w:sz w:val="28"/>
          <w:szCs w:val="28"/>
        </w:rPr>
        <w:sym w:font="HQPB4" w:char="F0E3"/>
      </w:r>
      <w:r w:rsidRPr="00FA44A7">
        <w:rPr>
          <w:rFonts w:ascii="Times New Roman" w:hAnsi="Times New Roman" w:cs="Times New Roman"/>
          <w:sz w:val="28"/>
          <w:szCs w:val="28"/>
        </w:rPr>
        <w:sym w:font="HQPB2" w:char="F042"/>
      </w:r>
      <w:r w:rsidRPr="00FA44A7">
        <w:rPr>
          <w:rFonts w:ascii="Times New Roman" w:hAnsi="Times New Roman" w:cs="Times New Roman"/>
          <w:sz w:val="28"/>
          <w:szCs w:val="28"/>
        </w:rPr>
        <w:sym w:font="HQPB4" w:char="F0F9"/>
      </w:r>
      <w:r w:rsidRPr="00FA44A7">
        <w:rPr>
          <w:rFonts w:ascii="Times New Roman" w:hAnsi="Times New Roman" w:cs="Times New Roman"/>
          <w:sz w:val="28"/>
          <w:szCs w:val="28"/>
        </w:rPr>
        <w:sym w:font="HQPB1" w:char="F027"/>
      </w:r>
      <w:r w:rsidRPr="00FA44A7">
        <w:rPr>
          <w:rFonts w:ascii="Times New Roman" w:hAnsi="Times New Roman" w:cs="Times New Roman"/>
          <w:sz w:val="28"/>
          <w:szCs w:val="28"/>
        </w:rPr>
        <w:sym w:font="HQPB5" w:char="F074"/>
      </w:r>
      <w:r w:rsidRPr="00FA44A7">
        <w:rPr>
          <w:rFonts w:ascii="Times New Roman" w:hAnsi="Times New Roman" w:cs="Times New Roman"/>
          <w:sz w:val="28"/>
          <w:szCs w:val="28"/>
        </w:rPr>
        <w:sym w:font="HQPB2" w:char="F083"/>
      </w:r>
      <w:r w:rsidRPr="00FA44A7">
        <w:rPr>
          <w:rFonts w:ascii="Times New Roman" w:hAnsi="Times New Roman" w:cs="Times New Roman"/>
          <w:sz w:val="28"/>
          <w:szCs w:val="28"/>
        </w:rPr>
        <w:sym w:font="HQPB4" w:char="F0C9"/>
      </w:r>
      <w:r w:rsidRPr="00FA44A7">
        <w:rPr>
          <w:rFonts w:ascii="Times New Roman" w:hAnsi="Times New Roman" w:cs="Times New Roman"/>
          <w:sz w:val="28"/>
          <w:szCs w:val="28"/>
        </w:rPr>
        <w:sym w:font="HQPB2" w:char="F041"/>
      </w:r>
      <w:r w:rsidRPr="00FA44A7">
        <w:rPr>
          <w:rFonts w:ascii="Times New Roman" w:hAnsi="Times New Roman" w:cs="Times New Roman"/>
          <w:sz w:val="28"/>
          <w:szCs w:val="28"/>
        </w:rPr>
        <w:sym w:font="HQPB4" w:char="F0F4"/>
      </w:r>
      <w:r w:rsidRPr="00FA44A7">
        <w:rPr>
          <w:rFonts w:ascii="Times New Roman" w:hAnsi="Times New Roman" w:cs="Times New Roman"/>
          <w:sz w:val="28"/>
          <w:szCs w:val="28"/>
        </w:rPr>
        <w:sym w:font="HQPB1" w:char="F089"/>
      </w:r>
      <w:r w:rsidRPr="00FA44A7">
        <w:rPr>
          <w:rFonts w:ascii="Times New Roman" w:hAnsi="Times New Roman" w:cs="Times New Roman"/>
          <w:sz w:val="28"/>
          <w:szCs w:val="28"/>
        </w:rPr>
        <w:sym w:font="HQPB5" w:char="F079"/>
      </w:r>
      <w:r w:rsidRPr="00FA44A7">
        <w:rPr>
          <w:rFonts w:ascii="Times New Roman" w:hAnsi="Times New Roman" w:cs="Times New Roman"/>
          <w:sz w:val="28"/>
          <w:szCs w:val="28"/>
        </w:rPr>
        <w:sym w:font="HQPB1" w:char="F0E8"/>
      </w:r>
      <w:r w:rsidRPr="00FA44A7">
        <w:rPr>
          <w:rFonts w:ascii="Times New Roman" w:hAnsi="Times New Roman" w:cs="Times New Roman"/>
          <w:sz w:val="28"/>
          <w:szCs w:val="28"/>
        </w:rPr>
        <w:sym w:font="HQPB4" w:char="F0F8"/>
      </w:r>
      <w:r w:rsidRPr="00FA44A7">
        <w:rPr>
          <w:rFonts w:ascii="Times New Roman" w:hAnsi="Times New Roman" w:cs="Times New Roman"/>
          <w:sz w:val="28"/>
          <w:szCs w:val="28"/>
        </w:rPr>
        <w:sym w:font="HQPB2" w:char="F039"/>
      </w:r>
      <w:r w:rsidRPr="00FA44A7">
        <w:rPr>
          <w:rFonts w:ascii="Times New Roman" w:hAnsi="Times New Roman" w:cs="Times New Roman"/>
          <w:sz w:val="28"/>
          <w:szCs w:val="28"/>
        </w:rPr>
        <w:sym w:font="HQPB5" w:char="F024"/>
      </w:r>
      <w:r w:rsidRPr="00FA44A7">
        <w:rPr>
          <w:rFonts w:ascii="Times New Roman" w:hAnsi="Times New Roman" w:cs="Times New Roman"/>
          <w:sz w:val="28"/>
          <w:szCs w:val="28"/>
        </w:rPr>
        <w:sym w:font="HQPB1" w:char="F024"/>
      </w:r>
      <w:r w:rsidRPr="00FA44A7">
        <w:rPr>
          <w:rFonts w:ascii="Times New Roman" w:hAnsi="Times New Roman" w:cs="Times New Roman"/>
          <w:sz w:val="28"/>
          <w:szCs w:val="28"/>
        </w:rPr>
        <w:sym w:font="HQPB4" w:char="F0CE"/>
      </w:r>
      <w:r w:rsidRPr="00FA44A7">
        <w:rPr>
          <w:rFonts w:ascii="Times New Roman" w:hAnsi="Times New Roman" w:cs="Times New Roman"/>
          <w:sz w:val="28"/>
          <w:szCs w:val="28"/>
        </w:rPr>
        <w:sym w:font="HQPB1" w:char="F02F"/>
      </w:r>
      <w:r w:rsidRPr="00FA44A7">
        <w:rPr>
          <w:rFonts w:ascii="Times New Roman" w:hAnsi="Times New Roman" w:cs="Times New Roman"/>
          <w:sz w:val="28"/>
          <w:szCs w:val="28"/>
        </w:rPr>
        <w:sym w:font="HQPB4" w:char="F0C7"/>
      </w:r>
      <w:r w:rsidRPr="00FA44A7">
        <w:rPr>
          <w:rFonts w:ascii="Times New Roman" w:hAnsi="Times New Roman" w:cs="Times New Roman"/>
          <w:sz w:val="28"/>
          <w:szCs w:val="28"/>
        </w:rPr>
        <w:sym w:font="HQPB2" w:char="F060"/>
      </w:r>
      <w:r w:rsidRPr="00FA44A7">
        <w:rPr>
          <w:rFonts w:ascii="Times New Roman" w:hAnsi="Times New Roman" w:cs="Times New Roman"/>
          <w:sz w:val="28"/>
          <w:szCs w:val="28"/>
        </w:rPr>
        <w:sym w:font="HQPB2" w:char="F0BB"/>
      </w:r>
      <w:r w:rsidRPr="00FA44A7">
        <w:rPr>
          <w:rFonts w:ascii="Times New Roman" w:hAnsi="Times New Roman" w:cs="Times New Roman"/>
          <w:sz w:val="28"/>
          <w:szCs w:val="28"/>
        </w:rPr>
        <w:sym w:font="HQPB5" w:char="F07C"/>
      </w:r>
      <w:r w:rsidRPr="00FA44A7">
        <w:rPr>
          <w:rFonts w:ascii="Times New Roman" w:hAnsi="Times New Roman" w:cs="Times New Roman"/>
          <w:sz w:val="28"/>
          <w:szCs w:val="28"/>
        </w:rPr>
        <w:sym w:font="HQPB1" w:char="F0A1"/>
      </w:r>
      <w:r w:rsidRPr="00FA44A7">
        <w:rPr>
          <w:rFonts w:ascii="Times New Roman" w:hAnsi="Times New Roman" w:cs="Times New Roman"/>
          <w:sz w:val="28"/>
          <w:szCs w:val="28"/>
        </w:rPr>
        <w:sym w:font="HQPB4" w:char="F0F4"/>
      </w:r>
      <w:r w:rsidRPr="00FA44A7">
        <w:rPr>
          <w:rFonts w:ascii="Times New Roman" w:hAnsi="Times New Roman" w:cs="Times New Roman"/>
          <w:sz w:val="28"/>
          <w:szCs w:val="28"/>
        </w:rPr>
        <w:sym w:font="HQPB1" w:char="F06D"/>
      </w:r>
      <w:r w:rsidRPr="00FA44A7">
        <w:rPr>
          <w:rFonts w:ascii="Times New Roman" w:hAnsi="Times New Roman" w:cs="Times New Roman"/>
          <w:sz w:val="28"/>
          <w:szCs w:val="28"/>
        </w:rPr>
        <w:sym w:font="HQPB5" w:char="F04D"/>
      </w:r>
      <w:r w:rsidRPr="00FA44A7">
        <w:rPr>
          <w:rFonts w:ascii="Times New Roman" w:hAnsi="Times New Roman" w:cs="Times New Roman"/>
          <w:sz w:val="28"/>
          <w:szCs w:val="28"/>
        </w:rPr>
        <w:sym w:font="HQPB2" w:char="F07D"/>
      </w:r>
      <w:r w:rsidRPr="00FA44A7">
        <w:rPr>
          <w:rFonts w:ascii="Times New Roman" w:hAnsi="Times New Roman" w:cs="Times New Roman"/>
          <w:sz w:val="28"/>
          <w:szCs w:val="28"/>
        </w:rPr>
        <w:sym w:font="HQPB5" w:char="F024"/>
      </w:r>
      <w:r w:rsidRPr="00FA44A7">
        <w:rPr>
          <w:rFonts w:ascii="Times New Roman" w:hAnsi="Times New Roman" w:cs="Times New Roman"/>
          <w:sz w:val="28"/>
          <w:szCs w:val="28"/>
        </w:rPr>
        <w:sym w:font="HQPB1" w:char="F023"/>
      </w:r>
      <w:r w:rsidRPr="00FA44A7">
        <w:rPr>
          <w:rFonts w:ascii="Times New Roman" w:hAnsi="Times New Roman" w:cs="Times New Roman"/>
          <w:sz w:val="28"/>
          <w:szCs w:val="28"/>
        </w:rPr>
        <w:sym w:font="HQPB5" w:char="F075"/>
      </w:r>
      <w:r w:rsidRPr="00FA44A7">
        <w:rPr>
          <w:rFonts w:ascii="Times New Roman" w:hAnsi="Times New Roman" w:cs="Times New Roman"/>
          <w:sz w:val="28"/>
          <w:szCs w:val="28"/>
        </w:rPr>
        <w:sym w:font="HQPB2" w:char="F072"/>
      </w:r>
      <w:r w:rsidRPr="00FA44A7">
        <w:rPr>
          <w:rFonts w:ascii="Times New Roman" w:hAnsi="Times New Roman" w:cs="Times New Roman"/>
          <w:sz w:val="28"/>
          <w:szCs w:val="28"/>
        </w:rPr>
        <w:sym w:font="HQPB4" w:char="F0C7"/>
      </w:r>
      <w:r w:rsidRPr="00FA44A7">
        <w:rPr>
          <w:rFonts w:ascii="Times New Roman" w:hAnsi="Times New Roman" w:cs="Times New Roman"/>
          <w:sz w:val="28"/>
          <w:szCs w:val="28"/>
        </w:rPr>
        <w:sym w:font="HQPB2" w:char="F09B"/>
      </w:r>
      <w:r w:rsidRPr="00FA44A7">
        <w:rPr>
          <w:rFonts w:ascii="Times New Roman" w:hAnsi="Times New Roman" w:cs="Times New Roman"/>
          <w:sz w:val="28"/>
          <w:szCs w:val="28"/>
        </w:rPr>
        <w:sym w:font="HQPB5" w:char="F021"/>
      </w:r>
      <w:r w:rsidRPr="00FA44A7">
        <w:rPr>
          <w:rFonts w:ascii="Times New Roman" w:hAnsi="Times New Roman" w:cs="Times New Roman"/>
          <w:sz w:val="28"/>
          <w:szCs w:val="28"/>
        </w:rPr>
        <w:sym w:font="HQPB1" w:char="F024"/>
      </w:r>
      <w:r w:rsidRPr="00FA44A7">
        <w:rPr>
          <w:rFonts w:ascii="Times New Roman" w:hAnsi="Times New Roman" w:cs="Times New Roman"/>
          <w:sz w:val="28"/>
          <w:szCs w:val="28"/>
        </w:rPr>
        <w:sym w:font="HQPB5" w:char="F074"/>
      </w:r>
      <w:r w:rsidRPr="00FA44A7">
        <w:rPr>
          <w:rFonts w:ascii="Times New Roman" w:hAnsi="Times New Roman" w:cs="Times New Roman"/>
          <w:sz w:val="28"/>
          <w:szCs w:val="28"/>
        </w:rPr>
        <w:sym w:font="HQPB1" w:char="F047"/>
      </w:r>
      <w:r w:rsidRPr="00FA44A7">
        <w:rPr>
          <w:rFonts w:ascii="Times New Roman" w:hAnsi="Times New Roman" w:cs="Times New Roman"/>
          <w:sz w:val="28"/>
          <w:szCs w:val="28"/>
        </w:rPr>
        <w:sym w:font="HQPB2" w:char="F083"/>
      </w:r>
      <w:r w:rsidRPr="00FA44A7">
        <w:rPr>
          <w:rFonts w:ascii="Times New Roman" w:hAnsi="Times New Roman" w:cs="Times New Roman"/>
          <w:sz w:val="28"/>
          <w:szCs w:val="28"/>
        </w:rPr>
        <w:sym w:font="HQPB4" w:char="F0CE"/>
      </w:r>
      <w:r w:rsidRPr="00FA44A7">
        <w:rPr>
          <w:rFonts w:ascii="Times New Roman" w:hAnsi="Times New Roman" w:cs="Times New Roman"/>
          <w:sz w:val="28"/>
          <w:szCs w:val="28"/>
        </w:rPr>
        <w:sym w:font="HQPB1" w:char="F029"/>
      </w:r>
      <w:r w:rsidRPr="00FA44A7">
        <w:rPr>
          <w:rFonts w:ascii="Times New Roman" w:hAnsi="Times New Roman" w:cs="Times New Roman"/>
          <w:sz w:val="28"/>
          <w:szCs w:val="28"/>
        </w:rPr>
        <w:sym w:font="HQPB5" w:char="F075"/>
      </w:r>
      <w:r w:rsidRPr="00FA44A7">
        <w:rPr>
          <w:rFonts w:ascii="Times New Roman" w:hAnsi="Times New Roman" w:cs="Times New Roman"/>
          <w:sz w:val="28"/>
          <w:szCs w:val="28"/>
        </w:rPr>
        <w:sym w:font="HQPB2" w:char="F072"/>
      </w:r>
      <w:r w:rsidRPr="00FA44A7">
        <w:rPr>
          <w:rFonts w:ascii="Times New Roman" w:hAnsi="Times New Roman" w:cs="Times New Roman"/>
          <w:sz w:val="28"/>
          <w:szCs w:val="28"/>
        </w:rPr>
        <w:sym w:font="HQPB2" w:char="F093"/>
      </w:r>
      <w:r w:rsidRPr="00FA44A7">
        <w:rPr>
          <w:rFonts w:ascii="Times New Roman" w:hAnsi="Times New Roman" w:cs="Times New Roman"/>
          <w:sz w:val="28"/>
          <w:szCs w:val="28"/>
        </w:rPr>
        <w:sym w:font="HQPB4" w:char="F0CF"/>
      </w:r>
      <w:r w:rsidRPr="00FA44A7">
        <w:rPr>
          <w:rFonts w:ascii="Times New Roman" w:hAnsi="Times New Roman" w:cs="Times New Roman"/>
          <w:sz w:val="28"/>
          <w:szCs w:val="28"/>
        </w:rPr>
        <w:sym w:font="HQPB1" w:char="F08C"/>
      </w:r>
      <w:r w:rsidRPr="00FA44A7">
        <w:rPr>
          <w:rFonts w:ascii="Times New Roman" w:hAnsi="Times New Roman" w:cs="Times New Roman"/>
          <w:sz w:val="28"/>
          <w:szCs w:val="28"/>
        </w:rPr>
        <w:sym w:font="HQPB5" w:char="F034"/>
      </w:r>
      <w:r w:rsidRPr="00FA44A7">
        <w:rPr>
          <w:rFonts w:ascii="Times New Roman" w:hAnsi="Times New Roman" w:cs="Times New Roman"/>
          <w:sz w:val="28"/>
          <w:szCs w:val="28"/>
        </w:rPr>
        <w:sym w:font="HQPB3" w:char="F086"/>
      </w:r>
      <w:r w:rsidRPr="00FA44A7">
        <w:rPr>
          <w:rFonts w:ascii="Times New Roman" w:hAnsi="Times New Roman" w:cs="Times New Roman"/>
          <w:sz w:val="28"/>
          <w:szCs w:val="28"/>
        </w:rPr>
        <w:sym w:font="HQPB5" w:char="F06E"/>
      </w:r>
      <w:r w:rsidRPr="00FA44A7">
        <w:rPr>
          <w:rFonts w:ascii="Times New Roman" w:hAnsi="Times New Roman" w:cs="Times New Roman"/>
          <w:sz w:val="28"/>
          <w:szCs w:val="28"/>
        </w:rPr>
        <w:sym w:font="HQPB1" w:char="F031"/>
      </w:r>
      <w:r w:rsidRPr="00FA44A7">
        <w:rPr>
          <w:rFonts w:ascii="Times New Roman" w:hAnsi="Times New Roman" w:cs="Times New Roman"/>
          <w:sz w:val="28"/>
          <w:szCs w:val="28"/>
        </w:rPr>
        <w:sym w:font="HQPB4" w:char="F0F6"/>
      </w:r>
      <w:r w:rsidRPr="00FA44A7">
        <w:rPr>
          <w:rFonts w:ascii="Times New Roman" w:hAnsi="Times New Roman" w:cs="Times New Roman"/>
          <w:sz w:val="28"/>
          <w:szCs w:val="28"/>
        </w:rPr>
        <w:sym w:font="HQPB1" w:char="F08D"/>
      </w:r>
      <w:r w:rsidRPr="00FA44A7">
        <w:rPr>
          <w:rFonts w:ascii="Times New Roman" w:hAnsi="Times New Roman" w:cs="Times New Roman"/>
          <w:sz w:val="28"/>
          <w:szCs w:val="28"/>
        </w:rPr>
        <w:sym w:font="HQPB4" w:char="F0E0"/>
      </w:r>
      <w:r w:rsidRPr="00FA44A7">
        <w:rPr>
          <w:rFonts w:ascii="Times New Roman" w:hAnsi="Times New Roman" w:cs="Times New Roman"/>
          <w:sz w:val="28"/>
          <w:szCs w:val="28"/>
        </w:rPr>
        <w:sym w:font="HQPB2" w:char="F029"/>
      </w:r>
      <w:r w:rsidRPr="00FA44A7">
        <w:rPr>
          <w:rFonts w:ascii="Times New Roman" w:hAnsi="Times New Roman" w:cs="Times New Roman"/>
          <w:sz w:val="28"/>
          <w:szCs w:val="28"/>
        </w:rPr>
        <w:sym w:font="HQPB4" w:char="F0F8"/>
      </w:r>
      <w:r w:rsidRPr="00FA44A7">
        <w:rPr>
          <w:rFonts w:ascii="Times New Roman" w:hAnsi="Times New Roman" w:cs="Times New Roman"/>
          <w:sz w:val="28"/>
          <w:szCs w:val="28"/>
        </w:rPr>
        <w:sym w:font="HQPB2" w:char="F039"/>
      </w:r>
      <w:r w:rsidRPr="00FA44A7">
        <w:rPr>
          <w:rFonts w:ascii="Times New Roman" w:hAnsi="Times New Roman" w:cs="Times New Roman"/>
          <w:sz w:val="28"/>
          <w:szCs w:val="28"/>
        </w:rPr>
        <w:sym w:font="HQPB5" w:char="F024"/>
      </w:r>
      <w:r w:rsidRPr="00FA44A7">
        <w:rPr>
          <w:rFonts w:ascii="Times New Roman" w:hAnsi="Times New Roman" w:cs="Times New Roman"/>
          <w:sz w:val="28"/>
          <w:szCs w:val="28"/>
        </w:rPr>
        <w:sym w:font="HQPB1" w:char="F023"/>
      </w:r>
      <w:r w:rsidRPr="00FA44A7">
        <w:rPr>
          <w:rFonts w:ascii="Times New Roman" w:hAnsi="Times New Roman" w:cs="Times New Roman"/>
          <w:sz w:val="28"/>
          <w:szCs w:val="28"/>
        </w:rPr>
        <w:sym w:font="HQPB5" w:char="F034"/>
      </w:r>
      <w:r w:rsidRPr="00FA44A7">
        <w:rPr>
          <w:rFonts w:ascii="Times New Roman" w:hAnsi="Times New Roman" w:cs="Times New Roman"/>
          <w:sz w:val="28"/>
          <w:szCs w:val="28"/>
        </w:rPr>
        <w:sym w:font="HQPB2" w:char="F091"/>
      </w:r>
      <w:r w:rsidRPr="00FA44A7">
        <w:rPr>
          <w:rFonts w:ascii="Times New Roman" w:hAnsi="Times New Roman" w:cs="Times New Roman"/>
          <w:sz w:val="28"/>
          <w:szCs w:val="28"/>
        </w:rPr>
        <w:sym w:font="HQPB5" w:char="F073"/>
      </w:r>
      <w:r w:rsidRPr="00FA44A7">
        <w:rPr>
          <w:rFonts w:ascii="Times New Roman" w:hAnsi="Times New Roman" w:cs="Times New Roman"/>
          <w:sz w:val="28"/>
          <w:szCs w:val="28"/>
        </w:rPr>
        <w:sym w:font="HQPB3" w:char="F053"/>
      </w:r>
      <w:r w:rsidRPr="00FA44A7">
        <w:rPr>
          <w:rFonts w:ascii="Times New Roman" w:hAnsi="Times New Roman" w:cs="Times New Roman"/>
          <w:sz w:val="28"/>
          <w:szCs w:val="28"/>
        </w:rPr>
        <w:sym w:font="HQPB4" w:char="F0F7"/>
      </w:r>
      <w:r w:rsidRPr="00FA44A7">
        <w:rPr>
          <w:rFonts w:ascii="Times New Roman" w:hAnsi="Times New Roman" w:cs="Times New Roman"/>
          <w:sz w:val="28"/>
          <w:szCs w:val="28"/>
        </w:rPr>
        <w:sym w:font="HQPB2" w:char="F05A"/>
      </w:r>
      <w:r w:rsidRPr="00FA44A7">
        <w:rPr>
          <w:rFonts w:ascii="Times New Roman" w:hAnsi="Times New Roman" w:cs="Times New Roman"/>
          <w:sz w:val="28"/>
          <w:szCs w:val="28"/>
        </w:rPr>
        <w:sym w:font="HQPB5" w:char="F074"/>
      </w:r>
      <w:r w:rsidRPr="00FA44A7">
        <w:rPr>
          <w:rFonts w:ascii="Times New Roman" w:hAnsi="Times New Roman" w:cs="Times New Roman"/>
          <w:sz w:val="28"/>
          <w:szCs w:val="28"/>
        </w:rPr>
        <w:sym w:font="HQPB2" w:char="F083"/>
      </w:r>
      <w:r w:rsidRPr="00FA44A7">
        <w:rPr>
          <w:rFonts w:ascii="Times New Roman" w:hAnsi="Times New Roman" w:cs="Times New Roman"/>
          <w:sz w:val="28"/>
          <w:szCs w:val="28"/>
        </w:rPr>
        <w:sym w:font="HQPB5" w:char="F075"/>
      </w:r>
      <w:r w:rsidRPr="00FA44A7">
        <w:rPr>
          <w:rFonts w:ascii="Times New Roman" w:hAnsi="Times New Roman" w:cs="Times New Roman"/>
          <w:sz w:val="28"/>
          <w:szCs w:val="28"/>
        </w:rPr>
        <w:sym w:font="HQPB2" w:char="F072"/>
      </w:r>
      <w:r w:rsidRPr="00FA44A7">
        <w:rPr>
          <w:rFonts w:ascii="Times New Roman" w:hAnsi="Times New Roman" w:cs="Times New Roman"/>
          <w:sz w:val="28"/>
          <w:szCs w:val="28"/>
        </w:rPr>
        <w:sym w:font="HQPB4" w:char="F0C7"/>
      </w:r>
      <w:r w:rsidRPr="00FA44A7">
        <w:rPr>
          <w:rFonts w:ascii="Times New Roman" w:hAnsi="Times New Roman" w:cs="Times New Roman"/>
          <w:sz w:val="28"/>
          <w:szCs w:val="28"/>
        </w:rPr>
        <w:sym w:font="HQPB2" w:char="F060"/>
      </w:r>
      <w:r w:rsidRPr="00FA44A7">
        <w:rPr>
          <w:rFonts w:ascii="Times New Roman" w:hAnsi="Times New Roman" w:cs="Times New Roman"/>
          <w:sz w:val="28"/>
          <w:szCs w:val="28"/>
        </w:rPr>
        <w:sym w:font="HQPB5" w:char="F074"/>
      </w:r>
      <w:r w:rsidRPr="00FA44A7">
        <w:rPr>
          <w:rFonts w:ascii="Times New Roman" w:hAnsi="Times New Roman" w:cs="Times New Roman"/>
          <w:sz w:val="28"/>
          <w:szCs w:val="28"/>
        </w:rPr>
        <w:sym w:font="HQPB1" w:char="F0E3"/>
      </w:r>
      <w:r w:rsidRPr="00FA44A7">
        <w:rPr>
          <w:rFonts w:ascii="Times New Roman" w:hAnsi="Times New Roman" w:cs="Times New Roman"/>
          <w:sz w:val="28"/>
          <w:szCs w:val="28"/>
        </w:rPr>
        <w:sym w:font="HQPB4" w:char="F0CF"/>
      </w:r>
      <w:r w:rsidRPr="00FA44A7">
        <w:rPr>
          <w:rFonts w:ascii="Times New Roman" w:hAnsi="Times New Roman" w:cs="Times New Roman"/>
          <w:sz w:val="28"/>
          <w:szCs w:val="28"/>
        </w:rPr>
        <w:sym w:font="HQPB2" w:char="F0E4"/>
      </w:r>
      <w:r w:rsidRPr="00FA44A7">
        <w:rPr>
          <w:rFonts w:ascii="Times New Roman" w:hAnsi="Times New Roman" w:cs="Times New Roman"/>
          <w:sz w:val="28"/>
          <w:szCs w:val="28"/>
        </w:rPr>
        <w:sym w:font="HQPB5" w:char="F021"/>
      </w:r>
      <w:r w:rsidRPr="00FA44A7">
        <w:rPr>
          <w:rFonts w:ascii="Times New Roman" w:hAnsi="Times New Roman" w:cs="Times New Roman"/>
          <w:sz w:val="28"/>
          <w:szCs w:val="28"/>
        </w:rPr>
        <w:sym w:font="HQPB1" w:char="F024"/>
      </w:r>
      <w:r w:rsidRPr="00FA44A7">
        <w:rPr>
          <w:rFonts w:ascii="Times New Roman" w:hAnsi="Times New Roman" w:cs="Times New Roman"/>
          <w:sz w:val="28"/>
          <w:szCs w:val="28"/>
        </w:rPr>
        <w:sym w:font="HQPB5" w:char="F074"/>
      </w:r>
      <w:r w:rsidRPr="00FA44A7">
        <w:rPr>
          <w:rFonts w:ascii="Times New Roman" w:hAnsi="Times New Roman" w:cs="Times New Roman"/>
          <w:sz w:val="28"/>
          <w:szCs w:val="28"/>
        </w:rPr>
        <w:sym w:font="HQPB1" w:char="F0B1"/>
      </w:r>
      <w:r w:rsidRPr="00FA44A7">
        <w:rPr>
          <w:rFonts w:ascii="Times New Roman" w:hAnsi="Times New Roman" w:cs="Times New Roman"/>
          <w:sz w:val="28"/>
          <w:szCs w:val="28"/>
        </w:rPr>
        <w:sym w:font="HQPB4" w:char="F0F3"/>
      </w:r>
      <w:r w:rsidRPr="00FA44A7">
        <w:rPr>
          <w:rFonts w:ascii="Times New Roman" w:hAnsi="Times New Roman" w:cs="Times New Roman"/>
          <w:sz w:val="28"/>
          <w:szCs w:val="28"/>
        </w:rPr>
        <w:sym w:font="HQPB1" w:char="F073"/>
      </w:r>
      <w:r w:rsidRPr="00FA44A7">
        <w:rPr>
          <w:rFonts w:ascii="Times New Roman" w:hAnsi="Times New Roman" w:cs="Times New Roman"/>
          <w:sz w:val="28"/>
          <w:szCs w:val="28"/>
        </w:rPr>
        <w:sym w:font="HQPB5" w:char="F078"/>
      </w:r>
      <w:r w:rsidRPr="00FA44A7">
        <w:rPr>
          <w:rFonts w:ascii="Times New Roman" w:hAnsi="Times New Roman" w:cs="Times New Roman"/>
          <w:sz w:val="28"/>
          <w:szCs w:val="28"/>
        </w:rPr>
        <w:sym w:font="HQPB1" w:char="F0FF"/>
      </w:r>
      <w:r w:rsidRPr="00FA44A7">
        <w:rPr>
          <w:rFonts w:ascii="Times New Roman" w:hAnsi="Times New Roman" w:cs="Times New Roman"/>
          <w:sz w:val="28"/>
          <w:szCs w:val="28"/>
        </w:rPr>
        <w:sym w:font="HQPB4" w:char="F0F8"/>
      </w:r>
      <w:r w:rsidRPr="00FA44A7">
        <w:rPr>
          <w:rFonts w:ascii="Times New Roman" w:hAnsi="Times New Roman" w:cs="Times New Roman"/>
          <w:sz w:val="28"/>
          <w:szCs w:val="28"/>
        </w:rPr>
        <w:sym w:font="HQPB2" w:char="F039"/>
      </w:r>
      <w:r w:rsidRPr="00FA44A7">
        <w:rPr>
          <w:rFonts w:ascii="Times New Roman" w:hAnsi="Times New Roman" w:cs="Times New Roman"/>
          <w:sz w:val="28"/>
          <w:szCs w:val="28"/>
        </w:rPr>
        <w:sym w:font="HQPB5" w:char="F024"/>
      </w:r>
      <w:r w:rsidRPr="00FA44A7">
        <w:rPr>
          <w:rFonts w:ascii="Times New Roman" w:hAnsi="Times New Roman" w:cs="Times New Roman"/>
          <w:sz w:val="28"/>
          <w:szCs w:val="28"/>
        </w:rPr>
        <w:sym w:font="HQPB1" w:char="F023"/>
      </w:r>
      <w:r w:rsidRPr="00FA44A7">
        <w:rPr>
          <w:rFonts w:ascii="Times New Roman" w:hAnsi="Times New Roman" w:cs="Times New Roman"/>
          <w:sz w:val="28"/>
          <w:szCs w:val="28"/>
        </w:rPr>
        <w:sym w:font="HQPB4" w:char="F0CC"/>
      </w:r>
      <w:r w:rsidRPr="00FA44A7">
        <w:rPr>
          <w:rFonts w:ascii="Times New Roman" w:hAnsi="Times New Roman" w:cs="Times New Roman"/>
          <w:sz w:val="28"/>
          <w:szCs w:val="28"/>
        </w:rPr>
        <w:sym w:font="HQPB1" w:char="F08D"/>
      </w:r>
      <w:r w:rsidRPr="00FA44A7">
        <w:rPr>
          <w:rFonts w:ascii="Times New Roman" w:hAnsi="Times New Roman" w:cs="Times New Roman"/>
          <w:sz w:val="28"/>
          <w:szCs w:val="28"/>
        </w:rPr>
        <w:sym w:font="HQPB5" w:char="F078"/>
      </w:r>
      <w:r w:rsidRPr="00FA44A7">
        <w:rPr>
          <w:rFonts w:ascii="Times New Roman" w:hAnsi="Times New Roman" w:cs="Times New Roman"/>
          <w:sz w:val="28"/>
          <w:szCs w:val="28"/>
        </w:rPr>
        <w:sym w:font="HQPB2" w:char="F036"/>
      </w:r>
      <w:r w:rsidRPr="00FA44A7">
        <w:rPr>
          <w:rFonts w:ascii="Times New Roman" w:hAnsi="Times New Roman" w:cs="Times New Roman"/>
          <w:sz w:val="28"/>
          <w:szCs w:val="28"/>
        </w:rPr>
        <w:sym w:font="HQPB2" w:char="F059"/>
      </w:r>
      <w:r w:rsidRPr="00FA44A7">
        <w:rPr>
          <w:rFonts w:ascii="Times New Roman" w:hAnsi="Times New Roman" w:cs="Times New Roman"/>
          <w:sz w:val="28"/>
          <w:szCs w:val="28"/>
        </w:rPr>
        <w:sym w:font="HQPB4" w:char="F0DF"/>
      </w:r>
      <w:r w:rsidRPr="00FA44A7">
        <w:rPr>
          <w:rFonts w:ascii="Times New Roman" w:hAnsi="Times New Roman" w:cs="Times New Roman"/>
          <w:sz w:val="28"/>
          <w:szCs w:val="28"/>
        </w:rPr>
        <w:sym w:font="HQPB2" w:char="F04A"/>
      </w:r>
      <w:r w:rsidRPr="00FA44A7">
        <w:rPr>
          <w:rFonts w:ascii="Times New Roman" w:hAnsi="Times New Roman" w:cs="Times New Roman"/>
          <w:sz w:val="28"/>
          <w:szCs w:val="28"/>
        </w:rPr>
        <w:sym w:font="HQPB4" w:char="F0F8"/>
      </w:r>
      <w:r w:rsidRPr="00FA44A7">
        <w:rPr>
          <w:rFonts w:ascii="Times New Roman" w:hAnsi="Times New Roman" w:cs="Times New Roman"/>
          <w:sz w:val="28"/>
          <w:szCs w:val="28"/>
        </w:rPr>
        <w:sym w:font="HQPB2" w:char="F039"/>
      </w:r>
      <w:r w:rsidRPr="00FA44A7">
        <w:rPr>
          <w:rFonts w:ascii="Times New Roman" w:hAnsi="Times New Roman" w:cs="Times New Roman"/>
          <w:sz w:val="28"/>
          <w:szCs w:val="28"/>
        </w:rPr>
        <w:sym w:font="HQPB5" w:char="F024"/>
      </w:r>
      <w:r w:rsidRPr="00FA44A7">
        <w:rPr>
          <w:rFonts w:ascii="Times New Roman" w:hAnsi="Times New Roman" w:cs="Times New Roman"/>
          <w:sz w:val="28"/>
          <w:szCs w:val="28"/>
        </w:rPr>
        <w:sym w:font="HQPB1" w:char="F023"/>
      </w:r>
      <w:r w:rsidRPr="00FA44A7">
        <w:rPr>
          <w:rFonts w:ascii="Times New Roman" w:hAnsi="Times New Roman" w:cs="Times New Roman"/>
          <w:sz w:val="28"/>
          <w:szCs w:val="28"/>
        </w:rPr>
        <w:sym w:font="HQPB5" w:char="F075"/>
      </w:r>
      <w:r w:rsidRPr="00FA44A7">
        <w:rPr>
          <w:rFonts w:ascii="Times New Roman" w:hAnsi="Times New Roman" w:cs="Times New Roman"/>
          <w:sz w:val="28"/>
          <w:szCs w:val="28"/>
        </w:rPr>
        <w:sym w:font="HQPB2" w:char="F072"/>
      </w:r>
      <w:r w:rsidRPr="00FA44A7">
        <w:rPr>
          <w:rFonts w:ascii="Times New Roman" w:hAnsi="Times New Roman" w:cs="Times New Roman"/>
          <w:sz w:val="28"/>
          <w:szCs w:val="28"/>
        </w:rPr>
        <w:sym w:font="HQPB4" w:char="F0C4"/>
      </w:r>
      <w:r w:rsidRPr="00FA44A7">
        <w:rPr>
          <w:rFonts w:ascii="Times New Roman" w:hAnsi="Times New Roman" w:cs="Times New Roman"/>
          <w:sz w:val="28"/>
          <w:szCs w:val="28"/>
        </w:rPr>
        <w:sym w:font="HQPB2" w:char="F0D3"/>
      </w:r>
      <w:r w:rsidRPr="00FA44A7">
        <w:rPr>
          <w:rFonts w:ascii="Times New Roman" w:hAnsi="Times New Roman" w:cs="Times New Roman"/>
          <w:sz w:val="28"/>
          <w:szCs w:val="28"/>
        </w:rPr>
        <w:sym w:font="HQPB4" w:char="F0F8"/>
      </w:r>
      <w:r w:rsidRPr="00FA44A7">
        <w:rPr>
          <w:rFonts w:ascii="Times New Roman" w:hAnsi="Times New Roman" w:cs="Times New Roman"/>
          <w:sz w:val="28"/>
          <w:szCs w:val="28"/>
        </w:rPr>
        <w:sym w:font="HQPB1" w:char="F0F6"/>
      </w:r>
      <w:r w:rsidRPr="00FA44A7">
        <w:rPr>
          <w:rFonts w:ascii="Times New Roman" w:hAnsi="Times New Roman" w:cs="Times New Roman"/>
          <w:sz w:val="28"/>
          <w:szCs w:val="28"/>
        </w:rPr>
        <w:sym w:font="HQPB5" w:char="F074"/>
      </w:r>
      <w:r w:rsidRPr="00FA44A7">
        <w:rPr>
          <w:rFonts w:ascii="Times New Roman" w:hAnsi="Times New Roman" w:cs="Times New Roman"/>
          <w:sz w:val="28"/>
          <w:szCs w:val="28"/>
        </w:rPr>
        <w:sym w:font="HQPB1" w:char="F037"/>
      </w:r>
      <w:r w:rsidRPr="00FA44A7">
        <w:rPr>
          <w:rFonts w:ascii="Times New Roman" w:hAnsi="Times New Roman" w:cs="Times New Roman"/>
          <w:sz w:val="28"/>
          <w:szCs w:val="28"/>
        </w:rPr>
        <w:sym w:font="HQPB4" w:char="F0F8"/>
      </w:r>
      <w:r w:rsidRPr="00FA44A7">
        <w:rPr>
          <w:rFonts w:ascii="Times New Roman" w:hAnsi="Times New Roman" w:cs="Times New Roman"/>
          <w:sz w:val="28"/>
          <w:szCs w:val="28"/>
        </w:rPr>
        <w:sym w:font="HQPB2" w:char="F039"/>
      </w:r>
      <w:r w:rsidRPr="00FA44A7">
        <w:rPr>
          <w:rFonts w:ascii="Times New Roman" w:hAnsi="Times New Roman" w:cs="Times New Roman"/>
          <w:sz w:val="28"/>
          <w:szCs w:val="28"/>
        </w:rPr>
        <w:sym w:font="HQPB5" w:char="F024"/>
      </w:r>
      <w:r w:rsidRPr="00FA44A7">
        <w:rPr>
          <w:rFonts w:ascii="Times New Roman" w:hAnsi="Times New Roman" w:cs="Times New Roman"/>
          <w:sz w:val="28"/>
          <w:szCs w:val="28"/>
        </w:rPr>
        <w:sym w:font="HQPB1" w:char="F023"/>
      </w:r>
      <w:r w:rsidRPr="00FA44A7">
        <w:rPr>
          <w:rFonts w:ascii="Times New Roman" w:hAnsi="Times New Roman" w:cs="Times New Roman"/>
          <w:sz w:val="28"/>
          <w:szCs w:val="28"/>
        </w:rPr>
        <w:sym w:font="HQPB5" w:char="F075"/>
      </w:r>
      <w:r w:rsidRPr="00FA44A7">
        <w:rPr>
          <w:rFonts w:ascii="Times New Roman" w:hAnsi="Times New Roman" w:cs="Times New Roman"/>
          <w:sz w:val="28"/>
          <w:szCs w:val="28"/>
        </w:rPr>
        <w:sym w:font="HQPB2" w:char="F072"/>
      </w:r>
      <w:r w:rsidRPr="00FA44A7">
        <w:rPr>
          <w:rFonts w:ascii="Times New Roman" w:hAnsi="Times New Roman" w:cs="Times New Roman"/>
          <w:sz w:val="28"/>
          <w:szCs w:val="28"/>
        </w:rPr>
        <w:sym w:font="HQPB4" w:char="F034"/>
      </w:r>
      <w:r w:rsidRPr="00FA44A7">
        <w:rPr>
          <w:rFonts w:ascii="Times New Roman" w:hAnsi="Times New Roman" w:cs="Times New Roman"/>
          <w:sz w:val="28"/>
          <w:szCs w:val="28"/>
        </w:rPr>
        <w:sym w:font="HQPB4" w:char="F0F6"/>
      </w:r>
      <w:r w:rsidRPr="00FA44A7">
        <w:rPr>
          <w:rFonts w:ascii="Times New Roman" w:hAnsi="Times New Roman" w:cs="Times New Roman"/>
          <w:sz w:val="28"/>
          <w:szCs w:val="28"/>
        </w:rPr>
        <w:sym w:font="HQPB2" w:char="F04E"/>
      </w:r>
      <w:r w:rsidRPr="00FA44A7">
        <w:rPr>
          <w:rFonts w:ascii="Times New Roman" w:hAnsi="Times New Roman" w:cs="Times New Roman"/>
          <w:sz w:val="28"/>
          <w:szCs w:val="28"/>
        </w:rPr>
        <w:sym w:font="HQPB4" w:char="F0E4"/>
      </w:r>
      <w:r w:rsidRPr="00FA44A7">
        <w:rPr>
          <w:rFonts w:ascii="Times New Roman" w:hAnsi="Times New Roman" w:cs="Times New Roman"/>
          <w:sz w:val="28"/>
          <w:szCs w:val="28"/>
        </w:rPr>
        <w:sym w:font="HQPB2" w:char="F033"/>
      </w:r>
      <w:r w:rsidRPr="00FA44A7">
        <w:rPr>
          <w:rFonts w:ascii="Times New Roman" w:hAnsi="Times New Roman" w:cs="Times New Roman"/>
          <w:sz w:val="28"/>
          <w:szCs w:val="28"/>
        </w:rPr>
        <w:sym w:font="HQPB4" w:char="F0DD"/>
      </w:r>
      <w:r w:rsidRPr="00FA44A7">
        <w:rPr>
          <w:rFonts w:ascii="Times New Roman" w:hAnsi="Times New Roman" w:cs="Times New Roman"/>
          <w:sz w:val="28"/>
          <w:szCs w:val="28"/>
        </w:rPr>
        <w:sym w:font="HQPB1" w:char="F0E0"/>
      </w:r>
      <w:r w:rsidRPr="00FA44A7">
        <w:rPr>
          <w:rFonts w:ascii="Times New Roman" w:hAnsi="Times New Roman" w:cs="Times New Roman"/>
          <w:sz w:val="28"/>
          <w:szCs w:val="28"/>
        </w:rPr>
        <w:sym w:font="HQPB4" w:char="F0CF"/>
      </w:r>
      <w:r w:rsidRPr="00FA44A7">
        <w:rPr>
          <w:rFonts w:ascii="Times New Roman" w:hAnsi="Times New Roman" w:cs="Times New Roman"/>
          <w:sz w:val="28"/>
          <w:szCs w:val="28"/>
        </w:rPr>
        <w:sym w:font="HQPB1" w:char="F0E8"/>
      </w:r>
      <w:r w:rsidRPr="00FA44A7">
        <w:rPr>
          <w:rFonts w:ascii="Times New Roman" w:hAnsi="Times New Roman" w:cs="Times New Roman"/>
          <w:sz w:val="28"/>
          <w:szCs w:val="28"/>
        </w:rPr>
        <w:sym w:font="HQPB5" w:char="F074"/>
      </w:r>
      <w:r w:rsidRPr="00FA44A7">
        <w:rPr>
          <w:rFonts w:ascii="Times New Roman" w:hAnsi="Times New Roman" w:cs="Times New Roman"/>
          <w:sz w:val="28"/>
          <w:szCs w:val="28"/>
        </w:rPr>
        <w:sym w:font="HQPB2" w:char="F083"/>
      </w:r>
      <w:r w:rsidRPr="00FA44A7">
        <w:rPr>
          <w:rFonts w:ascii="Times New Roman" w:hAnsi="Times New Roman" w:cs="Times New Roman"/>
          <w:sz w:val="28"/>
          <w:szCs w:val="28"/>
        </w:rPr>
        <w:sym w:font="HQPB4" w:char="F0F6"/>
      </w:r>
      <w:r w:rsidRPr="00FA44A7">
        <w:rPr>
          <w:rFonts w:ascii="Times New Roman" w:hAnsi="Times New Roman" w:cs="Times New Roman"/>
          <w:sz w:val="28"/>
          <w:szCs w:val="28"/>
        </w:rPr>
        <w:sym w:font="HQPB2" w:char="F04E"/>
      </w:r>
      <w:r w:rsidRPr="00FA44A7">
        <w:rPr>
          <w:rFonts w:ascii="Times New Roman" w:hAnsi="Times New Roman" w:cs="Times New Roman"/>
          <w:sz w:val="28"/>
          <w:szCs w:val="28"/>
        </w:rPr>
        <w:sym w:font="HQPB4" w:char="F0E0"/>
      </w:r>
      <w:r w:rsidRPr="00FA44A7">
        <w:rPr>
          <w:rFonts w:ascii="Times New Roman" w:hAnsi="Times New Roman" w:cs="Times New Roman"/>
          <w:sz w:val="28"/>
          <w:szCs w:val="28"/>
        </w:rPr>
        <w:sym w:font="HQPB2" w:char="F036"/>
      </w:r>
      <w:r w:rsidRPr="00FA44A7">
        <w:rPr>
          <w:rFonts w:ascii="Times New Roman" w:hAnsi="Times New Roman" w:cs="Times New Roman"/>
          <w:sz w:val="28"/>
          <w:szCs w:val="28"/>
        </w:rPr>
        <w:sym w:font="HQPB4" w:char="F0AF"/>
      </w:r>
      <w:r w:rsidRPr="00FA44A7">
        <w:rPr>
          <w:rFonts w:ascii="Times New Roman" w:hAnsi="Times New Roman" w:cs="Times New Roman"/>
          <w:sz w:val="28"/>
          <w:szCs w:val="28"/>
        </w:rPr>
        <w:sym w:font="HQPB2" w:char="F03D"/>
      </w:r>
      <w:r w:rsidRPr="00FA44A7">
        <w:rPr>
          <w:rFonts w:ascii="Times New Roman" w:hAnsi="Times New Roman" w:cs="Times New Roman"/>
          <w:sz w:val="28"/>
          <w:szCs w:val="28"/>
        </w:rPr>
        <w:sym w:font="HQPB5" w:char="F079"/>
      </w:r>
      <w:r w:rsidRPr="00FA44A7">
        <w:rPr>
          <w:rFonts w:ascii="Times New Roman" w:hAnsi="Times New Roman" w:cs="Times New Roman"/>
          <w:sz w:val="28"/>
          <w:szCs w:val="28"/>
        </w:rPr>
        <w:sym w:font="HQPB1" w:char="F0E8"/>
      </w:r>
      <w:r w:rsidRPr="00FA44A7">
        <w:rPr>
          <w:rFonts w:ascii="Times New Roman" w:hAnsi="Times New Roman" w:cs="Times New Roman"/>
          <w:sz w:val="28"/>
          <w:szCs w:val="28"/>
        </w:rPr>
        <w:sym w:font="HQPB5" w:char="F073"/>
      </w:r>
      <w:r w:rsidRPr="00FA44A7">
        <w:rPr>
          <w:rFonts w:ascii="Times New Roman" w:hAnsi="Times New Roman" w:cs="Times New Roman"/>
          <w:sz w:val="28"/>
          <w:szCs w:val="28"/>
        </w:rPr>
        <w:sym w:font="HQPB2" w:char="F039"/>
      </w:r>
      <w:r w:rsidRPr="00FA44A7">
        <w:rPr>
          <w:rFonts w:ascii="Times New Roman" w:hAnsi="Times New Roman" w:cs="Times New Roman"/>
          <w:sz w:val="28"/>
          <w:szCs w:val="28"/>
        </w:rPr>
        <w:sym w:font="HQPB5" w:char="F09A"/>
      </w:r>
      <w:r w:rsidRPr="00FA44A7">
        <w:rPr>
          <w:rFonts w:ascii="Times New Roman" w:hAnsi="Times New Roman" w:cs="Times New Roman"/>
          <w:sz w:val="28"/>
          <w:szCs w:val="28"/>
        </w:rPr>
        <w:sym w:font="HQPB2" w:char="F063"/>
      </w:r>
      <w:r w:rsidRPr="00FA44A7">
        <w:rPr>
          <w:rFonts w:ascii="Times New Roman" w:hAnsi="Times New Roman" w:cs="Times New Roman"/>
          <w:sz w:val="28"/>
          <w:szCs w:val="28"/>
        </w:rPr>
        <w:sym w:font="HQPB2" w:char="F072"/>
      </w:r>
      <w:r w:rsidRPr="00FA44A7">
        <w:rPr>
          <w:rFonts w:ascii="Times New Roman" w:hAnsi="Times New Roman" w:cs="Times New Roman"/>
          <w:sz w:val="28"/>
          <w:szCs w:val="28"/>
        </w:rPr>
        <w:sym w:font="HQPB4" w:char="F0E3"/>
      </w:r>
      <w:r w:rsidRPr="00FA44A7">
        <w:rPr>
          <w:rFonts w:ascii="Times New Roman" w:hAnsi="Times New Roman" w:cs="Times New Roman"/>
          <w:sz w:val="28"/>
          <w:szCs w:val="28"/>
        </w:rPr>
        <w:sym w:font="HQPB1" w:char="F08D"/>
      </w:r>
      <w:r w:rsidRPr="00FA44A7">
        <w:rPr>
          <w:rFonts w:ascii="Times New Roman" w:hAnsi="Times New Roman" w:cs="Times New Roman"/>
          <w:sz w:val="28"/>
          <w:szCs w:val="28"/>
        </w:rPr>
        <w:sym w:font="HQPB4" w:char="F0A9"/>
      </w:r>
      <w:r w:rsidRPr="00FA44A7">
        <w:rPr>
          <w:rFonts w:ascii="Times New Roman" w:hAnsi="Times New Roman" w:cs="Times New Roman"/>
          <w:sz w:val="28"/>
          <w:szCs w:val="28"/>
        </w:rPr>
        <w:sym w:font="HQPB2" w:char="F02E"/>
      </w:r>
      <w:r w:rsidRPr="00FA44A7">
        <w:rPr>
          <w:rFonts w:ascii="Times New Roman" w:hAnsi="Times New Roman" w:cs="Times New Roman"/>
          <w:sz w:val="28"/>
          <w:szCs w:val="28"/>
        </w:rPr>
        <w:sym w:font="HQPB5" w:char="F078"/>
      </w:r>
      <w:r w:rsidRPr="00FA44A7">
        <w:rPr>
          <w:rFonts w:ascii="Times New Roman" w:hAnsi="Times New Roman" w:cs="Times New Roman"/>
          <w:sz w:val="28"/>
          <w:szCs w:val="28"/>
        </w:rPr>
        <w:sym w:font="HQPB1" w:char="F08B"/>
      </w:r>
      <w:r w:rsidRPr="00FA44A7">
        <w:rPr>
          <w:rFonts w:ascii="Times New Roman" w:hAnsi="Times New Roman" w:cs="Times New Roman"/>
          <w:sz w:val="28"/>
          <w:szCs w:val="28"/>
        </w:rPr>
        <w:sym w:font="HQPB5" w:char="F073"/>
      </w:r>
      <w:r w:rsidRPr="00FA44A7">
        <w:rPr>
          <w:rFonts w:ascii="Times New Roman" w:hAnsi="Times New Roman" w:cs="Times New Roman"/>
          <w:sz w:val="28"/>
          <w:szCs w:val="28"/>
        </w:rPr>
        <w:sym w:font="HQPB1" w:char="F03F"/>
      </w:r>
      <w:r w:rsidRPr="00FA44A7">
        <w:rPr>
          <w:rFonts w:ascii="Times New Roman" w:hAnsi="Times New Roman" w:cs="Times New Roman"/>
          <w:sz w:val="28"/>
          <w:szCs w:val="28"/>
        </w:rPr>
        <w:sym w:font="HQPB2" w:char="F0C7"/>
      </w:r>
      <w:r w:rsidRPr="00FA44A7">
        <w:rPr>
          <w:rFonts w:ascii="Times New Roman" w:hAnsi="Times New Roman" w:cs="Times New Roman"/>
          <w:sz w:val="28"/>
          <w:szCs w:val="28"/>
        </w:rPr>
        <w:sym w:font="HQPB2" w:char="F0D2"/>
      </w:r>
      <w:r w:rsidRPr="00FA44A7">
        <w:rPr>
          <w:rFonts w:ascii="Times New Roman" w:hAnsi="Times New Roman" w:cs="Times New Roman"/>
          <w:sz w:val="28"/>
          <w:szCs w:val="28"/>
        </w:rPr>
        <w:sym w:font="HQPB2" w:char="F0C9"/>
      </w:r>
      <w:r w:rsidRPr="00FA44A7">
        <w:rPr>
          <w:rFonts w:ascii="Times New Roman" w:hAnsi="Times New Roman" w:cs="Times New Roman"/>
          <w:sz w:val="28"/>
          <w:szCs w:val="28"/>
        </w:rPr>
        <w:sym w:font="HQPB2" w:char="F0C8"/>
      </w:r>
    </w:p>
    <w:p w:rsidR="00410D87" w:rsidRDefault="00410D87" w:rsidP="00410D87">
      <w:pPr>
        <w:spacing w:line="240" w:lineRule="auto"/>
        <w:ind w:left="993" w:hanging="993"/>
        <w:jc w:val="both"/>
        <w:rPr>
          <w:rFonts w:asciiTheme="majorBidi" w:hAnsiTheme="majorBidi" w:cstheme="majorBidi"/>
          <w:i/>
          <w:iCs/>
          <w:sz w:val="24"/>
          <w:szCs w:val="24"/>
          <w:lang w:val="en-GB"/>
        </w:rPr>
      </w:pPr>
      <w:r w:rsidRPr="00FA44A7">
        <w:rPr>
          <w:rFonts w:asciiTheme="majorBidi" w:hAnsiTheme="majorBidi" w:cstheme="majorBidi"/>
          <w:i/>
          <w:iCs/>
          <w:sz w:val="24"/>
          <w:szCs w:val="24"/>
        </w:rPr>
        <w:t xml:space="preserve">Artinya: “Sesungguhnya Allah menyuruh (kamu) berlaku adil dan berbuat kebajikan, memberi kepada kaum kerabat, dan Allah melarang dari perbuatan keji, kemungkaran, dan permusuhan. </w:t>
      </w:r>
      <w:proofErr w:type="gramStart"/>
      <w:r w:rsidRPr="00FA44A7">
        <w:rPr>
          <w:rFonts w:asciiTheme="majorBidi" w:hAnsiTheme="majorBidi" w:cstheme="majorBidi"/>
          <w:i/>
          <w:iCs/>
          <w:sz w:val="24"/>
          <w:szCs w:val="24"/>
          <w:lang w:val="en-GB"/>
        </w:rPr>
        <w:t>Dia memberi pengajaran kepadamu agar kamu mengambil pelajaran.”</w:t>
      </w:r>
      <w:r w:rsidRPr="00FA44A7">
        <w:rPr>
          <w:rFonts w:asciiTheme="majorBidi" w:hAnsiTheme="majorBidi" w:cstheme="majorBidi"/>
          <w:sz w:val="24"/>
          <w:szCs w:val="24"/>
          <w:lang w:val="en-GB"/>
        </w:rPr>
        <w:t>( Q.S</w:t>
      </w:r>
      <w:proofErr w:type="gramEnd"/>
      <w:r w:rsidRPr="00FA44A7">
        <w:rPr>
          <w:rFonts w:asciiTheme="majorBidi" w:hAnsiTheme="majorBidi" w:cstheme="majorBidi"/>
          <w:sz w:val="24"/>
          <w:szCs w:val="24"/>
          <w:lang w:val="en-GB"/>
        </w:rPr>
        <w:t>. An-Nahl: 90)</w:t>
      </w:r>
      <w:r w:rsidRPr="00FA44A7">
        <w:rPr>
          <w:rFonts w:asciiTheme="majorBidi" w:hAnsiTheme="majorBidi" w:cstheme="majorBidi"/>
          <w:i/>
          <w:iCs/>
          <w:sz w:val="24"/>
          <w:szCs w:val="24"/>
          <w:lang w:val="en-GB"/>
        </w:rPr>
        <w:t>.</w:t>
      </w:r>
    </w:p>
    <w:p w:rsidR="00410D87" w:rsidRDefault="00410D87" w:rsidP="00410D87">
      <w:pPr>
        <w:spacing w:after="0" w:line="480" w:lineRule="auto"/>
        <w:ind w:firstLine="720"/>
        <w:jc w:val="both"/>
        <w:rPr>
          <w:rFonts w:asciiTheme="majorBidi" w:hAnsiTheme="majorBidi" w:cstheme="majorBidi"/>
          <w:sz w:val="24"/>
          <w:szCs w:val="24"/>
          <w:rtl/>
          <w:lang w:val="en-GB"/>
        </w:rPr>
      </w:pPr>
      <w:r>
        <w:rPr>
          <w:rFonts w:asciiTheme="majorBidi" w:hAnsiTheme="majorBidi" w:cstheme="majorBidi"/>
          <w:sz w:val="24"/>
          <w:szCs w:val="24"/>
          <w:lang w:val="en-GB"/>
        </w:rPr>
        <w:t xml:space="preserve">Berdasarkan ayat yang terdapat di atas maka dapat diketahui bahwa Allah memerintahkan kepada para majikan untuk berlaku adil dan berbuat baik kepada para pekerja, karena antara para pekerja dan majikan itu mereka adalah saling membutuhkan, jika hubungan antara pekerja dan majikan tidak harmonis, maka usaha majikan tidak akan berjalan dengan baik. </w:t>
      </w:r>
      <w:proofErr w:type="gramStart"/>
      <w:r>
        <w:rPr>
          <w:rFonts w:asciiTheme="majorBidi" w:hAnsiTheme="majorBidi" w:cstheme="majorBidi"/>
          <w:sz w:val="24"/>
          <w:szCs w:val="24"/>
          <w:lang w:val="en-GB"/>
        </w:rPr>
        <w:t>Pekerja mempunyai andil yang besar terhadap kesuksesan majikan, maka sudah seharusnya majikan memperhatikan kesejahteraan para pekerja.</w:t>
      </w:r>
      <w:proofErr w:type="gramEnd"/>
    </w:p>
    <w:p w:rsidR="00410D87" w:rsidRDefault="00410D87" w:rsidP="00410D87">
      <w:pPr>
        <w:spacing w:after="0" w:line="480" w:lineRule="auto"/>
        <w:ind w:firstLine="720"/>
        <w:jc w:val="both"/>
        <w:rPr>
          <w:rFonts w:asciiTheme="majorBidi" w:hAnsiTheme="majorBidi" w:cstheme="majorBidi"/>
          <w:sz w:val="24"/>
          <w:szCs w:val="24"/>
          <w:rtl/>
          <w:lang w:val="en-GB"/>
        </w:rPr>
      </w:pPr>
      <w:r>
        <w:rPr>
          <w:rFonts w:asciiTheme="majorBidi" w:hAnsiTheme="majorBidi" w:cstheme="majorBidi"/>
          <w:sz w:val="24"/>
          <w:szCs w:val="24"/>
          <w:lang w:val="en-GB"/>
        </w:rPr>
        <w:t xml:space="preserve">Dalam Islam, upah yang diberikan harus jelas walaupun upah tersebut boleh tunai ataupun non tunai. </w:t>
      </w:r>
      <w:proofErr w:type="gramStart"/>
      <w:r>
        <w:rPr>
          <w:rFonts w:asciiTheme="majorBidi" w:hAnsiTheme="majorBidi" w:cstheme="majorBidi"/>
          <w:sz w:val="24"/>
          <w:szCs w:val="24"/>
          <w:lang w:val="en-GB"/>
        </w:rPr>
        <w:t>Upah boleh berbentuk harta maupun jasa, sesuatu yang memperoleh nilai boleh dijadikan sebagai objek upah, yang penting sifatnya harus jelas, apabila tidak jelas maka hukumnya itu tidak sah.</w:t>
      </w:r>
      <w:proofErr w:type="gramEnd"/>
      <w:r>
        <w:rPr>
          <w:rFonts w:asciiTheme="majorBidi" w:hAnsiTheme="majorBidi" w:cstheme="majorBidi"/>
          <w:sz w:val="24"/>
          <w:szCs w:val="24"/>
          <w:lang w:val="en-GB"/>
        </w:rPr>
        <w:t xml:space="preserve"> Misalnya upah orang yang memanen tanaman dikontrak dengan upah hasil panen tanaman, maka transaksi tersebut tidak sah karena  belum jelas, intinya dalam islam itu semua transaksi yang dilakukan (termasuk upah) harus jelas, sehingga tidak terjadi permusuhan antara pekerja dengan majikan, dan upah dapat diberikan secara bertempo seperti harian, mingguan maupun bulanan yaitu sesuai dengan bentuk upah yang dikerjakan.</w:t>
      </w:r>
    </w:p>
    <w:p w:rsidR="00410D87" w:rsidRDefault="00410D87" w:rsidP="00410D87">
      <w:pPr>
        <w:spacing w:after="0" w:line="480" w:lineRule="auto"/>
        <w:ind w:firstLine="720"/>
        <w:jc w:val="both"/>
        <w:rPr>
          <w:rFonts w:asciiTheme="majorBidi" w:hAnsiTheme="majorBidi" w:cstheme="majorBidi"/>
          <w:sz w:val="24"/>
          <w:szCs w:val="24"/>
          <w:lang w:val="en-GB"/>
        </w:rPr>
      </w:pPr>
    </w:p>
    <w:p w:rsidR="00410D87" w:rsidRDefault="00410D87" w:rsidP="00410D87">
      <w:pPr>
        <w:spacing w:after="0" w:line="480" w:lineRule="auto"/>
        <w:jc w:val="both"/>
        <w:rPr>
          <w:rFonts w:asciiTheme="majorBidi" w:hAnsiTheme="majorBidi" w:cstheme="majorBidi"/>
          <w:b/>
          <w:bCs/>
          <w:sz w:val="24"/>
          <w:szCs w:val="24"/>
          <w:lang w:val="en-GB"/>
        </w:rPr>
      </w:pPr>
      <w:r>
        <w:rPr>
          <w:rFonts w:asciiTheme="majorBidi" w:hAnsiTheme="majorBidi" w:cstheme="majorBidi"/>
          <w:b/>
          <w:bCs/>
          <w:sz w:val="24"/>
          <w:szCs w:val="24"/>
          <w:lang w:val="en-GB"/>
        </w:rPr>
        <w:lastRenderedPageBreak/>
        <w:t>2</w:t>
      </w:r>
      <w:r w:rsidRPr="00FC2328">
        <w:rPr>
          <w:rFonts w:asciiTheme="majorBidi" w:hAnsiTheme="majorBidi" w:cstheme="majorBidi"/>
          <w:b/>
          <w:bCs/>
          <w:sz w:val="24"/>
          <w:szCs w:val="24"/>
          <w:lang w:val="en-GB"/>
        </w:rPr>
        <w:t xml:space="preserve">.6. Penangguhan Upah </w:t>
      </w:r>
    </w:p>
    <w:p w:rsidR="00410D87" w:rsidRDefault="00410D87" w:rsidP="00410D87">
      <w:pPr>
        <w:spacing w:after="0" w:line="480" w:lineRule="auto"/>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 xml:space="preserve">Upah dalam bahasa Arab disebut dengan </w:t>
      </w:r>
      <w:r w:rsidRPr="00BB68E2">
        <w:rPr>
          <w:rFonts w:asciiTheme="majorBidi" w:hAnsiTheme="majorBidi" w:cstheme="majorBidi"/>
          <w:i/>
          <w:iCs/>
          <w:sz w:val="24"/>
          <w:szCs w:val="24"/>
          <w:lang w:val="en-GB"/>
        </w:rPr>
        <w:t>Ujrah</w:t>
      </w:r>
      <w:r>
        <w:rPr>
          <w:rFonts w:asciiTheme="majorBidi" w:hAnsiTheme="majorBidi" w:cstheme="majorBidi"/>
          <w:sz w:val="24"/>
          <w:szCs w:val="24"/>
          <w:lang w:val="en-GB"/>
        </w:rPr>
        <w:t>.Upah dalam hukum agama adalah pemberian sesuatu sebagai imbalan dari jerih payah seseorang dalam bentuk imbalan di dunia dan dalam bentuk imbalan di akhirat.</w:t>
      </w:r>
      <w:proofErr w:type="gramEnd"/>
      <w:r>
        <w:rPr>
          <w:rStyle w:val="FootnoteReference"/>
          <w:rFonts w:asciiTheme="majorBidi" w:hAnsiTheme="majorBidi" w:cstheme="majorBidi"/>
          <w:sz w:val="24"/>
          <w:szCs w:val="24"/>
          <w:lang w:val="en-GB"/>
        </w:rPr>
        <w:footnoteReference w:id="51"/>
      </w:r>
    </w:p>
    <w:p w:rsidR="00410D87" w:rsidRPr="00C76467" w:rsidRDefault="00410D87" w:rsidP="00410D87">
      <w:pPr>
        <w:spacing w:line="240" w:lineRule="auto"/>
        <w:ind w:firstLine="720"/>
        <w:jc w:val="mediumKashida"/>
        <w:rPr>
          <w:rFonts w:ascii="Times New Roman" w:hAnsi="Times New Roman" w:cs="Times New Roman"/>
          <w:sz w:val="24"/>
          <w:szCs w:val="24"/>
          <w:lang w:val="en-GB"/>
        </w:rPr>
      </w:pPr>
      <w:r>
        <w:rPr>
          <w:rFonts w:asciiTheme="majorBidi" w:hAnsiTheme="majorBidi" w:cstheme="majorBidi"/>
          <w:sz w:val="24"/>
          <w:szCs w:val="24"/>
          <w:lang w:val="en-GB"/>
        </w:rPr>
        <w:t xml:space="preserve">Allah Swt berfirman dalam </w:t>
      </w:r>
      <w:proofErr w:type="gramStart"/>
      <w:r>
        <w:rPr>
          <w:rFonts w:asciiTheme="majorBidi" w:hAnsiTheme="majorBidi" w:cstheme="majorBidi"/>
          <w:sz w:val="24"/>
          <w:szCs w:val="24"/>
          <w:lang w:val="en-GB"/>
        </w:rPr>
        <w:t>surat</w:t>
      </w:r>
      <w:proofErr w:type="gramEnd"/>
      <w:r>
        <w:rPr>
          <w:rFonts w:asciiTheme="majorBidi" w:hAnsiTheme="majorBidi" w:cstheme="majorBidi"/>
          <w:sz w:val="24"/>
          <w:szCs w:val="24"/>
          <w:lang w:val="en-GB"/>
        </w:rPr>
        <w:t xml:space="preserve"> Ali-Imran ayat 57:</w:t>
      </w:r>
    </w:p>
    <w:p w:rsidR="00410D87" w:rsidRPr="00FA44A7" w:rsidRDefault="00410D87" w:rsidP="00410D87">
      <w:pPr>
        <w:bidi/>
        <w:spacing w:line="240" w:lineRule="auto"/>
        <w:ind w:hanging="1"/>
        <w:jc w:val="mediumKashida"/>
        <w:rPr>
          <w:rFonts w:ascii="Times New Roman" w:hAnsi="Times New Roman" w:cs="Times New Roman"/>
          <w:rtl/>
        </w:rPr>
      </w:pPr>
      <w:r w:rsidRPr="00C76467">
        <w:rPr>
          <w:rFonts w:ascii="Times New Roman" w:hAnsi="Times New Roman" w:cs="Times New Roman"/>
          <w:sz w:val="28"/>
          <w:szCs w:val="28"/>
        </w:rPr>
        <w:sym w:font="HQPB1" w:char="F024"/>
      </w:r>
      <w:r w:rsidRPr="00C76467">
        <w:rPr>
          <w:rFonts w:ascii="Times New Roman" w:hAnsi="Times New Roman" w:cs="Times New Roman"/>
          <w:sz w:val="28"/>
          <w:szCs w:val="28"/>
        </w:rPr>
        <w:sym w:font="HQPB4" w:char="F0A8"/>
      </w:r>
      <w:r w:rsidRPr="00C76467">
        <w:rPr>
          <w:rFonts w:ascii="Times New Roman" w:hAnsi="Times New Roman" w:cs="Times New Roman"/>
          <w:sz w:val="28"/>
          <w:szCs w:val="28"/>
        </w:rPr>
        <w:sym w:font="HQPB2" w:char="F042"/>
      </w:r>
      <w:r w:rsidRPr="00C76467">
        <w:rPr>
          <w:rFonts w:ascii="Times New Roman" w:hAnsi="Times New Roman" w:cs="Times New Roman"/>
          <w:sz w:val="28"/>
          <w:szCs w:val="28"/>
        </w:rPr>
        <w:sym w:font="HQPB5" w:char="F072"/>
      </w:r>
      <w:r w:rsidRPr="00C76467">
        <w:rPr>
          <w:rFonts w:ascii="Times New Roman" w:hAnsi="Times New Roman" w:cs="Times New Roman"/>
          <w:sz w:val="28"/>
          <w:szCs w:val="28"/>
        </w:rPr>
        <w:sym w:font="HQPB1" w:char="F026"/>
      </w:r>
      <w:r w:rsidRPr="00C76467">
        <w:rPr>
          <w:rFonts w:ascii="Times New Roman" w:hAnsi="Times New Roman" w:cs="Times New Roman"/>
          <w:sz w:val="28"/>
          <w:szCs w:val="28"/>
        </w:rPr>
        <w:sym w:font="HQPB5" w:char="F075"/>
      </w:r>
      <w:r w:rsidRPr="00C76467">
        <w:rPr>
          <w:rFonts w:ascii="Times New Roman" w:hAnsi="Times New Roman" w:cs="Times New Roman"/>
          <w:sz w:val="28"/>
          <w:szCs w:val="28"/>
        </w:rPr>
        <w:sym w:font="HQPB2" w:char="F072"/>
      </w:r>
      <w:r w:rsidRPr="00C76467">
        <w:rPr>
          <w:rFonts w:ascii="Times New Roman" w:hAnsi="Times New Roman" w:cs="Times New Roman"/>
          <w:sz w:val="28"/>
          <w:szCs w:val="28"/>
        </w:rPr>
        <w:sym w:font="HQPB5" w:char="F09A"/>
      </w:r>
      <w:r w:rsidRPr="00C76467">
        <w:rPr>
          <w:rFonts w:ascii="Times New Roman" w:hAnsi="Times New Roman" w:cs="Times New Roman"/>
          <w:sz w:val="28"/>
          <w:szCs w:val="28"/>
        </w:rPr>
        <w:sym w:font="HQPB2" w:char="F0FA"/>
      </w:r>
      <w:r w:rsidRPr="00C76467">
        <w:rPr>
          <w:rFonts w:ascii="Times New Roman" w:hAnsi="Times New Roman" w:cs="Times New Roman"/>
          <w:sz w:val="28"/>
          <w:szCs w:val="28"/>
        </w:rPr>
        <w:sym w:font="HQPB2" w:char="F0EF"/>
      </w:r>
      <w:r w:rsidRPr="00C76467">
        <w:rPr>
          <w:rFonts w:ascii="Times New Roman" w:hAnsi="Times New Roman" w:cs="Times New Roman"/>
          <w:sz w:val="28"/>
          <w:szCs w:val="28"/>
        </w:rPr>
        <w:sym w:font="HQPB4" w:char="F0CF"/>
      </w:r>
      <w:r w:rsidRPr="00C76467">
        <w:rPr>
          <w:rFonts w:ascii="Times New Roman" w:hAnsi="Times New Roman" w:cs="Times New Roman"/>
          <w:sz w:val="28"/>
          <w:szCs w:val="28"/>
        </w:rPr>
        <w:sym w:font="HQPB3" w:char="F025"/>
      </w:r>
      <w:r w:rsidRPr="00C76467">
        <w:rPr>
          <w:rFonts w:ascii="Times New Roman" w:hAnsi="Times New Roman" w:cs="Times New Roman"/>
          <w:sz w:val="28"/>
          <w:szCs w:val="28"/>
        </w:rPr>
        <w:sym w:font="HQPB4" w:char="F0A9"/>
      </w:r>
      <w:r w:rsidRPr="00C76467">
        <w:rPr>
          <w:rFonts w:ascii="Times New Roman" w:hAnsi="Times New Roman" w:cs="Times New Roman"/>
          <w:sz w:val="28"/>
          <w:szCs w:val="28"/>
        </w:rPr>
        <w:sym w:font="HQPB3" w:char="F021"/>
      </w:r>
      <w:r w:rsidRPr="00C76467">
        <w:rPr>
          <w:rFonts w:ascii="Times New Roman" w:hAnsi="Times New Roman" w:cs="Times New Roman"/>
          <w:sz w:val="28"/>
          <w:szCs w:val="28"/>
        </w:rPr>
        <w:sym w:font="HQPB5" w:char="F024"/>
      </w:r>
      <w:r w:rsidRPr="00C76467">
        <w:rPr>
          <w:rFonts w:ascii="Times New Roman" w:hAnsi="Times New Roman" w:cs="Times New Roman"/>
          <w:sz w:val="28"/>
          <w:szCs w:val="28"/>
        </w:rPr>
        <w:sym w:font="HQPB1" w:char="F023"/>
      </w:r>
      <w:r w:rsidRPr="00C76467">
        <w:rPr>
          <w:rFonts w:ascii="Times New Roman" w:hAnsi="Times New Roman" w:cs="Times New Roman"/>
          <w:sz w:val="28"/>
          <w:szCs w:val="28"/>
        </w:rPr>
        <w:sym w:font="HQPB5" w:char="F028"/>
      </w:r>
      <w:r w:rsidRPr="00C76467">
        <w:rPr>
          <w:rFonts w:ascii="Times New Roman" w:hAnsi="Times New Roman" w:cs="Times New Roman"/>
          <w:sz w:val="28"/>
          <w:szCs w:val="28"/>
        </w:rPr>
        <w:sym w:font="HQPB1" w:char="F023"/>
      </w:r>
      <w:r w:rsidRPr="00C76467">
        <w:rPr>
          <w:rFonts w:ascii="Times New Roman" w:hAnsi="Times New Roman" w:cs="Times New Roman"/>
          <w:sz w:val="28"/>
          <w:szCs w:val="28"/>
        </w:rPr>
        <w:sym w:font="HQPB2" w:char="F071"/>
      </w:r>
      <w:r w:rsidRPr="00C76467">
        <w:rPr>
          <w:rFonts w:ascii="Times New Roman" w:hAnsi="Times New Roman" w:cs="Times New Roman"/>
          <w:sz w:val="28"/>
          <w:szCs w:val="28"/>
        </w:rPr>
        <w:sym w:font="HQPB4" w:char="F0E3"/>
      </w:r>
      <w:r w:rsidRPr="00C76467">
        <w:rPr>
          <w:rFonts w:ascii="Times New Roman" w:hAnsi="Times New Roman" w:cs="Times New Roman"/>
          <w:sz w:val="28"/>
          <w:szCs w:val="28"/>
        </w:rPr>
        <w:sym w:font="HQPB2" w:char="F05A"/>
      </w:r>
      <w:r w:rsidRPr="00C76467">
        <w:rPr>
          <w:rFonts w:ascii="Times New Roman" w:hAnsi="Times New Roman" w:cs="Times New Roman"/>
          <w:sz w:val="28"/>
          <w:szCs w:val="28"/>
        </w:rPr>
        <w:sym w:font="HQPB5" w:char="F074"/>
      </w:r>
      <w:r w:rsidRPr="00C76467">
        <w:rPr>
          <w:rFonts w:ascii="Times New Roman" w:hAnsi="Times New Roman" w:cs="Times New Roman"/>
          <w:sz w:val="28"/>
          <w:szCs w:val="28"/>
        </w:rPr>
        <w:sym w:font="HQPB2" w:char="F042"/>
      </w:r>
      <w:r w:rsidRPr="00C76467">
        <w:rPr>
          <w:rFonts w:ascii="Times New Roman" w:hAnsi="Times New Roman" w:cs="Times New Roman"/>
          <w:sz w:val="28"/>
          <w:szCs w:val="28"/>
        </w:rPr>
        <w:sym w:font="HQPB1" w:char="F023"/>
      </w:r>
      <w:r w:rsidRPr="00C76467">
        <w:rPr>
          <w:rFonts w:ascii="Times New Roman" w:hAnsi="Times New Roman" w:cs="Times New Roman"/>
          <w:sz w:val="28"/>
          <w:szCs w:val="28"/>
        </w:rPr>
        <w:sym w:font="HQPB5" w:char="F075"/>
      </w:r>
      <w:r w:rsidRPr="00C76467">
        <w:rPr>
          <w:rFonts w:ascii="Times New Roman" w:hAnsi="Times New Roman" w:cs="Times New Roman"/>
          <w:sz w:val="28"/>
          <w:szCs w:val="28"/>
        </w:rPr>
        <w:sym w:font="HQPB2" w:char="F0E4"/>
      </w:r>
      <w:r w:rsidRPr="00C76467">
        <w:rPr>
          <w:rFonts w:ascii="Times New Roman" w:hAnsi="Times New Roman" w:cs="Times New Roman"/>
          <w:sz w:val="28"/>
          <w:szCs w:val="28"/>
        </w:rPr>
        <w:sym w:font="HQPB5" w:char="F028"/>
      </w:r>
      <w:r w:rsidRPr="00C76467">
        <w:rPr>
          <w:rFonts w:ascii="Times New Roman" w:hAnsi="Times New Roman" w:cs="Times New Roman"/>
          <w:sz w:val="28"/>
          <w:szCs w:val="28"/>
        </w:rPr>
        <w:sym w:font="HQPB1" w:char="F023"/>
      </w:r>
      <w:r w:rsidRPr="00C76467">
        <w:rPr>
          <w:rFonts w:ascii="Times New Roman" w:hAnsi="Times New Roman" w:cs="Times New Roman"/>
          <w:sz w:val="28"/>
          <w:szCs w:val="28"/>
        </w:rPr>
        <w:sym w:font="HQPB2" w:char="F071"/>
      </w:r>
      <w:r w:rsidRPr="00C76467">
        <w:rPr>
          <w:rFonts w:ascii="Times New Roman" w:hAnsi="Times New Roman" w:cs="Times New Roman"/>
          <w:sz w:val="28"/>
          <w:szCs w:val="28"/>
        </w:rPr>
        <w:sym w:font="HQPB4" w:char="F0E8"/>
      </w:r>
      <w:r w:rsidRPr="00C76467">
        <w:rPr>
          <w:rFonts w:ascii="Times New Roman" w:hAnsi="Times New Roman" w:cs="Times New Roman"/>
          <w:sz w:val="28"/>
          <w:szCs w:val="28"/>
        </w:rPr>
        <w:sym w:font="HQPB2" w:char="F03D"/>
      </w:r>
      <w:r w:rsidRPr="00C76467">
        <w:rPr>
          <w:rFonts w:ascii="Times New Roman" w:hAnsi="Times New Roman" w:cs="Times New Roman"/>
          <w:sz w:val="28"/>
          <w:szCs w:val="28"/>
        </w:rPr>
        <w:sym w:font="HQPB4" w:char="F0CF"/>
      </w:r>
      <w:r w:rsidRPr="00C76467">
        <w:rPr>
          <w:rFonts w:ascii="Times New Roman" w:hAnsi="Times New Roman" w:cs="Times New Roman"/>
          <w:sz w:val="28"/>
          <w:szCs w:val="28"/>
        </w:rPr>
        <w:sym w:font="HQPB2" w:char="F04A"/>
      </w:r>
      <w:r w:rsidRPr="00C76467">
        <w:rPr>
          <w:rFonts w:ascii="Times New Roman" w:hAnsi="Times New Roman" w:cs="Times New Roman"/>
          <w:sz w:val="28"/>
          <w:szCs w:val="28"/>
        </w:rPr>
        <w:sym w:font="HQPB5" w:char="F074"/>
      </w:r>
      <w:r w:rsidRPr="00C76467">
        <w:rPr>
          <w:rFonts w:ascii="Times New Roman" w:hAnsi="Times New Roman" w:cs="Times New Roman"/>
          <w:sz w:val="28"/>
          <w:szCs w:val="28"/>
        </w:rPr>
        <w:sym w:font="HQPB1" w:char="F0E3"/>
      </w:r>
      <w:r w:rsidRPr="00C76467">
        <w:rPr>
          <w:rFonts w:ascii="Times New Roman" w:hAnsi="Times New Roman" w:cs="Times New Roman"/>
          <w:sz w:val="28"/>
          <w:szCs w:val="28"/>
        </w:rPr>
        <w:sym w:font="HQPB5" w:char="F075"/>
      </w:r>
      <w:r w:rsidRPr="00C76467">
        <w:rPr>
          <w:rFonts w:ascii="Times New Roman" w:hAnsi="Times New Roman" w:cs="Times New Roman"/>
          <w:sz w:val="28"/>
          <w:szCs w:val="28"/>
        </w:rPr>
        <w:sym w:font="HQPB2" w:char="F072"/>
      </w:r>
      <w:r w:rsidRPr="00C76467">
        <w:rPr>
          <w:rFonts w:ascii="Times New Roman" w:hAnsi="Times New Roman" w:cs="Times New Roman"/>
          <w:sz w:val="28"/>
          <w:szCs w:val="28"/>
        </w:rPr>
        <w:sym w:font="HQPB4" w:char="F0CF"/>
      </w:r>
      <w:r w:rsidRPr="00C76467">
        <w:rPr>
          <w:rFonts w:ascii="Times New Roman" w:hAnsi="Times New Roman" w:cs="Times New Roman"/>
          <w:sz w:val="28"/>
          <w:szCs w:val="28"/>
        </w:rPr>
        <w:sym w:font="HQPB1" w:char="F04D"/>
      </w:r>
      <w:r w:rsidRPr="00C76467">
        <w:rPr>
          <w:rFonts w:ascii="Times New Roman" w:hAnsi="Times New Roman" w:cs="Times New Roman"/>
          <w:sz w:val="28"/>
          <w:szCs w:val="28"/>
        </w:rPr>
        <w:sym w:font="HQPB2" w:char="F0BB"/>
      </w:r>
      <w:r w:rsidRPr="00C76467">
        <w:rPr>
          <w:rFonts w:ascii="Times New Roman" w:hAnsi="Times New Roman" w:cs="Times New Roman"/>
          <w:sz w:val="28"/>
          <w:szCs w:val="28"/>
        </w:rPr>
        <w:sym w:font="HQPB5" w:char="F079"/>
      </w:r>
      <w:r w:rsidRPr="00C76467">
        <w:rPr>
          <w:rFonts w:ascii="Times New Roman" w:hAnsi="Times New Roman" w:cs="Times New Roman"/>
          <w:sz w:val="28"/>
          <w:szCs w:val="28"/>
        </w:rPr>
        <w:sym w:font="HQPB1" w:char="F073"/>
      </w:r>
      <w:r w:rsidRPr="00C76467">
        <w:rPr>
          <w:rFonts w:ascii="Times New Roman" w:hAnsi="Times New Roman" w:cs="Times New Roman"/>
          <w:sz w:val="28"/>
          <w:szCs w:val="28"/>
        </w:rPr>
        <w:sym w:font="HQPB4" w:char="F0CE"/>
      </w:r>
      <w:r w:rsidRPr="00C76467">
        <w:rPr>
          <w:rFonts w:ascii="Times New Roman" w:hAnsi="Times New Roman" w:cs="Times New Roman"/>
          <w:sz w:val="28"/>
          <w:szCs w:val="28"/>
        </w:rPr>
        <w:sym w:font="HQPB2" w:char="F03D"/>
      </w:r>
      <w:r w:rsidRPr="00C76467">
        <w:rPr>
          <w:rFonts w:ascii="Times New Roman" w:hAnsi="Times New Roman" w:cs="Times New Roman"/>
          <w:sz w:val="28"/>
          <w:szCs w:val="28"/>
        </w:rPr>
        <w:sym w:font="HQPB2" w:char="F0BB"/>
      </w:r>
      <w:r w:rsidRPr="00C76467">
        <w:rPr>
          <w:rFonts w:ascii="Times New Roman" w:hAnsi="Times New Roman" w:cs="Times New Roman"/>
          <w:sz w:val="28"/>
          <w:szCs w:val="28"/>
        </w:rPr>
        <w:sym w:font="HQPB4" w:char="F0A2"/>
      </w:r>
      <w:r w:rsidRPr="00C76467">
        <w:rPr>
          <w:rFonts w:ascii="Times New Roman" w:hAnsi="Times New Roman" w:cs="Times New Roman"/>
          <w:sz w:val="28"/>
          <w:szCs w:val="28"/>
        </w:rPr>
        <w:sym w:font="HQPB1" w:char="F0C1"/>
      </w:r>
      <w:r w:rsidRPr="00C76467">
        <w:rPr>
          <w:rFonts w:ascii="Times New Roman" w:hAnsi="Times New Roman" w:cs="Times New Roman"/>
          <w:sz w:val="28"/>
          <w:szCs w:val="28"/>
        </w:rPr>
        <w:sym w:font="HQPB2" w:char="F039"/>
      </w:r>
      <w:r w:rsidRPr="00C76467">
        <w:rPr>
          <w:rFonts w:ascii="Times New Roman" w:hAnsi="Times New Roman" w:cs="Times New Roman"/>
          <w:sz w:val="28"/>
          <w:szCs w:val="28"/>
        </w:rPr>
        <w:sym w:font="HQPB5" w:char="F024"/>
      </w:r>
      <w:r w:rsidRPr="00C76467">
        <w:rPr>
          <w:rFonts w:ascii="Times New Roman" w:hAnsi="Times New Roman" w:cs="Times New Roman"/>
          <w:sz w:val="28"/>
          <w:szCs w:val="28"/>
        </w:rPr>
        <w:sym w:font="HQPB1" w:char="F023"/>
      </w:r>
      <w:r w:rsidRPr="00C76467">
        <w:rPr>
          <w:rFonts w:ascii="Times New Roman" w:hAnsi="Times New Roman" w:cs="Times New Roman"/>
          <w:sz w:val="28"/>
          <w:szCs w:val="28"/>
        </w:rPr>
        <w:sym w:font="HQPB4" w:char="F0F3"/>
      </w:r>
      <w:r w:rsidRPr="00C76467">
        <w:rPr>
          <w:rFonts w:ascii="Times New Roman" w:hAnsi="Times New Roman" w:cs="Times New Roman"/>
          <w:sz w:val="28"/>
          <w:szCs w:val="28"/>
        </w:rPr>
        <w:sym w:font="HQPB2" w:char="F04F"/>
      </w:r>
      <w:r w:rsidRPr="00C76467">
        <w:rPr>
          <w:rFonts w:ascii="Times New Roman" w:hAnsi="Times New Roman" w:cs="Times New Roman"/>
          <w:sz w:val="28"/>
          <w:szCs w:val="28"/>
        </w:rPr>
        <w:sym w:font="HQPB4" w:char="F0CE"/>
      </w:r>
      <w:r w:rsidRPr="00C76467">
        <w:rPr>
          <w:rFonts w:ascii="Times New Roman" w:hAnsi="Times New Roman" w:cs="Times New Roman"/>
          <w:sz w:val="28"/>
          <w:szCs w:val="28"/>
        </w:rPr>
        <w:sym w:font="HQPB2" w:char="F067"/>
      </w:r>
      <w:r w:rsidRPr="00C76467">
        <w:rPr>
          <w:rFonts w:ascii="Times New Roman" w:hAnsi="Times New Roman" w:cs="Times New Roman"/>
          <w:sz w:val="28"/>
          <w:szCs w:val="28"/>
        </w:rPr>
        <w:sym w:font="HQPB2" w:char="F08B"/>
      </w:r>
      <w:r w:rsidRPr="00C76467">
        <w:rPr>
          <w:rFonts w:ascii="Times New Roman" w:hAnsi="Times New Roman" w:cs="Times New Roman"/>
          <w:sz w:val="28"/>
          <w:szCs w:val="28"/>
        </w:rPr>
        <w:sym w:font="HQPB4" w:char="F0CF"/>
      </w:r>
      <w:r w:rsidRPr="00C76467">
        <w:rPr>
          <w:rFonts w:ascii="Times New Roman" w:hAnsi="Times New Roman" w:cs="Times New Roman"/>
          <w:sz w:val="28"/>
          <w:szCs w:val="28"/>
        </w:rPr>
        <w:sym w:font="HQPB4" w:char="F06A"/>
      </w:r>
      <w:r w:rsidRPr="00C76467">
        <w:rPr>
          <w:rFonts w:ascii="Times New Roman" w:hAnsi="Times New Roman" w:cs="Times New Roman"/>
          <w:sz w:val="28"/>
          <w:szCs w:val="28"/>
        </w:rPr>
        <w:sym w:font="HQPB1" w:char="F0F9"/>
      </w:r>
      <w:r w:rsidRPr="00C76467">
        <w:rPr>
          <w:rFonts w:ascii="Times New Roman" w:hAnsi="Times New Roman" w:cs="Times New Roman"/>
          <w:sz w:val="28"/>
          <w:szCs w:val="28"/>
        </w:rPr>
        <w:sym w:font="HQPB5" w:char="F075"/>
      </w:r>
      <w:r w:rsidRPr="00C76467">
        <w:rPr>
          <w:rFonts w:ascii="Times New Roman" w:hAnsi="Times New Roman" w:cs="Times New Roman"/>
          <w:sz w:val="28"/>
          <w:szCs w:val="28"/>
        </w:rPr>
        <w:sym w:font="HQPB2" w:char="F071"/>
      </w:r>
      <w:r w:rsidRPr="00C76467">
        <w:rPr>
          <w:rFonts w:ascii="Times New Roman" w:hAnsi="Times New Roman" w:cs="Times New Roman"/>
          <w:sz w:val="28"/>
          <w:szCs w:val="28"/>
        </w:rPr>
        <w:sym w:font="HQPB4" w:char="F0E3"/>
      </w:r>
      <w:r w:rsidRPr="00C76467">
        <w:rPr>
          <w:rFonts w:ascii="Times New Roman" w:hAnsi="Times New Roman" w:cs="Times New Roman"/>
          <w:sz w:val="28"/>
          <w:szCs w:val="28"/>
        </w:rPr>
        <w:sym w:font="HQPB2" w:char="F08B"/>
      </w:r>
      <w:r w:rsidRPr="00C76467">
        <w:rPr>
          <w:rFonts w:ascii="Times New Roman" w:hAnsi="Times New Roman" w:cs="Times New Roman"/>
          <w:sz w:val="28"/>
          <w:szCs w:val="28"/>
        </w:rPr>
        <w:sym w:font="HQPB5" w:char="F073"/>
      </w:r>
      <w:r w:rsidRPr="00C76467">
        <w:rPr>
          <w:rFonts w:ascii="Times New Roman" w:hAnsi="Times New Roman" w:cs="Times New Roman"/>
          <w:sz w:val="28"/>
          <w:szCs w:val="28"/>
        </w:rPr>
        <w:sym w:font="HQPB1" w:char="F0F9"/>
      </w:r>
      <w:r w:rsidRPr="00C76467">
        <w:rPr>
          <w:rFonts w:ascii="Times New Roman" w:hAnsi="Times New Roman" w:cs="Times New Roman"/>
          <w:sz w:val="28"/>
          <w:szCs w:val="28"/>
        </w:rPr>
        <w:sym w:font="HQPB4" w:char="F0F6"/>
      </w:r>
      <w:r w:rsidRPr="00C76467">
        <w:rPr>
          <w:rFonts w:ascii="Times New Roman" w:hAnsi="Times New Roman" w:cs="Times New Roman"/>
          <w:sz w:val="28"/>
          <w:szCs w:val="28"/>
        </w:rPr>
        <w:sym w:font="HQPB2" w:char="F04E"/>
      </w:r>
      <w:r w:rsidRPr="00C76467">
        <w:rPr>
          <w:rFonts w:ascii="Times New Roman" w:hAnsi="Times New Roman" w:cs="Times New Roman"/>
          <w:sz w:val="28"/>
          <w:szCs w:val="28"/>
        </w:rPr>
        <w:sym w:font="HQPB4" w:char="F0E8"/>
      </w:r>
      <w:r w:rsidRPr="00C76467">
        <w:rPr>
          <w:rFonts w:ascii="Times New Roman" w:hAnsi="Times New Roman" w:cs="Times New Roman"/>
          <w:sz w:val="28"/>
          <w:szCs w:val="28"/>
        </w:rPr>
        <w:sym w:font="HQPB2" w:char="F064"/>
      </w:r>
      <w:r w:rsidRPr="00C76467">
        <w:rPr>
          <w:rFonts w:ascii="Times New Roman" w:hAnsi="Times New Roman" w:cs="Times New Roman"/>
          <w:sz w:val="28"/>
          <w:szCs w:val="28"/>
        </w:rPr>
        <w:sym w:font="HQPB5" w:char="F075"/>
      </w:r>
      <w:r w:rsidRPr="00C76467">
        <w:rPr>
          <w:rFonts w:ascii="Times New Roman" w:hAnsi="Times New Roman" w:cs="Times New Roman"/>
          <w:sz w:val="28"/>
          <w:szCs w:val="28"/>
        </w:rPr>
        <w:sym w:font="HQPB1" w:char="F091"/>
      </w:r>
      <w:r w:rsidRPr="00C76467">
        <w:rPr>
          <w:rFonts w:ascii="Times New Roman" w:hAnsi="Times New Roman" w:cs="Times New Roman"/>
          <w:sz w:val="28"/>
          <w:szCs w:val="28"/>
        </w:rPr>
        <w:sym w:font="HQPB2" w:char="F071"/>
      </w:r>
      <w:r w:rsidRPr="00C76467">
        <w:rPr>
          <w:rFonts w:ascii="Times New Roman" w:hAnsi="Times New Roman" w:cs="Times New Roman"/>
          <w:sz w:val="28"/>
          <w:szCs w:val="28"/>
        </w:rPr>
        <w:sym w:font="HQPB4" w:char="F0E3"/>
      </w:r>
      <w:r w:rsidRPr="00C76467">
        <w:rPr>
          <w:rFonts w:ascii="Times New Roman" w:hAnsi="Times New Roman" w:cs="Times New Roman"/>
          <w:sz w:val="28"/>
          <w:szCs w:val="28"/>
        </w:rPr>
        <w:sym w:font="HQPB1" w:char="F05F"/>
      </w:r>
      <w:r w:rsidRPr="00C76467">
        <w:rPr>
          <w:rFonts w:ascii="Times New Roman" w:hAnsi="Times New Roman" w:cs="Times New Roman"/>
          <w:sz w:val="28"/>
          <w:szCs w:val="28"/>
        </w:rPr>
        <w:sym w:font="HQPB4" w:char="F0E9"/>
      </w:r>
      <w:r w:rsidRPr="00C76467">
        <w:rPr>
          <w:rFonts w:ascii="Times New Roman" w:hAnsi="Times New Roman" w:cs="Times New Roman"/>
          <w:sz w:val="28"/>
          <w:szCs w:val="28"/>
        </w:rPr>
        <w:sym w:font="HQPB1" w:char="F026"/>
      </w:r>
      <w:r w:rsidRPr="00C76467">
        <w:rPr>
          <w:rFonts w:ascii="Times New Roman" w:hAnsi="Times New Roman" w:cs="Times New Roman"/>
          <w:sz w:val="28"/>
          <w:szCs w:val="28"/>
        </w:rPr>
        <w:sym w:font="HQPB4" w:char="F033"/>
      </w:r>
      <w:r w:rsidRPr="00C76467">
        <w:rPr>
          <w:rFonts w:ascii="Times New Roman" w:hAnsi="Times New Roman" w:cs="Times New Roman"/>
          <w:sz w:val="28"/>
          <w:szCs w:val="28"/>
        </w:rPr>
        <w:sym w:font="HQPB5" w:char="F0AA"/>
      </w:r>
      <w:r w:rsidRPr="00C76467">
        <w:rPr>
          <w:rFonts w:ascii="Times New Roman" w:hAnsi="Times New Roman" w:cs="Times New Roman"/>
          <w:sz w:val="28"/>
          <w:szCs w:val="28"/>
        </w:rPr>
        <w:sym w:font="HQPB1" w:char="F021"/>
      </w:r>
      <w:r w:rsidRPr="00C76467">
        <w:rPr>
          <w:rFonts w:ascii="Times New Roman" w:hAnsi="Times New Roman" w:cs="Times New Roman"/>
          <w:sz w:val="28"/>
          <w:szCs w:val="28"/>
        </w:rPr>
        <w:sym w:font="HQPB5" w:char="F024"/>
      </w:r>
      <w:r w:rsidRPr="00C76467">
        <w:rPr>
          <w:rFonts w:ascii="Times New Roman" w:hAnsi="Times New Roman" w:cs="Times New Roman"/>
          <w:sz w:val="28"/>
          <w:szCs w:val="28"/>
        </w:rPr>
        <w:sym w:font="HQPB1" w:char="F023"/>
      </w:r>
      <w:r w:rsidRPr="00C76467">
        <w:rPr>
          <w:rFonts w:ascii="Times New Roman" w:hAnsi="Times New Roman" w:cs="Times New Roman"/>
          <w:sz w:val="28"/>
          <w:szCs w:val="28"/>
        </w:rPr>
        <w:sym w:font="HQPB5" w:char="F075"/>
      </w:r>
      <w:r w:rsidRPr="00C76467">
        <w:rPr>
          <w:rFonts w:ascii="Times New Roman" w:hAnsi="Times New Roman" w:cs="Times New Roman"/>
          <w:sz w:val="28"/>
          <w:szCs w:val="28"/>
        </w:rPr>
        <w:sym w:font="HQPB2" w:char="F072"/>
      </w:r>
      <w:r w:rsidRPr="00C76467">
        <w:rPr>
          <w:rFonts w:ascii="Times New Roman" w:hAnsi="Times New Roman" w:cs="Times New Roman"/>
          <w:sz w:val="28"/>
          <w:szCs w:val="28"/>
        </w:rPr>
        <w:sym w:font="HQPB5" w:char="F09F"/>
      </w:r>
      <w:r w:rsidRPr="00C76467">
        <w:rPr>
          <w:rFonts w:ascii="Times New Roman" w:hAnsi="Times New Roman" w:cs="Times New Roman"/>
          <w:sz w:val="28"/>
          <w:szCs w:val="28"/>
        </w:rPr>
        <w:sym w:font="HQPB2" w:char="F077"/>
      </w:r>
      <w:r w:rsidRPr="00C76467">
        <w:rPr>
          <w:rFonts w:ascii="Times New Roman" w:hAnsi="Times New Roman" w:cs="Times New Roman"/>
          <w:sz w:val="28"/>
          <w:szCs w:val="28"/>
        </w:rPr>
        <w:sym w:font="HQPB4" w:char="F08F"/>
      </w:r>
      <w:r w:rsidRPr="00C76467">
        <w:rPr>
          <w:rFonts w:ascii="Times New Roman" w:hAnsi="Times New Roman" w:cs="Times New Roman"/>
          <w:sz w:val="28"/>
          <w:szCs w:val="28"/>
        </w:rPr>
        <w:sym w:font="HQPB1" w:char="F03D"/>
      </w:r>
      <w:r w:rsidRPr="00C76467">
        <w:rPr>
          <w:rFonts w:ascii="Times New Roman" w:hAnsi="Times New Roman" w:cs="Times New Roman"/>
          <w:sz w:val="28"/>
          <w:szCs w:val="28"/>
        </w:rPr>
        <w:sym w:font="HQPB4" w:char="F0C5"/>
      </w:r>
      <w:r w:rsidRPr="00C76467">
        <w:rPr>
          <w:rFonts w:ascii="Times New Roman" w:hAnsi="Times New Roman" w:cs="Times New Roman"/>
          <w:sz w:val="28"/>
          <w:szCs w:val="28"/>
        </w:rPr>
        <w:sym w:font="HQPB1" w:char="F073"/>
      </w:r>
      <w:r w:rsidRPr="00C76467">
        <w:rPr>
          <w:rFonts w:ascii="Times New Roman" w:hAnsi="Times New Roman" w:cs="Times New Roman"/>
          <w:sz w:val="28"/>
          <w:szCs w:val="28"/>
        </w:rPr>
        <w:sym w:font="HQPB4" w:char="F0E3"/>
      </w:r>
      <w:r w:rsidRPr="00C76467">
        <w:rPr>
          <w:rFonts w:ascii="Times New Roman" w:hAnsi="Times New Roman" w:cs="Times New Roman"/>
          <w:sz w:val="28"/>
          <w:szCs w:val="28"/>
        </w:rPr>
        <w:sym w:font="HQPB2" w:char="F083"/>
      </w:r>
      <w:r w:rsidRPr="00C76467">
        <w:rPr>
          <w:rFonts w:ascii="Times New Roman" w:hAnsi="Times New Roman" w:cs="Times New Roman"/>
          <w:sz w:val="28"/>
          <w:szCs w:val="28"/>
        </w:rPr>
        <w:sym w:font="HQPB5" w:char="F074"/>
      </w:r>
      <w:r w:rsidRPr="00C76467">
        <w:rPr>
          <w:rFonts w:ascii="Times New Roman" w:hAnsi="Times New Roman" w:cs="Times New Roman"/>
          <w:sz w:val="28"/>
          <w:szCs w:val="28"/>
        </w:rPr>
        <w:sym w:font="HQPB2" w:char="F0FB"/>
      </w:r>
      <w:r w:rsidRPr="00C76467">
        <w:rPr>
          <w:rFonts w:ascii="Times New Roman" w:hAnsi="Times New Roman" w:cs="Times New Roman"/>
          <w:sz w:val="28"/>
          <w:szCs w:val="28"/>
        </w:rPr>
        <w:sym w:font="HQPB2" w:char="F0FC"/>
      </w:r>
      <w:r w:rsidRPr="00C76467">
        <w:rPr>
          <w:rFonts w:ascii="Times New Roman" w:hAnsi="Times New Roman" w:cs="Times New Roman"/>
          <w:sz w:val="28"/>
          <w:szCs w:val="28"/>
        </w:rPr>
        <w:sym w:font="HQPB4" w:char="F0CF"/>
      </w:r>
      <w:r w:rsidRPr="00C76467">
        <w:rPr>
          <w:rFonts w:ascii="Times New Roman" w:hAnsi="Times New Roman" w:cs="Times New Roman"/>
          <w:sz w:val="28"/>
          <w:szCs w:val="28"/>
        </w:rPr>
        <w:sym w:font="HQPB2" w:char="F048"/>
      </w:r>
      <w:r w:rsidRPr="00C76467">
        <w:rPr>
          <w:rFonts w:ascii="Times New Roman" w:hAnsi="Times New Roman" w:cs="Times New Roman"/>
          <w:sz w:val="28"/>
          <w:szCs w:val="28"/>
        </w:rPr>
        <w:sym w:font="HQPB4" w:char="F0CD"/>
      </w:r>
      <w:r w:rsidRPr="00C76467">
        <w:rPr>
          <w:rFonts w:ascii="Times New Roman" w:hAnsi="Times New Roman" w:cs="Times New Roman"/>
          <w:sz w:val="28"/>
          <w:szCs w:val="28"/>
        </w:rPr>
        <w:sym w:font="HQPB2" w:char="F03E"/>
      </w:r>
      <w:r w:rsidRPr="00C76467">
        <w:rPr>
          <w:rFonts w:ascii="Times New Roman" w:hAnsi="Times New Roman" w:cs="Times New Roman"/>
          <w:sz w:val="28"/>
          <w:szCs w:val="28"/>
        </w:rPr>
        <w:sym w:font="HQPB2" w:char="F0BB"/>
      </w:r>
      <w:r w:rsidRPr="00C76467">
        <w:rPr>
          <w:rFonts w:ascii="Times New Roman" w:hAnsi="Times New Roman" w:cs="Times New Roman"/>
          <w:sz w:val="28"/>
          <w:szCs w:val="28"/>
        </w:rPr>
        <w:sym w:font="HQPB4" w:char="F0A9"/>
      </w:r>
      <w:r w:rsidRPr="00C76467">
        <w:rPr>
          <w:rFonts w:ascii="Times New Roman" w:hAnsi="Times New Roman" w:cs="Times New Roman"/>
          <w:sz w:val="28"/>
          <w:szCs w:val="28"/>
        </w:rPr>
        <w:sym w:font="HQPB1" w:char="F0E0"/>
      </w:r>
      <w:r w:rsidRPr="00C76467">
        <w:rPr>
          <w:rFonts w:ascii="Times New Roman" w:hAnsi="Times New Roman" w:cs="Times New Roman"/>
          <w:sz w:val="28"/>
          <w:szCs w:val="28"/>
        </w:rPr>
        <w:sym w:font="HQPB2" w:char="F039"/>
      </w:r>
      <w:r w:rsidRPr="00C76467">
        <w:rPr>
          <w:rFonts w:ascii="Times New Roman" w:hAnsi="Times New Roman" w:cs="Times New Roman"/>
          <w:sz w:val="28"/>
          <w:szCs w:val="28"/>
        </w:rPr>
        <w:sym w:font="HQPB5" w:char="F024"/>
      </w:r>
      <w:r w:rsidRPr="00C76467">
        <w:rPr>
          <w:rFonts w:ascii="Times New Roman" w:hAnsi="Times New Roman" w:cs="Times New Roman"/>
          <w:sz w:val="28"/>
          <w:szCs w:val="28"/>
        </w:rPr>
        <w:sym w:font="HQPB1" w:char="F023"/>
      </w:r>
      <w:r w:rsidRPr="00C76467">
        <w:rPr>
          <w:rFonts w:ascii="Times New Roman" w:hAnsi="Times New Roman" w:cs="Times New Roman"/>
          <w:sz w:val="28"/>
          <w:szCs w:val="28"/>
        </w:rPr>
        <w:sym w:font="HQPB2" w:char="F0C7"/>
      </w:r>
      <w:r w:rsidRPr="00C76467">
        <w:rPr>
          <w:rFonts w:ascii="Times New Roman" w:hAnsi="Times New Roman" w:cs="Times New Roman"/>
          <w:sz w:val="28"/>
          <w:szCs w:val="28"/>
        </w:rPr>
        <w:sym w:font="HQPB2" w:char="F0CE"/>
      </w:r>
      <w:r w:rsidRPr="00C76467">
        <w:rPr>
          <w:rFonts w:ascii="Times New Roman" w:hAnsi="Times New Roman" w:cs="Times New Roman"/>
          <w:sz w:val="28"/>
          <w:szCs w:val="28"/>
        </w:rPr>
        <w:sym w:font="HQPB2" w:char="F0D0"/>
      </w:r>
      <w:r w:rsidRPr="00C76467">
        <w:rPr>
          <w:rFonts w:ascii="Times New Roman" w:hAnsi="Times New Roman" w:cs="Times New Roman"/>
          <w:sz w:val="28"/>
          <w:szCs w:val="28"/>
        </w:rPr>
        <w:sym w:font="HQPB2" w:char="F0C8"/>
      </w:r>
    </w:p>
    <w:p w:rsidR="00410D87" w:rsidRDefault="00410D87" w:rsidP="00410D87">
      <w:pPr>
        <w:spacing w:line="240" w:lineRule="auto"/>
        <w:ind w:left="993" w:hanging="993"/>
        <w:jc w:val="both"/>
        <w:rPr>
          <w:rFonts w:asciiTheme="majorBidi" w:hAnsiTheme="majorBidi" w:cstheme="majorBidi"/>
          <w:sz w:val="24"/>
          <w:szCs w:val="24"/>
          <w:lang w:val="en-GB"/>
        </w:rPr>
      </w:pPr>
      <w:r w:rsidRPr="00FA44A7">
        <w:rPr>
          <w:rFonts w:asciiTheme="majorBidi" w:hAnsiTheme="majorBidi" w:cstheme="majorBidi"/>
          <w:i/>
          <w:iCs/>
          <w:sz w:val="24"/>
          <w:szCs w:val="24"/>
          <w:lang w:val="en-GB"/>
        </w:rPr>
        <w:t>Artinya: “Dan adapun orang yang beriman dan melakukan kebajikan, maka Allah akan memberikan pahala kepada mereka dengan sempurna. Dan Allah tidak menyukai orang Zalim”</w:t>
      </w:r>
      <w:proofErr w:type="gramStart"/>
      <w:r w:rsidRPr="00FA44A7">
        <w:rPr>
          <w:rFonts w:asciiTheme="majorBidi" w:hAnsiTheme="majorBidi" w:cstheme="majorBidi"/>
          <w:i/>
          <w:iCs/>
          <w:sz w:val="24"/>
          <w:szCs w:val="24"/>
          <w:lang w:val="en-GB"/>
        </w:rPr>
        <w:t>.</w:t>
      </w:r>
      <w:r w:rsidRPr="00FA44A7">
        <w:rPr>
          <w:rFonts w:asciiTheme="majorBidi" w:hAnsiTheme="majorBidi" w:cstheme="majorBidi"/>
          <w:sz w:val="24"/>
          <w:szCs w:val="24"/>
          <w:lang w:val="en-GB"/>
        </w:rPr>
        <w:t>(</w:t>
      </w:r>
      <w:proofErr w:type="gramEnd"/>
      <w:r w:rsidRPr="00FA44A7">
        <w:rPr>
          <w:rFonts w:asciiTheme="majorBidi" w:hAnsiTheme="majorBidi" w:cstheme="majorBidi"/>
          <w:sz w:val="24"/>
          <w:szCs w:val="24"/>
          <w:lang w:val="en-GB"/>
        </w:rPr>
        <w:t>Q.S.</w:t>
      </w:r>
      <w:r w:rsidRPr="00B004D8">
        <w:rPr>
          <w:rFonts w:asciiTheme="majorBidi" w:hAnsiTheme="majorBidi" w:cstheme="majorBidi"/>
          <w:sz w:val="24"/>
          <w:szCs w:val="24"/>
          <w:lang w:val="en-GB"/>
        </w:rPr>
        <w:t xml:space="preserve"> Ali-Imran</w:t>
      </w:r>
      <w:r>
        <w:rPr>
          <w:rFonts w:asciiTheme="majorBidi" w:hAnsiTheme="majorBidi" w:cstheme="majorBidi"/>
          <w:sz w:val="24"/>
          <w:szCs w:val="24"/>
          <w:lang w:val="en-GB"/>
        </w:rPr>
        <w:t>: 57</w:t>
      </w:r>
      <w:r w:rsidRPr="00B004D8">
        <w:rPr>
          <w:rFonts w:asciiTheme="majorBidi" w:hAnsiTheme="majorBidi" w:cstheme="majorBidi"/>
          <w:sz w:val="24"/>
          <w:szCs w:val="24"/>
          <w:lang w:val="en-GB"/>
        </w:rPr>
        <w:t>)</w:t>
      </w:r>
    </w:p>
    <w:p w:rsidR="00410D87" w:rsidRPr="00B004D8" w:rsidRDefault="00410D87" w:rsidP="00410D87">
      <w:pPr>
        <w:spacing w:after="0" w:line="480" w:lineRule="auto"/>
        <w:ind w:firstLine="720"/>
        <w:jc w:val="both"/>
        <w:rPr>
          <w:rFonts w:asciiTheme="majorBidi" w:hAnsiTheme="majorBidi" w:cstheme="majorBidi"/>
          <w:i/>
          <w:iCs/>
          <w:sz w:val="24"/>
          <w:szCs w:val="24"/>
          <w:lang w:val="en-GB"/>
        </w:rPr>
      </w:pPr>
      <w:r>
        <w:rPr>
          <w:rFonts w:asciiTheme="majorBidi" w:hAnsiTheme="majorBidi" w:cstheme="majorBidi"/>
          <w:sz w:val="24"/>
          <w:szCs w:val="24"/>
          <w:lang w:val="en-GB"/>
        </w:rPr>
        <w:t xml:space="preserve">Upah atau gaji harus dibayarkan sebagaimana yang disyaratkan oleh Allah dalam Al-Qur’an Surat Ali-Imran ayat 57 tersebut diatas bahwa setiap pekerjaan orang yang bekerja harus dihargai dan dibayar upah atau gajinya. </w:t>
      </w:r>
      <w:proofErr w:type="gramStart"/>
      <w:r>
        <w:rPr>
          <w:rFonts w:asciiTheme="majorBidi" w:hAnsiTheme="majorBidi" w:cstheme="majorBidi"/>
          <w:sz w:val="24"/>
          <w:szCs w:val="24"/>
          <w:lang w:val="en-GB"/>
        </w:rPr>
        <w:t>Tidak memenuhi upah bagi para pekerja adalah suatu kezaliman yang tidak disukai oleh Allah SWT.</w:t>
      </w:r>
      <w:proofErr w:type="gramEnd"/>
    </w:p>
    <w:p w:rsidR="00410D87" w:rsidRPr="00FA44A7" w:rsidRDefault="00410D87" w:rsidP="00410D87">
      <w:pPr>
        <w:spacing w:after="0" w:line="480" w:lineRule="auto"/>
        <w:ind w:firstLine="720"/>
        <w:jc w:val="both"/>
        <w:rPr>
          <w:rFonts w:ascii="Times New Roman" w:hAnsi="Times New Roman" w:cs="Times New Roman"/>
          <w:sz w:val="24"/>
          <w:szCs w:val="24"/>
        </w:rPr>
      </w:pPr>
      <w:proofErr w:type="gramStart"/>
      <w:r>
        <w:rPr>
          <w:rFonts w:asciiTheme="majorBidi" w:hAnsiTheme="majorBidi" w:cstheme="majorBidi"/>
          <w:sz w:val="24"/>
          <w:szCs w:val="24"/>
          <w:lang w:val="en-GB"/>
        </w:rPr>
        <w:t>Upah merupakan hak pekerja yang harus dibayarkan sesuai dengan jenis pekerjaannya.Menunda-nunda pembayaran upah tidak dibenarkan dalam ajaran Islam, sebab termasuk perbuatan aniaya.</w:t>
      </w:r>
      <w:proofErr w:type="gramEnd"/>
      <w:r>
        <w:rPr>
          <w:rFonts w:asciiTheme="majorBidi" w:hAnsiTheme="majorBidi" w:cstheme="majorBidi"/>
          <w:sz w:val="24"/>
          <w:szCs w:val="24"/>
          <w:lang w:val="en-GB"/>
        </w:rPr>
        <w:t xml:space="preserve"> Nabi Muhammad Saw. Bersabda:</w:t>
      </w:r>
    </w:p>
    <w:p w:rsidR="00410D87" w:rsidRPr="00C76467" w:rsidRDefault="00410D87" w:rsidP="00410D87">
      <w:pPr>
        <w:spacing w:line="360" w:lineRule="auto"/>
        <w:ind w:firstLine="720"/>
        <w:jc w:val="right"/>
        <w:rPr>
          <w:rFonts w:ascii="Times New Roman" w:hAnsi="Times New Roman" w:cs="Times New Roman"/>
          <w:sz w:val="32"/>
          <w:szCs w:val="32"/>
          <w:rtl/>
          <w:lang w:val="en-GB"/>
        </w:rPr>
      </w:pPr>
      <w:r w:rsidRPr="00C76467">
        <w:rPr>
          <w:rFonts w:ascii="Times New Roman" w:hAnsi="Times New Roman" w:cs="Times New Roman"/>
          <w:sz w:val="32"/>
          <w:szCs w:val="32"/>
          <w:rtl/>
          <w:lang w:val="en-GB"/>
        </w:rPr>
        <w:t>حدثنا يوسف بن محمّد قال حدثني يحي بن سليم عن اسماعيل بن امية عن سعدبن ابي سعيد عن ابي هريرة رضي الله عنه عن النبي صلى الله عليه و سلّم قال الله تعالى ثلاثة أنا خصمهم يوم القيامة رجل اعطى بي ثمّ غدر ورجل باع حرا فأ كل ثمنه ورجل استأجر اجيرافا ستوفي منه ولم يعطه أجره (رواه البخارى)</w:t>
      </w:r>
    </w:p>
    <w:p w:rsidR="00410D87" w:rsidRPr="00B004D8" w:rsidRDefault="00410D87" w:rsidP="00410D87">
      <w:pPr>
        <w:spacing w:line="240" w:lineRule="auto"/>
        <w:ind w:left="993" w:hanging="993"/>
        <w:jc w:val="both"/>
        <w:rPr>
          <w:rFonts w:asciiTheme="majorBidi" w:hAnsiTheme="majorBidi" w:cstheme="majorBidi"/>
          <w:sz w:val="24"/>
          <w:szCs w:val="24"/>
          <w:lang w:val="en-GB"/>
        </w:rPr>
      </w:pPr>
      <w:r w:rsidRPr="000B73D4">
        <w:rPr>
          <w:rFonts w:asciiTheme="majorBidi" w:hAnsiTheme="majorBidi" w:cstheme="majorBidi"/>
          <w:i/>
          <w:iCs/>
          <w:sz w:val="24"/>
          <w:szCs w:val="24"/>
          <w:lang w:val="en-GB"/>
        </w:rPr>
        <w:lastRenderedPageBreak/>
        <w:t xml:space="preserve">Artinya: </w:t>
      </w:r>
      <w:r>
        <w:rPr>
          <w:rFonts w:asciiTheme="majorBidi" w:hAnsiTheme="majorBidi" w:cstheme="majorBidi"/>
          <w:i/>
          <w:iCs/>
          <w:sz w:val="24"/>
          <w:szCs w:val="24"/>
          <w:lang w:val="en-GB"/>
        </w:rPr>
        <w:t xml:space="preserve">“Telah menceritakan kepada saya Yusuf bin Muhammad berkata, telah berkata kepada saya Yahya bin Sulaim dari Isma’il bin Umayyah dari Sa’id bin Abi Sa’id dari Abu Hurairah radhiallahu’anhu dari Nabi Muhammmad </w:t>
      </w:r>
      <w:proofErr w:type="gramStart"/>
      <w:r>
        <w:rPr>
          <w:rFonts w:asciiTheme="majorBidi" w:hAnsiTheme="majorBidi" w:cstheme="majorBidi"/>
          <w:i/>
          <w:iCs/>
          <w:sz w:val="24"/>
          <w:szCs w:val="24"/>
          <w:lang w:val="en-GB"/>
        </w:rPr>
        <w:t>Saw</w:t>
      </w:r>
      <w:proofErr w:type="gramEnd"/>
      <w:r>
        <w:rPr>
          <w:rFonts w:asciiTheme="majorBidi" w:hAnsiTheme="majorBidi" w:cstheme="majorBidi"/>
          <w:i/>
          <w:iCs/>
          <w:sz w:val="24"/>
          <w:szCs w:val="24"/>
          <w:lang w:val="en-GB"/>
        </w:rPr>
        <w:t>. Bersabda: Allah Ta’ala berfirman: Ada t</w:t>
      </w:r>
      <w:r w:rsidRPr="000B73D4">
        <w:rPr>
          <w:rFonts w:asciiTheme="majorBidi" w:hAnsiTheme="majorBidi" w:cstheme="majorBidi"/>
          <w:i/>
          <w:iCs/>
          <w:sz w:val="24"/>
          <w:szCs w:val="24"/>
          <w:lang w:val="en-GB"/>
        </w:rPr>
        <w:t xml:space="preserve">iga </w:t>
      </w:r>
      <w:r>
        <w:rPr>
          <w:rFonts w:asciiTheme="majorBidi" w:hAnsiTheme="majorBidi" w:cstheme="majorBidi"/>
          <w:i/>
          <w:iCs/>
          <w:sz w:val="24"/>
          <w:szCs w:val="24"/>
          <w:lang w:val="en-GB"/>
        </w:rPr>
        <w:t xml:space="preserve">jenis </w:t>
      </w:r>
      <w:r w:rsidRPr="000B73D4">
        <w:rPr>
          <w:rFonts w:asciiTheme="majorBidi" w:hAnsiTheme="majorBidi" w:cstheme="majorBidi"/>
          <w:i/>
          <w:iCs/>
          <w:sz w:val="24"/>
          <w:szCs w:val="24"/>
          <w:lang w:val="en-GB"/>
        </w:rPr>
        <w:t>orang (tiga golongan) yang aku musuhi nanti pada</w:t>
      </w:r>
      <w:r>
        <w:rPr>
          <w:rFonts w:asciiTheme="majorBidi" w:hAnsiTheme="majorBidi" w:cstheme="majorBidi"/>
          <w:i/>
          <w:iCs/>
          <w:sz w:val="24"/>
          <w:szCs w:val="24"/>
          <w:lang w:val="en-GB"/>
        </w:rPr>
        <w:t xml:space="preserve"> hari kiamat, seseorang yang bersumpah atas namaku lalu mengingkarinya, seseorang yang berjualan orang merdeka lalu memakan (uang dari) harganya dan seseorang yang mempekerjakan pekerja kemudian pekerja itu menyelesaikan pekerjaannya namun tidak dibayar upahnya”</w:t>
      </w:r>
      <w:proofErr w:type="gramStart"/>
      <w:r>
        <w:rPr>
          <w:rFonts w:asciiTheme="majorBidi" w:hAnsiTheme="majorBidi" w:cstheme="majorBidi"/>
          <w:i/>
          <w:iCs/>
          <w:sz w:val="24"/>
          <w:szCs w:val="24"/>
          <w:lang w:val="en-GB"/>
        </w:rPr>
        <w:t>.</w:t>
      </w:r>
      <w:r w:rsidRPr="00382593">
        <w:rPr>
          <w:rFonts w:asciiTheme="majorBidi" w:hAnsiTheme="majorBidi" w:cstheme="majorBidi"/>
          <w:sz w:val="24"/>
          <w:szCs w:val="24"/>
          <w:lang w:val="en-GB"/>
        </w:rPr>
        <w:t>(</w:t>
      </w:r>
      <w:proofErr w:type="gramEnd"/>
      <w:r w:rsidRPr="00382593">
        <w:rPr>
          <w:rFonts w:asciiTheme="majorBidi" w:hAnsiTheme="majorBidi" w:cstheme="majorBidi"/>
          <w:sz w:val="24"/>
          <w:szCs w:val="24"/>
          <w:lang w:val="en-GB"/>
        </w:rPr>
        <w:t>H.R. Bukhari)</w:t>
      </w:r>
      <w:r>
        <w:rPr>
          <w:rStyle w:val="FootnoteReference"/>
          <w:rFonts w:asciiTheme="majorBidi" w:hAnsiTheme="majorBidi" w:cstheme="majorBidi"/>
          <w:sz w:val="24"/>
          <w:szCs w:val="24"/>
          <w:lang w:val="en-GB"/>
        </w:rPr>
        <w:footnoteReference w:id="52"/>
      </w:r>
    </w:p>
    <w:p w:rsidR="00410D87" w:rsidRDefault="00410D87" w:rsidP="00410D87">
      <w:p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ab/>
      </w:r>
      <w:proofErr w:type="gramStart"/>
      <w:r>
        <w:rPr>
          <w:rFonts w:asciiTheme="majorBidi" w:hAnsiTheme="majorBidi" w:cstheme="majorBidi"/>
          <w:sz w:val="24"/>
          <w:szCs w:val="24"/>
          <w:lang w:val="en-GB"/>
        </w:rPr>
        <w:t>Selanjutnya mengenai syarat penangguhan upah di muka dan hukum menangguhkannya.</w:t>
      </w:r>
      <w:proofErr w:type="gramEnd"/>
      <w:r>
        <w:rPr>
          <w:rFonts w:asciiTheme="majorBidi" w:hAnsiTheme="majorBidi" w:cstheme="majorBidi"/>
          <w:sz w:val="24"/>
          <w:szCs w:val="24"/>
          <w:lang w:val="en-GB"/>
        </w:rPr>
        <w:t xml:space="preserve"> Menurut pengikut mazhab Abu Hanifah upah tidak bisa dimiliki hanya dengan akad, </w:t>
      </w:r>
      <w:proofErr w:type="gramStart"/>
      <w:r>
        <w:rPr>
          <w:rFonts w:asciiTheme="majorBidi" w:hAnsiTheme="majorBidi" w:cstheme="majorBidi"/>
          <w:sz w:val="24"/>
          <w:szCs w:val="24"/>
          <w:lang w:val="en-GB"/>
        </w:rPr>
        <w:t>akan</w:t>
      </w:r>
      <w:proofErr w:type="gramEnd"/>
      <w:r>
        <w:rPr>
          <w:rFonts w:asciiTheme="majorBidi" w:hAnsiTheme="majorBidi" w:cstheme="majorBidi"/>
          <w:sz w:val="24"/>
          <w:szCs w:val="24"/>
          <w:lang w:val="en-GB"/>
        </w:rPr>
        <w:t xml:space="preserve"> tetapi boleh mensyaratkan agar upah dibayar di muka atau di akhirkan, sebagaimana juga boleh dibayar sebagian di muka dan sisanya ditangguhkan tergantung kesepakatan pihak-pihak yang bertransaksi. </w:t>
      </w:r>
    </w:p>
    <w:p w:rsidR="00410D87" w:rsidRDefault="00410D87" w:rsidP="00410D87">
      <w:p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ab/>
      </w:r>
      <w:proofErr w:type="gramStart"/>
      <w:r>
        <w:rPr>
          <w:rFonts w:asciiTheme="majorBidi" w:hAnsiTheme="majorBidi" w:cstheme="majorBidi"/>
          <w:sz w:val="24"/>
          <w:szCs w:val="24"/>
          <w:lang w:val="en-GB"/>
        </w:rPr>
        <w:t>Jika tidak terjadi kesepakatan untuk mempercepat ataupun mengakhirkan dalam hal pemberian upah dan sekiranya upah dikaitkan dengan waktu tertentu, maka upah tersebut harus dibayarkan pada saat jatuh tempo.Misalnya seorang yang menyewakan rumah selama satu bulan, maka biaya sewa wajib dibayarkan setelah masa satu bulan berakhir.</w:t>
      </w:r>
      <w:proofErr w:type="gramEnd"/>
    </w:p>
    <w:p w:rsidR="00410D87" w:rsidRDefault="00410D87" w:rsidP="00410D87">
      <w:p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ab/>
        <w:t>Apabila upah yang terkait dengan sebuah pekerjaan, maka upah wajib dibayarkan setelah pekerjaan tersebut rampung.Namun apabila akad dilaksanakan tanpa disyaratkan penerimaan bayaran upah atau penangguhannya, maka Abu Hanifah dan Malik berpendapat bahwa upah wajib dibayarkan sebagian sesuai dengan manfaat yang telah didapatkan.</w:t>
      </w:r>
    </w:p>
    <w:p w:rsidR="00410D87" w:rsidRDefault="00410D87" w:rsidP="00410D87">
      <w:pPr>
        <w:spacing w:after="0" w:line="480" w:lineRule="auto"/>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Sedangkan menurut Imam Syafi’i dan Ahmad, upah itu harus diberikan setelah akad.</w:t>
      </w:r>
      <w:proofErr w:type="gramEnd"/>
      <w:r>
        <w:rPr>
          <w:rFonts w:asciiTheme="majorBidi" w:hAnsiTheme="majorBidi" w:cstheme="majorBidi"/>
          <w:sz w:val="24"/>
          <w:szCs w:val="24"/>
          <w:lang w:val="en-GB"/>
        </w:rPr>
        <w:t xml:space="preserve"> Apabila pemberi sewa (</w:t>
      </w:r>
      <w:r w:rsidRPr="00A670B5">
        <w:rPr>
          <w:rFonts w:asciiTheme="majorBidi" w:hAnsiTheme="majorBidi" w:cstheme="majorBidi"/>
          <w:i/>
          <w:iCs/>
          <w:sz w:val="24"/>
          <w:szCs w:val="24"/>
          <w:lang w:val="en-GB"/>
        </w:rPr>
        <w:t>mu’ajir</w:t>
      </w:r>
      <w:r>
        <w:rPr>
          <w:rFonts w:asciiTheme="majorBidi" w:hAnsiTheme="majorBidi" w:cstheme="majorBidi"/>
          <w:sz w:val="24"/>
          <w:szCs w:val="24"/>
          <w:lang w:val="en-GB"/>
        </w:rPr>
        <w:t xml:space="preserve">) telah menyerahkan barang atau jasa </w:t>
      </w:r>
      <w:r>
        <w:rPr>
          <w:rFonts w:asciiTheme="majorBidi" w:hAnsiTheme="majorBidi" w:cstheme="majorBidi"/>
          <w:sz w:val="24"/>
          <w:szCs w:val="24"/>
          <w:lang w:val="en-GB"/>
        </w:rPr>
        <w:lastRenderedPageBreak/>
        <w:t>yang disewakan kepada pihak penyewa (</w:t>
      </w:r>
      <w:r w:rsidRPr="00A670B5">
        <w:rPr>
          <w:rFonts w:asciiTheme="majorBidi" w:hAnsiTheme="majorBidi" w:cstheme="majorBidi"/>
          <w:i/>
          <w:iCs/>
          <w:sz w:val="24"/>
          <w:szCs w:val="24"/>
          <w:lang w:val="en-GB"/>
        </w:rPr>
        <w:t>musta’jir</w:t>
      </w:r>
      <w:r>
        <w:rPr>
          <w:rFonts w:asciiTheme="majorBidi" w:hAnsiTheme="majorBidi" w:cstheme="majorBidi"/>
          <w:sz w:val="24"/>
          <w:szCs w:val="24"/>
          <w:lang w:val="en-GB"/>
        </w:rPr>
        <w:t xml:space="preserve">), maka ia sudah berhak untuk menerima semua biaya sewanya, karena penyewa sudah berhak </w:t>
      </w:r>
      <w:proofErr w:type="gramStart"/>
      <w:r>
        <w:rPr>
          <w:rFonts w:asciiTheme="majorBidi" w:hAnsiTheme="majorBidi" w:cstheme="majorBidi"/>
          <w:sz w:val="24"/>
          <w:szCs w:val="24"/>
          <w:lang w:val="en-GB"/>
        </w:rPr>
        <w:t>mendapatkan  manfaat</w:t>
      </w:r>
      <w:proofErr w:type="gramEnd"/>
      <w:r>
        <w:rPr>
          <w:rFonts w:asciiTheme="majorBidi" w:hAnsiTheme="majorBidi" w:cstheme="majorBidi"/>
          <w:sz w:val="24"/>
          <w:szCs w:val="24"/>
          <w:lang w:val="en-GB"/>
        </w:rPr>
        <w:t xml:space="preserve"> dari yang disewakan setelah akad sempurna. Oleh karena itu, </w:t>
      </w:r>
      <w:proofErr w:type="gramStart"/>
      <w:r>
        <w:rPr>
          <w:rFonts w:asciiTheme="majorBidi" w:hAnsiTheme="majorBidi" w:cstheme="majorBidi"/>
          <w:sz w:val="24"/>
          <w:szCs w:val="24"/>
          <w:lang w:val="en-GB"/>
        </w:rPr>
        <w:t>ia</w:t>
      </w:r>
      <w:proofErr w:type="gramEnd"/>
      <w:r>
        <w:rPr>
          <w:rFonts w:asciiTheme="majorBidi" w:hAnsiTheme="majorBidi" w:cstheme="majorBidi"/>
          <w:sz w:val="24"/>
          <w:szCs w:val="24"/>
          <w:lang w:val="en-GB"/>
        </w:rPr>
        <w:t xml:space="preserve"> wajib membayarkan upah agar barang sewaan harus diserahkan kepadanya oleh si pemberi sewa.</w:t>
      </w:r>
      <w:r>
        <w:rPr>
          <w:rStyle w:val="FootnoteReference"/>
          <w:rFonts w:asciiTheme="majorBidi" w:hAnsiTheme="majorBidi" w:cstheme="majorBidi"/>
          <w:sz w:val="24"/>
          <w:szCs w:val="24"/>
          <w:lang w:val="en-GB"/>
        </w:rPr>
        <w:footnoteReference w:id="53"/>
      </w:r>
    </w:p>
    <w:p w:rsidR="00410D87" w:rsidRPr="0048552C" w:rsidRDefault="00410D87" w:rsidP="00410D87">
      <w:pPr>
        <w:spacing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Dengan demikian dapat dipahami bahwa upah harus diberikan kepada orang yang berhak menerimanya atau orang yang telah selesai mengerjakan pekerjaannya apabila </w:t>
      </w:r>
      <w:proofErr w:type="gramStart"/>
      <w:r>
        <w:rPr>
          <w:rFonts w:asciiTheme="majorBidi" w:hAnsiTheme="majorBidi" w:cstheme="majorBidi"/>
          <w:sz w:val="24"/>
          <w:szCs w:val="24"/>
          <w:lang w:val="en-GB"/>
        </w:rPr>
        <w:t>ia</w:t>
      </w:r>
      <w:proofErr w:type="gramEnd"/>
      <w:r>
        <w:rPr>
          <w:rFonts w:asciiTheme="majorBidi" w:hAnsiTheme="majorBidi" w:cstheme="majorBidi"/>
          <w:sz w:val="24"/>
          <w:szCs w:val="24"/>
          <w:lang w:val="en-GB"/>
        </w:rPr>
        <w:t xml:space="preserve"> telah memenuhi persyaratan sebagaimana mestinya. </w:t>
      </w:r>
    </w:p>
    <w:p w:rsidR="00410D87" w:rsidRDefault="00410D87" w:rsidP="00410D87">
      <w:pPr>
        <w:rPr>
          <w:lang w:val="en-GB"/>
        </w:rPr>
      </w:pPr>
    </w:p>
    <w:p w:rsidR="00410D87" w:rsidRDefault="00410D87" w:rsidP="00410D87">
      <w:pPr>
        <w:rPr>
          <w:lang w:val="en-GB"/>
        </w:rPr>
      </w:pPr>
    </w:p>
    <w:p w:rsidR="00410D87" w:rsidRDefault="00410D87" w:rsidP="00410D87">
      <w:pPr>
        <w:rPr>
          <w:lang w:val="en-GB"/>
        </w:rPr>
      </w:pPr>
    </w:p>
    <w:p w:rsidR="00410D87" w:rsidRDefault="00410D87" w:rsidP="00410D87">
      <w:pPr>
        <w:rPr>
          <w:lang w:val="en-GB"/>
        </w:rPr>
      </w:pPr>
    </w:p>
    <w:p w:rsidR="00410D87" w:rsidRDefault="00410D87" w:rsidP="00410D87">
      <w:pPr>
        <w:rPr>
          <w:lang w:val="en-GB"/>
        </w:rPr>
      </w:pPr>
    </w:p>
    <w:p w:rsidR="00410D87" w:rsidRDefault="00410D87" w:rsidP="00410D87">
      <w:pPr>
        <w:rPr>
          <w:lang w:val="en-GB"/>
        </w:rPr>
      </w:pPr>
    </w:p>
    <w:p w:rsidR="00410D87" w:rsidRDefault="00410D87" w:rsidP="00410D87">
      <w:pPr>
        <w:rPr>
          <w:lang w:val="en-GB"/>
        </w:rPr>
      </w:pPr>
    </w:p>
    <w:p w:rsidR="00410D87" w:rsidRDefault="00410D87" w:rsidP="00410D87">
      <w:pPr>
        <w:rPr>
          <w:lang w:val="en-GB"/>
        </w:rPr>
      </w:pPr>
    </w:p>
    <w:p w:rsidR="00410D87" w:rsidRDefault="00410D87" w:rsidP="00410D87">
      <w:pPr>
        <w:rPr>
          <w:lang w:val="en-GB"/>
        </w:rPr>
      </w:pPr>
    </w:p>
    <w:p w:rsidR="00410D87" w:rsidRDefault="00410D87" w:rsidP="00410D87">
      <w:pPr>
        <w:rPr>
          <w:lang w:val="en-GB"/>
        </w:rPr>
      </w:pPr>
    </w:p>
    <w:p w:rsidR="00410D87" w:rsidRDefault="00410D87" w:rsidP="00410D87">
      <w:pPr>
        <w:rPr>
          <w:lang w:val="en-GB"/>
        </w:rPr>
      </w:pPr>
    </w:p>
    <w:p w:rsidR="00410D87" w:rsidRDefault="00410D87" w:rsidP="00410D87">
      <w:pPr>
        <w:rPr>
          <w:lang w:val="en-GB"/>
        </w:rPr>
      </w:pPr>
    </w:p>
    <w:p w:rsidR="00410D87" w:rsidRDefault="00410D87" w:rsidP="00410D87">
      <w:pPr>
        <w:rPr>
          <w:lang w:val="en-GB"/>
        </w:rPr>
      </w:pPr>
    </w:p>
    <w:p w:rsidR="00410D87" w:rsidRDefault="00410D87" w:rsidP="00410D87">
      <w:pPr>
        <w:rPr>
          <w:lang w:val="en-GB"/>
        </w:rPr>
      </w:pPr>
    </w:p>
    <w:p w:rsidR="00410D87" w:rsidRDefault="00410D87" w:rsidP="00410D87">
      <w:pPr>
        <w:rPr>
          <w:lang w:val="en-GB"/>
        </w:rPr>
      </w:pPr>
    </w:p>
    <w:p w:rsidR="00410D87" w:rsidRPr="0016062C" w:rsidRDefault="00410D87" w:rsidP="00410D87">
      <w:pPr>
        <w:spacing w:after="0" w:line="240" w:lineRule="auto"/>
        <w:jc w:val="center"/>
        <w:rPr>
          <w:rFonts w:asciiTheme="majorBidi" w:hAnsiTheme="majorBidi" w:cstheme="majorBidi"/>
          <w:b/>
          <w:bCs/>
          <w:sz w:val="24"/>
          <w:szCs w:val="24"/>
          <w:lang w:val="en-GB"/>
        </w:rPr>
      </w:pPr>
      <w:r w:rsidRPr="0016062C">
        <w:rPr>
          <w:rFonts w:asciiTheme="majorBidi" w:hAnsiTheme="majorBidi" w:cstheme="majorBidi"/>
          <w:b/>
          <w:bCs/>
          <w:sz w:val="24"/>
          <w:szCs w:val="24"/>
          <w:lang w:val="en-GB"/>
        </w:rPr>
        <w:lastRenderedPageBreak/>
        <w:t>BAB TIGA</w:t>
      </w:r>
    </w:p>
    <w:p w:rsidR="00410D87" w:rsidRDefault="00410D87" w:rsidP="00410D87">
      <w:pPr>
        <w:spacing w:after="0" w:line="240" w:lineRule="auto"/>
        <w:jc w:val="center"/>
        <w:rPr>
          <w:rFonts w:asciiTheme="majorBidi" w:hAnsiTheme="majorBidi" w:cstheme="majorBidi"/>
          <w:b/>
          <w:bCs/>
          <w:sz w:val="24"/>
          <w:szCs w:val="24"/>
          <w:lang w:val="en-GB"/>
        </w:rPr>
      </w:pPr>
      <w:r w:rsidRPr="0016062C">
        <w:rPr>
          <w:rFonts w:asciiTheme="majorBidi" w:hAnsiTheme="majorBidi" w:cstheme="majorBidi"/>
          <w:b/>
          <w:bCs/>
          <w:sz w:val="24"/>
          <w:szCs w:val="24"/>
          <w:lang w:val="en-GB"/>
        </w:rPr>
        <w:t xml:space="preserve">ANALISIS PRAKTEK PENANGGUHAN UPAH PADA JASA PENANAMAN PADI DI KECAMATAN KUTA MALAKA </w:t>
      </w:r>
    </w:p>
    <w:p w:rsidR="00410D87" w:rsidRDefault="00410D87" w:rsidP="00410D87">
      <w:pPr>
        <w:spacing w:after="0" w:line="240" w:lineRule="auto"/>
        <w:jc w:val="center"/>
        <w:rPr>
          <w:rFonts w:asciiTheme="majorBidi" w:hAnsiTheme="majorBidi" w:cstheme="majorBidi"/>
          <w:b/>
          <w:bCs/>
          <w:sz w:val="24"/>
          <w:szCs w:val="24"/>
          <w:lang w:val="en-GB"/>
        </w:rPr>
      </w:pPr>
      <w:r w:rsidRPr="0016062C">
        <w:rPr>
          <w:rFonts w:asciiTheme="majorBidi" w:hAnsiTheme="majorBidi" w:cstheme="majorBidi"/>
          <w:b/>
          <w:bCs/>
          <w:sz w:val="24"/>
          <w:szCs w:val="24"/>
          <w:lang w:val="en-GB"/>
        </w:rPr>
        <w:t>MENURUT KONSEP UJRAH</w:t>
      </w:r>
    </w:p>
    <w:p w:rsidR="00410D87" w:rsidRDefault="00410D87" w:rsidP="00410D87">
      <w:pPr>
        <w:spacing w:after="0" w:line="240" w:lineRule="auto"/>
        <w:jc w:val="center"/>
        <w:rPr>
          <w:rFonts w:asciiTheme="majorBidi" w:hAnsiTheme="majorBidi" w:cstheme="majorBidi"/>
          <w:b/>
          <w:bCs/>
          <w:sz w:val="24"/>
          <w:szCs w:val="24"/>
          <w:lang w:val="en-GB"/>
        </w:rPr>
      </w:pPr>
    </w:p>
    <w:p w:rsidR="00410D87" w:rsidRDefault="00410D87" w:rsidP="00410D87">
      <w:pPr>
        <w:spacing w:after="0" w:line="240" w:lineRule="auto"/>
        <w:jc w:val="center"/>
        <w:rPr>
          <w:rFonts w:asciiTheme="majorBidi" w:hAnsiTheme="majorBidi" w:cstheme="majorBidi"/>
          <w:b/>
          <w:bCs/>
          <w:sz w:val="24"/>
          <w:szCs w:val="24"/>
          <w:lang w:val="en-GB"/>
        </w:rPr>
      </w:pPr>
    </w:p>
    <w:p w:rsidR="00410D87" w:rsidRPr="00DB0F15" w:rsidRDefault="00410D87" w:rsidP="00410D87">
      <w:pPr>
        <w:spacing w:after="0" w:line="480" w:lineRule="auto"/>
        <w:jc w:val="both"/>
        <w:rPr>
          <w:rFonts w:asciiTheme="majorBidi" w:hAnsiTheme="majorBidi" w:cstheme="majorBidi"/>
          <w:b/>
          <w:bCs/>
          <w:sz w:val="24"/>
          <w:szCs w:val="24"/>
          <w:lang w:val="en-GB"/>
        </w:rPr>
      </w:pPr>
      <w:r w:rsidRPr="00DB0F15">
        <w:rPr>
          <w:rFonts w:asciiTheme="majorBidi" w:hAnsiTheme="majorBidi" w:cstheme="majorBidi"/>
          <w:b/>
          <w:bCs/>
          <w:sz w:val="24"/>
          <w:szCs w:val="24"/>
        </w:rPr>
        <w:t xml:space="preserve">3.1. </w:t>
      </w:r>
      <w:r w:rsidRPr="00DB0F15">
        <w:rPr>
          <w:rFonts w:asciiTheme="majorBidi" w:hAnsiTheme="majorBidi" w:cstheme="majorBidi"/>
          <w:b/>
          <w:bCs/>
          <w:sz w:val="24"/>
          <w:szCs w:val="24"/>
          <w:lang w:val="en-GB"/>
        </w:rPr>
        <w:t>Gambaran Umum Lokasi Penelitian</w:t>
      </w:r>
    </w:p>
    <w:p w:rsidR="00410D87" w:rsidRPr="00E77FF1" w:rsidRDefault="00410D87" w:rsidP="00410D87">
      <w:pPr>
        <w:spacing w:after="0" w:line="480" w:lineRule="auto"/>
        <w:ind w:firstLine="720"/>
        <w:jc w:val="both"/>
        <w:rPr>
          <w:rFonts w:asciiTheme="majorBidi" w:hAnsiTheme="majorBidi" w:cstheme="majorBidi"/>
          <w:b/>
          <w:bCs/>
          <w:sz w:val="24"/>
          <w:szCs w:val="24"/>
          <w:lang w:val="en-GB"/>
        </w:rPr>
      </w:pPr>
      <w:proofErr w:type="gramStart"/>
      <w:r w:rsidRPr="00E77FF1">
        <w:rPr>
          <w:rFonts w:asciiTheme="majorBidi" w:hAnsiTheme="majorBidi" w:cstheme="majorBidi"/>
          <w:sz w:val="24"/>
          <w:szCs w:val="24"/>
          <w:lang w:val="en-GB"/>
        </w:rPr>
        <w:t>Kecamatan Kuta Malaka adalah salah satu kecamatan yang berada dalam wilayah Kabupaten Aceh Besar, Provinsi Aceh dengan Ibukota Kecamatan Samahani.</w:t>
      </w:r>
      <w:proofErr w:type="gramEnd"/>
      <w:r w:rsidRPr="00E77FF1">
        <w:rPr>
          <w:rFonts w:asciiTheme="majorBidi" w:hAnsiTheme="majorBidi" w:cstheme="majorBidi"/>
          <w:sz w:val="24"/>
          <w:szCs w:val="24"/>
          <w:lang w:val="en-GB"/>
        </w:rPr>
        <w:t xml:space="preserve"> Kecamatan ini merupakan Kecamatan pemekaran dari Kecamatan Suka Makmur dengan batas wilayahnya meliputi:</w:t>
      </w:r>
      <w:r>
        <w:rPr>
          <w:rStyle w:val="FootnoteReference"/>
          <w:rFonts w:asciiTheme="majorBidi" w:hAnsiTheme="majorBidi" w:cstheme="majorBidi"/>
          <w:sz w:val="24"/>
          <w:szCs w:val="24"/>
          <w:lang w:val="en-GB"/>
        </w:rPr>
        <w:footnoteReference w:id="54"/>
      </w:r>
    </w:p>
    <w:p w:rsidR="00410D87" w:rsidRDefault="00410D87" w:rsidP="00410D87">
      <w:pPr>
        <w:pStyle w:val="ListParagraph"/>
        <w:numPr>
          <w:ilvl w:val="0"/>
          <w:numId w:val="27"/>
        </w:numPr>
        <w:spacing w:after="0" w:line="480" w:lineRule="auto"/>
        <w:ind w:left="1080"/>
        <w:jc w:val="both"/>
        <w:rPr>
          <w:rFonts w:asciiTheme="majorBidi" w:hAnsiTheme="majorBidi" w:cstheme="majorBidi"/>
          <w:sz w:val="24"/>
          <w:szCs w:val="24"/>
          <w:lang w:val="en-GB"/>
        </w:rPr>
      </w:pPr>
      <w:r>
        <w:rPr>
          <w:rFonts w:asciiTheme="majorBidi" w:hAnsiTheme="majorBidi" w:cstheme="majorBidi"/>
          <w:sz w:val="24"/>
          <w:szCs w:val="24"/>
          <w:lang w:val="en-GB"/>
        </w:rPr>
        <w:t>Sebelah Utara berbatasan dengan kecamatan Montasik.</w:t>
      </w:r>
    </w:p>
    <w:p w:rsidR="00410D87" w:rsidRDefault="00410D87" w:rsidP="00410D87">
      <w:pPr>
        <w:pStyle w:val="ListParagraph"/>
        <w:numPr>
          <w:ilvl w:val="0"/>
          <w:numId w:val="27"/>
        </w:numPr>
        <w:spacing w:after="0" w:line="480" w:lineRule="auto"/>
        <w:ind w:left="1080"/>
        <w:jc w:val="both"/>
        <w:rPr>
          <w:rFonts w:asciiTheme="majorBidi" w:hAnsiTheme="majorBidi" w:cstheme="majorBidi"/>
          <w:sz w:val="24"/>
          <w:szCs w:val="24"/>
          <w:lang w:val="en-GB"/>
        </w:rPr>
      </w:pPr>
      <w:r>
        <w:rPr>
          <w:rFonts w:asciiTheme="majorBidi" w:hAnsiTheme="majorBidi" w:cstheme="majorBidi"/>
          <w:sz w:val="24"/>
          <w:szCs w:val="24"/>
          <w:lang w:val="en-GB"/>
        </w:rPr>
        <w:t>Sebelah Selatan berbatasan dengan kecamatan Aceh Jaya.</w:t>
      </w:r>
    </w:p>
    <w:p w:rsidR="00410D87" w:rsidRDefault="00410D87" w:rsidP="00410D87">
      <w:pPr>
        <w:pStyle w:val="ListParagraph"/>
        <w:numPr>
          <w:ilvl w:val="0"/>
          <w:numId w:val="27"/>
        </w:numPr>
        <w:spacing w:after="0" w:line="480" w:lineRule="auto"/>
        <w:ind w:left="1080"/>
        <w:jc w:val="both"/>
        <w:rPr>
          <w:rFonts w:asciiTheme="majorBidi" w:hAnsiTheme="majorBidi" w:cstheme="majorBidi"/>
          <w:sz w:val="24"/>
          <w:szCs w:val="24"/>
          <w:lang w:val="en-GB"/>
        </w:rPr>
      </w:pPr>
      <w:r>
        <w:rPr>
          <w:rFonts w:asciiTheme="majorBidi" w:hAnsiTheme="majorBidi" w:cstheme="majorBidi"/>
          <w:sz w:val="24"/>
          <w:szCs w:val="24"/>
          <w:lang w:val="en-GB"/>
        </w:rPr>
        <w:t>Sebelah Barat berbatasan dengan kecamatan Suka Makmur.</w:t>
      </w:r>
    </w:p>
    <w:p w:rsidR="00410D87" w:rsidRDefault="00410D87" w:rsidP="00410D87">
      <w:pPr>
        <w:pStyle w:val="ListParagraph"/>
        <w:numPr>
          <w:ilvl w:val="0"/>
          <w:numId w:val="27"/>
        </w:numPr>
        <w:spacing w:after="0" w:line="480" w:lineRule="auto"/>
        <w:ind w:left="1080"/>
        <w:jc w:val="both"/>
        <w:rPr>
          <w:rFonts w:asciiTheme="majorBidi" w:hAnsiTheme="majorBidi" w:cstheme="majorBidi"/>
          <w:sz w:val="24"/>
          <w:szCs w:val="24"/>
          <w:lang w:val="en-GB"/>
        </w:rPr>
      </w:pPr>
      <w:r>
        <w:rPr>
          <w:rFonts w:asciiTheme="majorBidi" w:hAnsiTheme="majorBidi" w:cstheme="majorBidi"/>
          <w:sz w:val="24"/>
          <w:szCs w:val="24"/>
          <w:lang w:val="en-GB"/>
        </w:rPr>
        <w:t>Sebelah Timur berbatasan dengan kecamatan Indrapuri.</w:t>
      </w:r>
    </w:p>
    <w:p w:rsidR="00410D87" w:rsidRPr="00416B44" w:rsidRDefault="00410D87" w:rsidP="00410D87">
      <w:pPr>
        <w:spacing w:after="0"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D</w:t>
      </w:r>
      <w:r w:rsidRPr="00416B44">
        <w:rPr>
          <w:rFonts w:asciiTheme="majorBidi" w:hAnsiTheme="majorBidi" w:cstheme="majorBidi"/>
          <w:sz w:val="24"/>
          <w:szCs w:val="24"/>
          <w:lang w:val="en-GB"/>
        </w:rPr>
        <w:t>il</w:t>
      </w:r>
      <w:r>
        <w:rPr>
          <w:rFonts w:asciiTheme="majorBidi" w:hAnsiTheme="majorBidi" w:cstheme="majorBidi"/>
          <w:sz w:val="24"/>
          <w:szCs w:val="24"/>
          <w:lang w:val="en-GB"/>
        </w:rPr>
        <w:t xml:space="preserve">ihat dari keadaaan topografinya, Kecamatan ini </w:t>
      </w:r>
      <w:r w:rsidRPr="00416B44">
        <w:rPr>
          <w:rFonts w:asciiTheme="majorBidi" w:hAnsiTheme="majorBidi" w:cstheme="majorBidi"/>
          <w:sz w:val="24"/>
          <w:szCs w:val="24"/>
          <w:lang w:val="en-GB"/>
        </w:rPr>
        <w:t>terdiri dari pendataran dan perbukitan, dengan ketinggian 501-1000 meter dpl.Sebagian besar (80%) berada pa</w:t>
      </w:r>
      <w:r>
        <w:rPr>
          <w:rFonts w:asciiTheme="majorBidi" w:hAnsiTheme="majorBidi" w:cstheme="majorBidi"/>
          <w:sz w:val="24"/>
          <w:szCs w:val="24"/>
          <w:lang w:val="en-GB"/>
        </w:rPr>
        <w:t>da ketinggian 501-900 dpl. Wilayah K</w:t>
      </w:r>
      <w:r w:rsidRPr="00416B44">
        <w:rPr>
          <w:rFonts w:asciiTheme="majorBidi" w:hAnsiTheme="majorBidi" w:cstheme="majorBidi"/>
          <w:sz w:val="24"/>
          <w:szCs w:val="24"/>
          <w:lang w:val="en-GB"/>
        </w:rPr>
        <w:t xml:space="preserve">ecamatan Kuta Malaka </w:t>
      </w:r>
      <w:r>
        <w:rPr>
          <w:rFonts w:asciiTheme="majorBidi" w:hAnsiTheme="majorBidi" w:cstheme="majorBidi"/>
          <w:sz w:val="24"/>
          <w:szCs w:val="24"/>
          <w:lang w:val="en-GB"/>
        </w:rPr>
        <w:t xml:space="preserve">ini mempunyai </w:t>
      </w:r>
      <w:proofErr w:type="gramStart"/>
      <w:r>
        <w:rPr>
          <w:rFonts w:asciiTheme="majorBidi" w:hAnsiTheme="majorBidi" w:cstheme="majorBidi"/>
          <w:sz w:val="24"/>
          <w:szCs w:val="24"/>
          <w:lang w:val="en-GB"/>
        </w:rPr>
        <w:t xml:space="preserve">luas  </w:t>
      </w:r>
      <w:r w:rsidRPr="00416B44">
        <w:rPr>
          <w:rFonts w:asciiTheme="majorBidi" w:hAnsiTheme="majorBidi" w:cstheme="majorBidi"/>
          <w:sz w:val="24"/>
          <w:szCs w:val="24"/>
          <w:lang w:val="en-GB"/>
        </w:rPr>
        <w:t>43.54</w:t>
      </w:r>
      <w:proofErr w:type="gramEnd"/>
      <w:r w:rsidRPr="00416B44">
        <w:rPr>
          <w:rFonts w:asciiTheme="majorBidi" w:hAnsiTheme="majorBidi" w:cstheme="majorBidi"/>
          <w:sz w:val="24"/>
          <w:szCs w:val="24"/>
          <w:lang w:val="en-GB"/>
        </w:rPr>
        <w:t xml:space="preserve"> km</w:t>
      </w:r>
      <w:r>
        <w:rPr>
          <w:rFonts w:asciiTheme="majorBidi" w:hAnsiTheme="majorBidi" w:cstheme="majorBidi"/>
          <w:sz w:val="24"/>
          <w:szCs w:val="24"/>
          <w:lang w:val="en-GB"/>
        </w:rPr>
        <w:t xml:space="preserve"> (4.354 Ha) dengan rinciannya sebagai berikut:</w:t>
      </w:r>
    </w:p>
    <w:p w:rsidR="00410D87" w:rsidRDefault="00410D87" w:rsidP="00410D87">
      <w:pPr>
        <w:pStyle w:val="ListParagraph"/>
        <w:numPr>
          <w:ilvl w:val="0"/>
          <w:numId w:val="37"/>
        </w:numPr>
        <w:spacing w:after="0" w:line="480" w:lineRule="auto"/>
        <w:jc w:val="both"/>
        <w:rPr>
          <w:rFonts w:asciiTheme="majorBidi" w:hAnsiTheme="majorBidi" w:cstheme="majorBidi"/>
          <w:sz w:val="24"/>
          <w:szCs w:val="24"/>
          <w:lang w:val="en-GB"/>
        </w:rPr>
      </w:pPr>
      <w:r w:rsidRPr="00416B44">
        <w:rPr>
          <w:rFonts w:asciiTheme="majorBidi" w:hAnsiTheme="majorBidi" w:cstheme="majorBidi"/>
          <w:sz w:val="24"/>
          <w:szCs w:val="24"/>
          <w:lang w:val="en-GB"/>
        </w:rPr>
        <w:t>Luas lahan sawah 1.273 Ha</w:t>
      </w:r>
    </w:p>
    <w:p w:rsidR="00410D87" w:rsidRDefault="00410D87" w:rsidP="00410D87">
      <w:pPr>
        <w:pStyle w:val="ListParagraph"/>
        <w:numPr>
          <w:ilvl w:val="0"/>
          <w:numId w:val="37"/>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Luas lahan bukan sawah 2.335 Ha</w:t>
      </w:r>
    </w:p>
    <w:p w:rsidR="00410D87" w:rsidRDefault="00410D87" w:rsidP="00410D87">
      <w:pPr>
        <w:pStyle w:val="ListParagraph"/>
        <w:numPr>
          <w:ilvl w:val="0"/>
          <w:numId w:val="37"/>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Luas lahan non pertanian 446 Ha.</w:t>
      </w:r>
    </w:p>
    <w:p w:rsidR="00410D87" w:rsidRDefault="00410D87" w:rsidP="00410D87">
      <w:pPr>
        <w:spacing w:after="0" w:line="480" w:lineRule="auto"/>
        <w:ind w:firstLine="720"/>
        <w:jc w:val="both"/>
        <w:rPr>
          <w:rFonts w:asciiTheme="majorBidi" w:hAnsiTheme="majorBidi" w:cstheme="majorBidi"/>
          <w:sz w:val="24"/>
          <w:szCs w:val="24"/>
          <w:lang w:val="en-GB"/>
        </w:rPr>
      </w:pPr>
      <w:r w:rsidRPr="00AA4301">
        <w:rPr>
          <w:rFonts w:asciiTheme="majorBidi" w:hAnsiTheme="majorBidi" w:cstheme="majorBidi"/>
          <w:sz w:val="24"/>
          <w:szCs w:val="24"/>
          <w:lang w:val="en-GB"/>
        </w:rPr>
        <w:t xml:space="preserve">Perkembangan sebuah wilayah sangat dipengaruhi oleh perkembangan penduduknya, karena itu penduduk merupakan bagian yang sangat penting dalam proses perkembangan dan pembangunan suatu wilayah. Penduduk Kecamatan </w:t>
      </w:r>
      <w:r w:rsidRPr="00AA4301">
        <w:rPr>
          <w:rFonts w:asciiTheme="majorBidi" w:hAnsiTheme="majorBidi" w:cstheme="majorBidi"/>
          <w:sz w:val="24"/>
          <w:szCs w:val="24"/>
          <w:lang w:val="en-GB"/>
        </w:rPr>
        <w:lastRenderedPageBreak/>
        <w:t>Kuta Malaka pada umumnya berasal dari suku Aceh</w:t>
      </w:r>
      <w:proofErr w:type="gramStart"/>
      <w:r w:rsidRPr="00AA4301">
        <w:rPr>
          <w:rFonts w:asciiTheme="majorBidi" w:hAnsiTheme="majorBidi" w:cstheme="majorBidi"/>
          <w:sz w:val="24"/>
          <w:szCs w:val="24"/>
          <w:lang w:val="en-GB"/>
        </w:rPr>
        <w:t>,  namun</w:t>
      </w:r>
      <w:proofErr w:type="gramEnd"/>
      <w:r w:rsidRPr="00AA4301">
        <w:rPr>
          <w:rFonts w:asciiTheme="majorBidi" w:hAnsiTheme="majorBidi" w:cstheme="majorBidi"/>
          <w:sz w:val="24"/>
          <w:szCs w:val="24"/>
          <w:lang w:val="en-GB"/>
        </w:rPr>
        <w:t xml:space="preserve"> ada juga sebagian kecil bersuku Jawa yang merupakan pendatang yang berdomisili di Kecamatan Kuta Malaka untuk bekerja ataupun ikut suami/istrinya yang merupakan penduduk asli Kuta Malaka. Jumlah penduduk di Kecamatan Kuta Malaka pada bulan Juni tahun 2016 secara keseluruhan berjumlah 6.719 jiwa, yang terdiri dari 1.851 jumlah keluarga, dengan rincian berdasarkan jenis kelamin sebagai berikut:</w:t>
      </w:r>
    </w:p>
    <w:p w:rsidR="00410D87" w:rsidRPr="005051B9" w:rsidRDefault="00410D87" w:rsidP="00410D87">
      <w:pPr>
        <w:spacing w:after="0" w:line="480" w:lineRule="auto"/>
        <w:ind w:firstLine="720"/>
        <w:jc w:val="both"/>
        <w:rPr>
          <w:rFonts w:asciiTheme="majorBidi" w:hAnsiTheme="majorBidi" w:cstheme="majorBidi"/>
          <w:b/>
          <w:bCs/>
          <w:sz w:val="24"/>
          <w:szCs w:val="24"/>
          <w:lang w:val="en-GB"/>
        </w:rPr>
      </w:pPr>
      <w:r w:rsidRPr="005051B9">
        <w:rPr>
          <w:rFonts w:asciiTheme="majorBidi" w:hAnsiTheme="majorBidi" w:cstheme="majorBidi"/>
          <w:b/>
          <w:bCs/>
          <w:sz w:val="24"/>
          <w:szCs w:val="24"/>
          <w:lang w:val="en-GB"/>
        </w:rPr>
        <w:t>Tabel 1: Jumlah Penduduk di Kecamatan Kuta Malaka</w:t>
      </w:r>
    </w:p>
    <w:tbl>
      <w:tblPr>
        <w:tblStyle w:val="TableGrid"/>
        <w:tblW w:w="0" w:type="auto"/>
        <w:tblInd w:w="720" w:type="dxa"/>
        <w:tblLook w:val="04A0"/>
      </w:tblPr>
      <w:tblGrid>
        <w:gridCol w:w="3739"/>
        <w:gridCol w:w="3694"/>
      </w:tblGrid>
      <w:tr w:rsidR="00410D87" w:rsidTr="003F1B39">
        <w:tc>
          <w:tcPr>
            <w:tcW w:w="3963" w:type="dxa"/>
          </w:tcPr>
          <w:p w:rsidR="00410D87" w:rsidRDefault="00410D87" w:rsidP="003F1B39">
            <w:p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Jumlah Laki-laki</w:t>
            </w:r>
          </w:p>
        </w:tc>
        <w:tc>
          <w:tcPr>
            <w:tcW w:w="3964" w:type="dxa"/>
          </w:tcPr>
          <w:p w:rsidR="00410D87" w:rsidRDefault="00410D87" w:rsidP="003F1B39">
            <w:p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3.429 Jiwa</w:t>
            </w:r>
          </w:p>
        </w:tc>
      </w:tr>
      <w:tr w:rsidR="00410D87" w:rsidTr="003F1B39">
        <w:tc>
          <w:tcPr>
            <w:tcW w:w="3963" w:type="dxa"/>
          </w:tcPr>
          <w:p w:rsidR="00410D87" w:rsidRDefault="00410D87" w:rsidP="003F1B39">
            <w:p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Jumlah Perempuan</w:t>
            </w:r>
          </w:p>
        </w:tc>
        <w:tc>
          <w:tcPr>
            <w:tcW w:w="3964" w:type="dxa"/>
          </w:tcPr>
          <w:p w:rsidR="00410D87" w:rsidRDefault="00410D87" w:rsidP="003F1B39">
            <w:p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3.290 Jiwa</w:t>
            </w:r>
          </w:p>
        </w:tc>
      </w:tr>
    </w:tbl>
    <w:p w:rsidR="00410D87" w:rsidRPr="00F74748" w:rsidRDefault="00410D87" w:rsidP="00410D87">
      <w:pPr>
        <w:spacing w:after="0" w:line="480" w:lineRule="auto"/>
        <w:ind w:left="720" w:firstLine="720"/>
        <w:jc w:val="both"/>
        <w:rPr>
          <w:rFonts w:asciiTheme="majorBidi" w:hAnsiTheme="majorBidi" w:cstheme="majorBidi"/>
          <w:lang w:val="en-GB"/>
        </w:rPr>
      </w:pPr>
      <w:r w:rsidRPr="00F74748">
        <w:rPr>
          <w:rFonts w:asciiTheme="majorBidi" w:hAnsiTheme="majorBidi" w:cstheme="majorBidi"/>
          <w:lang w:val="en-GB"/>
        </w:rPr>
        <w:t>Sumber Data: Kantor Camat Kecamatan Kuta Malaka</w:t>
      </w:r>
    </w:p>
    <w:p w:rsidR="00410D87" w:rsidRDefault="00410D87" w:rsidP="00410D87">
      <w:pPr>
        <w:spacing w:after="0" w:line="480" w:lineRule="auto"/>
        <w:ind w:firstLine="720"/>
        <w:jc w:val="both"/>
        <w:rPr>
          <w:rFonts w:asciiTheme="majorBidi" w:hAnsiTheme="majorBidi" w:cstheme="majorBidi"/>
          <w:sz w:val="24"/>
          <w:szCs w:val="24"/>
          <w:lang w:val="en-GB"/>
        </w:rPr>
      </w:pPr>
      <w:r w:rsidRPr="007C6D48">
        <w:rPr>
          <w:rFonts w:asciiTheme="majorBidi" w:hAnsiTheme="majorBidi" w:cstheme="majorBidi"/>
          <w:sz w:val="24"/>
          <w:szCs w:val="24"/>
          <w:lang w:val="en-GB"/>
        </w:rPr>
        <w:t xml:space="preserve">Kecamatan Kuta </w:t>
      </w:r>
      <w:r>
        <w:rPr>
          <w:rFonts w:asciiTheme="majorBidi" w:hAnsiTheme="majorBidi" w:cstheme="majorBidi"/>
          <w:sz w:val="24"/>
          <w:szCs w:val="24"/>
          <w:lang w:val="en-GB"/>
        </w:rPr>
        <w:t>Malaka ini terdiri dari</w:t>
      </w:r>
      <w:r w:rsidRPr="007C6D48">
        <w:rPr>
          <w:rFonts w:asciiTheme="majorBidi" w:hAnsiTheme="majorBidi" w:cstheme="majorBidi"/>
          <w:sz w:val="24"/>
          <w:szCs w:val="24"/>
          <w:lang w:val="en-GB"/>
        </w:rPr>
        <w:t xml:space="preserve"> 1</w:t>
      </w:r>
      <w:r>
        <w:rPr>
          <w:rFonts w:asciiTheme="majorBidi" w:hAnsiTheme="majorBidi" w:cstheme="majorBidi"/>
          <w:sz w:val="24"/>
          <w:szCs w:val="24"/>
          <w:lang w:val="en-GB"/>
        </w:rPr>
        <w:t xml:space="preserve"> (satu)</w:t>
      </w:r>
      <w:r w:rsidRPr="007C6D48">
        <w:rPr>
          <w:rFonts w:asciiTheme="majorBidi" w:hAnsiTheme="majorBidi" w:cstheme="majorBidi"/>
          <w:sz w:val="24"/>
          <w:szCs w:val="24"/>
          <w:lang w:val="en-GB"/>
        </w:rPr>
        <w:t xml:space="preserve"> mukim dan</w:t>
      </w:r>
      <w:r>
        <w:rPr>
          <w:rFonts w:asciiTheme="majorBidi" w:hAnsiTheme="majorBidi" w:cstheme="majorBidi"/>
          <w:sz w:val="24"/>
          <w:szCs w:val="24"/>
          <w:lang w:val="en-GB"/>
        </w:rPr>
        <w:t xml:space="preserve"> memiliki</w:t>
      </w:r>
      <w:r w:rsidRPr="007C6D48">
        <w:rPr>
          <w:rFonts w:asciiTheme="majorBidi" w:hAnsiTheme="majorBidi" w:cstheme="majorBidi"/>
          <w:sz w:val="24"/>
          <w:szCs w:val="24"/>
          <w:lang w:val="en-GB"/>
        </w:rPr>
        <w:t xml:space="preserve"> 15 Gampong/Desa yang terdiri dari: Gampong Leubok Batee,</w:t>
      </w:r>
      <w:r>
        <w:rPr>
          <w:rFonts w:asciiTheme="majorBidi" w:hAnsiTheme="majorBidi" w:cstheme="majorBidi"/>
          <w:sz w:val="24"/>
          <w:szCs w:val="24"/>
          <w:lang w:val="en-GB"/>
        </w:rPr>
        <w:t xml:space="preserve"> Leubok Buni, Bughu, Teudayah, Lam Ara Cut, Lam Ara Eungkit, Lam Ara Tunong, Leupung Cut, Leupung Riwat, Leupung Rayeuk, Lamsiteh Cot, Tumbo Baro, Lambaro Samahani, Reuleung Geulumpang, dan Reuleung Karing.</w:t>
      </w:r>
      <w:r>
        <w:rPr>
          <w:rStyle w:val="FootnoteReference"/>
          <w:rFonts w:asciiTheme="majorBidi" w:hAnsiTheme="majorBidi" w:cstheme="majorBidi"/>
          <w:sz w:val="24"/>
          <w:szCs w:val="24"/>
          <w:lang w:val="en-GB"/>
        </w:rPr>
        <w:footnoteReference w:id="55"/>
      </w:r>
    </w:p>
    <w:p w:rsidR="00410D87" w:rsidRDefault="00410D87" w:rsidP="00410D87">
      <w:pPr>
        <w:spacing w:after="0"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Kecamatan Kuta Malaka merupakan salah satu Kecamatan yang kehidupan masyarakatnya sebagian besar adalah bekerja sebagai petani, dan ini adalah sesuai dengan keadaaan alam yang terdapat di Kecamatan Kuta Malaka tersebut yaitu yang memiliki keadaan tanah yang subur dan dapat dilihat dari areal tanah persawahan yang ditanami padi yang merupakan salah satu sumber pokok perekonomian masyarakat pada umumnya. Sedangkan lahan perkebunan </w:t>
      </w:r>
      <w:r>
        <w:rPr>
          <w:rFonts w:asciiTheme="majorBidi" w:hAnsiTheme="majorBidi" w:cstheme="majorBidi"/>
          <w:sz w:val="24"/>
          <w:szCs w:val="24"/>
          <w:lang w:val="en-GB"/>
        </w:rPr>
        <w:lastRenderedPageBreak/>
        <w:t xml:space="preserve">digunakan untuk bercocok tanam, seperti menanam pisang, jagung, cabe, kelapa, </w:t>
      </w:r>
      <w:proofErr w:type="gramStart"/>
      <w:r>
        <w:rPr>
          <w:rFonts w:asciiTheme="majorBidi" w:hAnsiTheme="majorBidi" w:cstheme="majorBidi"/>
          <w:sz w:val="24"/>
          <w:szCs w:val="24"/>
          <w:lang w:val="en-GB"/>
        </w:rPr>
        <w:t>pinang</w:t>
      </w:r>
      <w:proofErr w:type="gramEnd"/>
      <w:r>
        <w:rPr>
          <w:rFonts w:asciiTheme="majorBidi" w:hAnsiTheme="majorBidi" w:cstheme="majorBidi"/>
          <w:sz w:val="24"/>
          <w:szCs w:val="24"/>
          <w:lang w:val="en-GB"/>
        </w:rPr>
        <w:t>, jati, kelengkeng, papaya, kacang, cokelat dan banyak lainnya.</w:t>
      </w:r>
      <w:r>
        <w:rPr>
          <w:rStyle w:val="FootnoteReference"/>
          <w:rFonts w:asciiTheme="majorBidi" w:hAnsiTheme="majorBidi" w:cstheme="majorBidi"/>
          <w:sz w:val="24"/>
          <w:szCs w:val="24"/>
          <w:lang w:val="en-GB"/>
        </w:rPr>
        <w:footnoteReference w:id="56"/>
      </w:r>
    </w:p>
    <w:p w:rsidR="00410D87" w:rsidRDefault="00410D87" w:rsidP="00410D87">
      <w:pPr>
        <w:spacing w:after="0"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Keadaan potensi wilayah di Kecamatan Kuta Malaka yang sebagian besar terdiri dari bagian pertanian, perkebunan, pedagang, PNS dan masih banyak juga aktivitas lain yang dilakukan masyarakat untuk memenuhi kebutuhan hidupnya sehari-hari. </w:t>
      </w:r>
      <w:proofErr w:type="gramStart"/>
      <w:r>
        <w:rPr>
          <w:rFonts w:asciiTheme="majorBidi" w:hAnsiTheme="majorBidi" w:cstheme="majorBidi"/>
          <w:sz w:val="24"/>
          <w:szCs w:val="24"/>
          <w:lang w:val="en-GB"/>
        </w:rPr>
        <w:t>Perbedaan yang terdapat pada mata pencaharian bukan saja karena perbedaan sifat dan bakat dari seseorang, melainkan karena kemampuan serta keterampilan yang diperoleh oleh seseorang yang dapat membuat suatu perkembangan sehingga menjadi semakin maju.</w:t>
      </w:r>
      <w:proofErr w:type="gramEnd"/>
    </w:p>
    <w:p w:rsidR="00410D87" w:rsidRDefault="00410D87" w:rsidP="00410D87">
      <w:pPr>
        <w:spacing w:after="0" w:line="480" w:lineRule="auto"/>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Banyaknya masyarakat Kecamatan Kuta Malaka yang bermata pencaharian sebagai petani disebabkan oleh adanya lahan pertanian yang cukup luas dan lebar, khususnya yaitu lahan sawah yang mencapai 1.273 Ha.</w:t>
      </w:r>
      <w:proofErr w:type="gramEnd"/>
      <w:r>
        <w:rPr>
          <w:rFonts w:asciiTheme="majorBidi" w:hAnsiTheme="majorBidi" w:cstheme="majorBidi"/>
          <w:sz w:val="24"/>
          <w:szCs w:val="24"/>
          <w:lang w:val="en-GB"/>
        </w:rPr>
        <w:t xml:space="preserve"> Dan juga disertai dengan bantuan irigasi yang dibangun oleh pemerintah sehingga dengan adanya bantuan pembangunan irigasi tersebut dapat memberikan banyak manfaat khususnya yaitu bagi para petani yang mempunyai lahan sawah, yang mana dengan adanya irigasi tersebut maka masyarakat di Kecamatan Kuta Malaka yang dulunya hanya menanam padi sebanyak 1 kali dalam setahun sekarang dapat menanam padi sebanyak 2 (dua) kali dalam setahun.</w:t>
      </w:r>
      <w:r>
        <w:rPr>
          <w:rStyle w:val="FootnoteReference"/>
          <w:rFonts w:asciiTheme="majorBidi" w:hAnsiTheme="majorBidi" w:cstheme="majorBidi"/>
          <w:sz w:val="24"/>
          <w:szCs w:val="24"/>
          <w:lang w:val="en-GB"/>
        </w:rPr>
        <w:footnoteReference w:id="57"/>
      </w:r>
    </w:p>
    <w:p w:rsidR="00410D87" w:rsidRDefault="00410D87" w:rsidP="00410D87">
      <w:pPr>
        <w:spacing w:after="0"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Sistem pertanian yang terdapat dalam masyarakat di Kecamatan Kuta Malaka sudah mengalami kemajuan jika dibandingkan dengan tahun-tahun </w:t>
      </w:r>
      <w:r>
        <w:rPr>
          <w:rFonts w:asciiTheme="majorBidi" w:hAnsiTheme="majorBidi" w:cstheme="majorBidi"/>
          <w:sz w:val="24"/>
          <w:szCs w:val="24"/>
          <w:lang w:val="en-GB"/>
        </w:rPr>
        <w:lastRenderedPageBreak/>
        <w:t>sebelumnya, dimana dulu para petani masih menggunakan alat-alat tradisional seperti liku yang yang ditarik dengan menggunakan kerbau ataupun sapi untuk mengolah tanah, dan disaat musim panen tiba, para petani menggunakan kaki untuk merontokkan padi yang dilakukan dengan cara menginjak-injak secara bersama-sama dan saling bergantian, misalnya hari ini punya si-A dan besoknya adalah punya si-B. Akan tetapi yang terjadi pada masa sekarang para petani telah dapat menggunakan alat-alat pertanian modern seperti traktor untuk mengolah tanah dan mesin perontok untuk membersihkan hasil panen, walaupun hanya mengupahkan kepada orang lain (sewa) yang mempunyai alat-alat tersebut.</w:t>
      </w:r>
      <w:r>
        <w:rPr>
          <w:rStyle w:val="FootnoteReference"/>
          <w:rFonts w:asciiTheme="majorBidi" w:hAnsiTheme="majorBidi" w:cstheme="majorBidi"/>
          <w:sz w:val="24"/>
          <w:szCs w:val="24"/>
          <w:lang w:val="en-GB"/>
        </w:rPr>
        <w:footnoteReference w:id="58"/>
      </w:r>
    </w:p>
    <w:p w:rsidR="00410D87" w:rsidRDefault="00410D87" w:rsidP="00410D87">
      <w:pPr>
        <w:spacing w:after="0"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Selanjutnya dilihat dari segi pendidikan, sebagian besar masyarakat di Kecamatan Kuta Malaka telah sekolah di berbagai jenjang pendidikan mulai dari PAUD, TK, SD/MI, SMP/MTs, SMA/MA, Pesantren, serta   sebagian kecil masyarakat ada yang sedang dan pernah mengenyam pendidikan di Perguruan Tinggi baik di dalam daerah maupun di luar daerah dan bahkan ada beberapa di antaranya yang sedang menyelesaikan pendidikannya di luar negeri atas bantuan beasiswa dari pemerintah Aceh. </w:t>
      </w:r>
      <w:proofErr w:type="gramStart"/>
      <w:r>
        <w:rPr>
          <w:rFonts w:asciiTheme="majorBidi" w:hAnsiTheme="majorBidi" w:cstheme="majorBidi"/>
          <w:sz w:val="24"/>
          <w:szCs w:val="24"/>
          <w:lang w:val="en-GB"/>
        </w:rPr>
        <w:t>Pendidikan ini adalah salah satu faktor yang mempunyai peran sangat penting dalam mencapai perubahan suatu daerah kearah yang lebih maju, karena maju mundurnya masyarakat sangat tergantung pada tingkat pendidikannya.</w:t>
      </w:r>
      <w:proofErr w:type="gramEnd"/>
    </w:p>
    <w:p w:rsidR="00410D87" w:rsidRDefault="00410D87" w:rsidP="00410D87">
      <w:pPr>
        <w:spacing w:after="0" w:line="480" w:lineRule="auto"/>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Dilihat dari segi agama yang dianut, pada umumnya masyarakat provinsi Aceh menganut agama Islam.Demikian pula dengan masyarakat di Kecamatan Kuta Malaka yang seluruhnya beragama Islam.</w:t>
      </w:r>
      <w:proofErr w:type="gramEnd"/>
    </w:p>
    <w:p w:rsidR="00410D87" w:rsidRDefault="00410D87" w:rsidP="00410D87">
      <w:pPr>
        <w:spacing w:after="0"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lastRenderedPageBreak/>
        <w:t xml:space="preserve">Kebudayaan dan adat istiadat merupakan dua hal yang telah melebur dan menyatu dalam kehidupan bermasyarakat.Kebudayaan adalah cipta, rasa dan karya manusia.Sedangkan adat istiadat adalah suatu kebiasaan yang telah dilakukan secara berulang-ulang atau secara turun-temurun dan telah disepakati bersama oleh kelompok masyarakat secara bersama-sama seperti, kegiatan </w:t>
      </w:r>
      <w:r w:rsidRPr="000307CA">
        <w:rPr>
          <w:rFonts w:asciiTheme="majorBidi" w:hAnsiTheme="majorBidi" w:cstheme="majorBidi"/>
          <w:i/>
          <w:iCs/>
          <w:sz w:val="24"/>
          <w:szCs w:val="24"/>
          <w:lang w:val="en-GB"/>
        </w:rPr>
        <w:t>peusijuk</w:t>
      </w:r>
      <w:r>
        <w:rPr>
          <w:rFonts w:asciiTheme="majorBidi" w:hAnsiTheme="majorBidi" w:cstheme="majorBidi"/>
          <w:sz w:val="24"/>
          <w:szCs w:val="24"/>
          <w:lang w:val="en-GB"/>
        </w:rPr>
        <w:t>pengantin baru yang dilakukan oleh kedua belah pihak keluarga merupakan sebuah adat-istiadat yang ada di Kecamatn Kuta Malaka.</w:t>
      </w:r>
    </w:p>
    <w:p w:rsidR="00410D87" w:rsidRPr="00F50C5F" w:rsidRDefault="00410D87" w:rsidP="00410D87">
      <w:pPr>
        <w:spacing w:after="0" w:line="480" w:lineRule="auto"/>
        <w:ind w:firstLine="720"/>
        <w:jc w:val="both"/>
        <w:rPr>
          <w:rFonts w:asciiTheme="majorBidi" w:hAnsiTheme="majorBidi" w:cstheme="majorBidi"/>
          <w:sz w:val="24"/>
          <w:szCs w:val="24"/>
          <w:lang w:val="en-GB"/>
        </w:rPr>
      </w:pPr>
    </w:p>
    <w:p w:rsidR="00410D87" w:rsidRDefault="00410D87" w:rsidP="00410D87">
      <w:pPr>
        <w:spacing w:after="0" w:line="240" w:lineRule="auto"/>
        <w:ind w:left="567" w:hanging="567"/>
        <w:jc w:val="both"/>
        <w:rPr>
          <w:rFonts w:asciiTheme="majorBidi" w:hAnsiTheme="majorBidi" w:cstheme="majorBidi"/>
          <w:b/>
          <w:bCs/>
          <w:sz w:val="24"/>
          <w:szCs w:val="24"/>
          <w:lang w:val="en-GB"/>
        </w:rPr>
      </w:pPr>
      <w:r w:rsidRPr="00BB2573">
        <w:rPr>
          <w:rFonts w:asciiTheme="majorBidi" w:hAnsiTheme="majorBidi" w:cstheme="majorBidi"/>
          <w:b/>
          <w:bCs/>
          <w:sz w:val="24"/>
          <w:szCs w:val="24"/>
          <w:lang w:val="en-GB"/>
        </w:rPr>
        <w:t>3.2. Bentuk Penangguhan Upah Yang</w:t>
      </w:r>
      <w:r>
        <w:rPr>
          <w:rFonts w:asciiTheme="majorBidi" w:hAnsiTheme="majorBidi" w:cstheme="majorBidi"/>
          <w:b/>
          <w:bCs/>
          <w:sz w:val="24"/>
          <w:szCs w:val="24"/>
          <w:lang w:val="en-GB"/>
        </w:rPr>
        <w:t xml:space="preserve"> Terjadi di Kalangan Masyarakat </w:t>
      </w:r>
      <w:r w:rsidRPr="00BB2573">
        <w:rPr>
          <w:rFonts w:asciiTheme="majorBidi" w:hAnsiTheme="majorBidi" w:cstheme="majorBidi"/>
          <w:b/>
          <w:bCs/>
          <w:sz w:val="24"/>
          <w:szCs w:val="24"/>
          <w:lang w:val="en-GB"/>
        </w:rPr>
        <w:t>Kecamatan Kuta Malaka</w:t>
      </w:r>
    </w:p>
    <w:p w:rsidR="00410D87" w:rsidRPr="00BB2573" w:rsidRDefault="00410D87" w:rsidP="00410D87">
      <w:pPr>
        <w:spacing w:after="0" w:line="240" w:lineRule="auto"/>
        <w:jc w:val="both"/>
        <w:rPr>
          <w:rFonts w:asciiTheme="majorBidi" w:hAnsiTheme="majorBidi" w:cstheme="majorBidi"/>
          <w:b/>
          <w:bCs/>
          <w:sz w:val="24"/>
          <w:szCs w:val="24"/>
          <w:lang w:val="en-GB"/>
        </w:rPr>
      </w:pPr>
    </w:p>
    <w:p w:rsidR="00410D87" w:rsidRDefault="00410D87" w:rsidP="00410D87">
      <w:pPr>
        <w:spacing w:after="0" w:line="480" w:lineRule="auto"/>
        <w:ind w:firstLine="720"/>
        <w:jc w:val="both"/>
        <w:rPr>
          <w:rFonts w:asciiTheme="majorBidi" w:hAnsiTheme="majorBidi" w:cstheme="majorBidi"/>
          <w:sz w:val="24"/>
          <w:szCs w:val="24"/>
          <w:lang w:val="en-GB"/>
        </w:rPr>
      </w:pPr>
      <w:r w:rsidRPr="00ED1E8D">
        <w:rPr>
          <w:rFonts w:asciiTheme="majorBidi" w:hAnsiTheme="majorBidi" w:cstheme="majorBidi"/>
          <w:sz w:val="24"/>
          <w:szCs w:val="24"/>
          <w:lang w:val="en-GB"/>
        </w:rPr>
        <w:t xml:space="preserve">Pada umumnya masyarakat kecamatan Kuta Malaka mengenal istilah upah dalam kehidupan sehari-harinya yaitu dengan sebutan </w:t>
      </w:r>
      <w:r>
        <w:rPr>
          <w:rFonts w:asciiTheme="majorBidi" w:hAnsiTheme="majorBidi" w:cstheme="majorBidi"/>
          <w:sz w:val="24"/>
          <w:szCs w:val="24"/>
          <w:lang w:val="en-GB"/>
        </w:rPr>
        <w:t>“</w:t>
      </w:r>
      <w:r>
        <w:rPr>
          <w:rFonts w:asciiTheme="majorBidi" w:hAnsiTheme="majorBidi" w:cstheme="majorBidi"/>
          <w:i/>
          <w:iCs/>
          <w:sz w:val="24"/>
          <w:szCs w:val="24"/>
          <w:lang w:val="en-GB"/>
        </w:rPr>
        <w:t>Tueng U</w:t>
      </w:r>
      <w:r w:rsidRPr="002C0C5C">
        <w:rPr>
          <w:rFonts w:asciiTheme="majorBidi" w:hAnsiTheme="majorBidi" w:cstheme="majorBidi"/>
          <w:i/>
          <w:iCs/>
          <w:sz w:val="24"/>
          <w:szCs w:val="24"/>
          <w:lang w:val="en-GB"/>
        </w:rPr>
        <w:t>pah</w:t>
      </w:r>
      <w:r>
        <w:rPr>
          <w:rFonts w:asciiTheme="majorBidi" w:hAnsiTheme="majorBidi" w:cstheme="majorBidi"/>
          <w:sz w:val="24"/>
          <w:szCs w:val="24"/>
          <w:lang w:val="en-GB"/>
        </w:rPr>
        <w:t>”</w:t>
      </w:r>
      <w:r w:rsidRPr="00ED1E8D">
        <w:rPr>
          <w:rFonts w:asciiTheme="majorBidi" w:hAnsiTheme="majorBidi" w:cstheme="majorBidi"/>
          <w:i/>
          <w:iCs/>
          <w:sz w:val="24"/>
          <w:szCs w:val="24"/>
          <w:lang w:val="en-GB"/>
        </w:rPr>
        <w:t>.</w:t>
      </w:r>
      <w:r w:rsidRPr="00ED1E8D">
        <w:rPr>
          <w:rFonts w:asciiTheme="majorBidi" w:hAnsiTheme="majorBidi" w:cstheme="majorBidi"/>
          <w:sz w:val="24"/>
          <w:szCs w:val="24"/>
          <w:lang w:val="en-GB"/>
        </w:rPr>
        <w:t>Dimana, transaksi terse</w:t>
      </w:r>
      <w:r>
        <w:rPr>
          <w:rFonts w:asciiTheme="majorBidi" w:hAnsiTheme="majorBidi" w:cstheme="majorBidi"/>
          <w:sz w:val="24"/>
          <w:szCs w:val="24"/>
          <w:lang w:val="en-GB"/>
        </w:rPr>
        <w:t>but dapat berlangsung</w:t>
      </w:r>
      <w:r w:rsidRPr="00ED1E8D">
        <w:rPr>
          <w:rFonts w:asciiTheme="majorBidi" w:hAnsiTheme="majorBidi" w:cstheme="majorBidi"/>
          <w:sz w:val="24"/>
          <w:szCs w:val="24"/>
          <w:lang w:val="en-GB"/>
        </w:rPr>
        <w:t xml:space="preserve"> jika adanya pekerja</w:t>
      </w:r>
      <w:r>
        <w:rPr>
          <w:rFonts w:asciiTheme="majorBidi" w:hAnsiTheme="majorBidi" w:cstheme="majorBidi"/>
          <w:sz w:val="24"/>
          <w:szCs w:val="24"/>
          <w:lang w:val="en-GB"/>
        </w:rPr>
        <w:t>/buruh dan pemberi kerja/majikan serta u</w:t>
      </w:r>
      <w:r w:rsidRPr="00ED1E8D">
        <w:rPr>
          <w:rFonts w:asciiTheme="majorBidi" w:hAnsiTheme="majorBidi" w:cstheme="majorBidi"/>
          <w:sz w:val="24"/>
          <w:szCs w:val="24"/>
          <w:lang w:val="en-GB"/>
        </w:rPr>
        <w:t>pah</w:t>
      </w:r>
      <w:r>
        <w:rPr>
          <w:rFonts w:asciiTheme="majorBidi" w:hAnsiTheme="majorBidi" w:cstheme="majorBidi"/>
          <w:sz w:val="24"/>
          <w:szCs w:val="24"/>
          <w:lang w:val="en-GB"/>
        </w:rPr>
        <w:t xml:space="preserve"> yang akan diberikan oleh majikan kepada pekerja karena telah memberikan manfaat berupa jasa untuk si majikan tersebut, dan majikan wajib membayarnya. Upah dalam pandangan masyarakat Kecamatan Kuta Malaka dapat digambarkan dengan suatu kegiatan yang dilakukan oleh buruh kepada majikan yaitu dengan </w:t>
      </w:r>
      <w:proofErr w:type="gramStart"/>
      <w:r>
        <w:rPr>
          <w:rFonts w:asciiTheme="majorBidi" w:hAnsiTheme="majorBidi" w:cstheme="majorBidi"/>
          <w:sz w:val="24"/>
          <w:szCs w:val="24"/>
          <w:lang w:val="en-GB"/>
        </w:rPr>
        <w:t>cara</w:t>
      </w:r>
      <w:proofErr w:type="gramEnd"/>
      <w:r>
        <w:rPr>
          <w:rFonts w:asciiTheme="majorBidi" w:hAnsiTheme="majorBidi" w:cstheme="majorBidi"/>
          <w:sz w:val="24"/>
          <w:szCs w:val="24"/>
          <w:lang w:val="en-GB"/>
        </w:rPr>
        <w:t xml:space="preserve"> bekerja sesuai dengan yang telah disepakati sebelumnya dan setelah pekerjaannya selesai pihak majikan akan membayar imbalan atas jasa yang diberikan oleh pihak pekerja tersebut dalam bentuk upah berupa uang. Misalnya menjadikan tanah sawah sebagai salah satu tempat bekerja yang dapat dilakukan oleh para buruh sebagai suatu tempat </w:t>
      </w:r>
      <w:proofErr w:type="gramStart"/>
      <w:r>
        <w:rPr>
          <w:rFonts w:asciiTheme="majorBidi" w:hAnsiTheme="majorBidi" w:cstheme="majorBidi"/>
          <w:sz w:val="24"/>
          <w:szCs w:val="24"/>
          <w:lang w:val="en-GB"/>
        </w:rPr>
        <w:t>pengupahan  baik</w:t>
      </w:r>
      <w:proofErr w:type="gramEnd"/>
      <w:r>
        <w:rPr>
          <w:rFonts w:asciiTheme="majorBidi" w:hAnsiTheme="majorBidi" w:cstheme="majorBidi"/>
          <w:sz w:val="24"/>
          <w:szCs w:val="24"/>
          <w:lang w:val="en-GB"/>
        </w:rPr>
        <w:t xml:space="preserve"> dalam hal menanam maupun memotong padi ketika waktunya telah tiba.</w:t>
      </w:r>
    </w:p>
    <w:p w:rsidR="00410D87" w:rsidRDefault="00410D87" w:rsidP="00410D87">
      <w:pPr>
        <w:spacing w:after="0"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lastRenderedPageBreak/>
        <w:t>Alasan utama yang melatarbelakangi terjadinya pengupahan bercocok tanam padi di sawah Kecamatan Kuta Malaka ialah terdapat beberapa alasan mendasar yaitu:</w:t>
      </w:r>
    </w:p>
    <w:p w:rsidR="00410D87" w:rsidRDefault="00410D87" w:rsidP="00410D87">
      <w:pPr>
        <w:pStyle w:val="ListParagraph"/>
        <w:numPr>
          <w:ilvl w:val="0"/>
          <w:numId w:val="38"/>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Kebutuhan mendesak</w:t>
      </w:r>
    </w:p>
    <w:p w:rsidR="00410D87" w:rsidRPr="00DB0F15" w:rsidRDefault="00410D87" w:rsidP="00410D87">
      <w:pPr>
        <w:spacing w:after="0" w:line="480" w:lineRule="auto"/>
        <w:ind w:firstLine="720"/>
        <w:jc w:val="both"/>
        <w:rPr>
          <w:rFonts w:asciiTheme="majorBidi" w:hAnsiTheme="majorBidi" w:cstheme="majorBidi"/>
          <w:sz w:val="24"/>
          <w:szCs w:val="24"/>
          <w:lang w:val="en-GB"/>
        </w:rPr>
      </w:pPr>
      <w:r w:rsidRPr="00DB0F15">
        <w:rPr>
          <w:rFonts w:asciiTheme="majorBidi" w:hAnsiTheme="majorBidi" w:cstheme="majorBidi"/>
          <w:sz w:val="24"/>
          <w:szCs w:val="24"/>
          <w:lang w:val="en-GB"/>
        </w:rPr>
        <w:t xml:space="preserve">Dikarenakan pihak majikan (pemilik sawah) mengalami kesulitan dalam masalah penanaman padi dan </w:t>
      </w:r>
      <w:proofErr w:type="gramStart"/>
      <w:r w:rsidRPr="00DB0F15">
        <w:rPr>
          <w:rFonts w:asciiTheme="majorBidi" w:hAnsiTheme="majorBidi" w:cstheme="majorBidi"/>
          <w:sz w:val="24"/>
          <w:szCs w:val="24"/>
          <w:lang w:val="en-GB"/>
        </w:rPr>
        <w:t>ia</w:t>
      </w:r>
      <w:proofErr w:type="gramEnd"/>
      <w:r w:rsidRPr="00DB0F15">
        <w:rPr>
          <w:rFonts w:asciiTheme="majorBidi" w:hAnsiTheme="majorBidi" w:cstheme="majorBidi"/>
          <w:sz w:val="24"/>
          <w:szCs w:val="24"/>
          <w:lang w:val="en-GB"/>
        </w:rPr>
        <w:t xml:space="preserve"> terlalu luas mengelola sawah sehingga ia membutuhkan tenaga kerja tambahan untuk membantunya agar sawah miliknya tersebut cepat terselesaikan penanamannya</w:t>
      </w:r>
      <w:r>
        <w:rPr>
          <w:rFonts w:asciiTheme="majorBidi" w:hAnsiTheme="majorBidi" w:cstheme="majorBidi"/>
          <w:sz w:val="24"/>
          <w:szCs w:val="24"/>
          <w:lang w:val="en-GB"/>
        </w:rPr>
        <w:t>. Hal ini</w:t>
      </w:r>
      <w:r w:rsidRPr="00DB0F15">
        <w:rPr>
          <w:rFonts w:asciiTheme="majorBidi" w:hAnsiTheme="majorBidi" w:cstheme="majorBidi"/>
          <w:sz w:val="24"/>
          <w:szCs w:val="24"/>
          <w:lang w:val="en-GB"/>
        </w:rPr>
        <w:t xml:space="preserve"> merupakan suatu kebutuhan mendesak karena jika tidak ditanam terus sekalian maka padinya nanti tidak </w:t>
      </w:r>
      <w:proofErr w:type="gramStart"/>
      <w:r w:rsidRPr="00DB0F15">
        <w:rPr>
          <w:rFonts w:asciiTheme="majorBidi" w:hAnsiTheme="majorBidi" w:cstheme="majorBidi"/>
          <w:sz w:val="24"/>
          <w:szCs w:val="24"/>
          <w:lang w:val="en-GB"/>
        </w:rPr>
        <w:t>akan</w:t>
      </w:r>
      <w:proofErr w:type="gramEnd"/>
      <w:r w:rsidRPr="00DB0F15">
        <w:rPr>
          <w:rFonts w:asciiTheme="majorBidi" w:hAnsiTheme="majorBidi" w:cstheme="majorBidi"/>
          <w:sz w:val="24"/>
          <w:szCs w:val="24"/>
          <w:lang w:val="en-GB"/>
        </w:rPr>
        <w:t xml:space="preserve"> sama dan akan berbeda usia padi antara yang ditanam hari ini dengan yang ditanam besoknya lagi. Dan menurutnya dengan adanya tenaga tambahan maka proses penanamannya </w:t>
      </w:r>
      <w:proofErr w:type="gramStart"/>
      <w:r w:rsidRPr="00DB0F15">
        <w:rPr>
          <w:rFonts w:asciiTheme="majorBidi" w:hAnsiTheme="majorBidi" w:cstheme="majorBidi"/>
          <w:sz w:val="24"/>
          <w:szCs w:val="24"/>
          <w:lang w:val="en-GB"/>
        </w:rPr>
        <w:t>akan</w:t>
      </w:r>
      <w:proofErr w:type="gramEnd"/>
      <w:r w:rsidRPr="00DB0F15">
        <w:rPr>
          <w:rFonts w:asciiTheme="majorBidi" w:hAnsiTheme="majorBidi" w:cstheme="majorBidi"/>
          <w:sz w:val="24"/>
          <w:szCs w:val="24"/>
          <w:lang w:val="en-GB"/>
        </w:rPr>
        <w:t xml:space="preserve"> c</w:t>
      </w:r>
      <w:r>
        <w:rPr>
          <w:rFonts w:asciiTheme="majorBidi" w:hAnsiTheme="majorBidi" w:cstheme="majorBidi"/>
          <w:sz w:val="24"/>
          <w:szCs w:val="24"/>
          <w:lang w:val="en-GB"/>
        </w:rPr>
        <w:t>epat rampung</w:t>
      </w:r>
      <w:r w:rsidRPr="00DB0F15">
        <w:rPr>
          <w:rFonts w:asciiTheme="majorBidi" w:hAnsiTheme="majorBidi" w:cstheme="majorBidi"/>
          <w:sz w:val="24"/>
          <w:szCs w:val="24"/>
          <w:lang w:val="en-GB"/>
        </w:rPr>
        <w:t xml:space="preserve"> dan pemilik sawah juga tidak harus mengeluarkan terlalu banyak tenaganya sendiri. Demikian juga dengan pihak pekerja </w:t>
      </w:r>
      <w:proofErr w:type="gramStart"/>
      <w:r w:rsidRPr="00DB0F15">
        <w:rPr>
          <w:rFonts w:asciiTheme="majorBidi" w:hAnsiTheme="majorBidi" w:cstheme="majorBidi"/>
          <w:sz w:val="24"/>
          <w:szCs w:val="24"/>
          <w:lang w:val="en-GB"/>
        </w:rPr>
        <w:t>ia</w:t>
      </w:r>
      <w:proofErr w:type="gramEnd"/>
      <w:r w:rsidRPr="00DB0F15">
        <w:rPr>
          <w:rFonts w:asciiTheme="majorBidi" w:hAnsiTheme="majorBidi" w:cstheme="majorBidi"/>
          <w:sz w:val="24"/>
          <w:szCs w:val="24"/>
          <w:lang w:val="en-GB"/>
        </w:rPr>
        <w:t xml:space="preserve"> juga sangat membutuhkan pekerjaan tersebut karena hanya dengan mengupahlah mereka dapat menghasilkan uang untuk kebutuhan hidupnya sehari-hari</w:t>
      </w:r>
      <w:r>
        <w:rPr>
          <w:rFonts w:asciiTheme="majorBidi" w:hAnsiTheme="majorBidi" w:cstheme="majorBidi"/>
          <w:sz w:val="24"/>
          <w:szCs w:val="24"/>
          <w:lang w:val="en-GB"/>
        </w:rPr>
        <w:t xml:space="preserve"> dan menurut kebiasaan mereka kalau mengupah itu lebih cepat menghasilkan uang dibandingkan dengan mereka mengerjakan pekerjaan lain karena upahnya yang langsung dibayar setelah pekerjaan selesai dilakukan</w:t>
      </w:r>
      <w:r w:rsidRPr="00DB0F15">
        <w:rPr>
          <w:rFonts w:asciiTheme="majorBidi" w:hAnsiTheme="majorBidi" w:cstheme="majorBidi"/>
          <w:sz w:val="24"/>
          <w:szCs w:val="24"/>
          <w:lang w:val="en-GB"/>
        </w:rPr>
        <w:t>.</w:t>
      </w:r>
      <w:r>
        <w:rPr>
          <w:rStyle w:val="FootnoteReference"/>
          <w:rFonts w:asciiTheme="majorBidi" w:hAnsiTheme="majorBidi" w:cstheme="majorBidi"/>
          <w:sz w:val="24"/>
          <w:szCs w:val="24"/>
          <w:lang w:val="en-GB"/>
        </w:rPr>
        <w:footnoteReference w:id="59"/>
      </w:r>
    </w:p>
    <w:p w:rsidR="00410D87" w:rsidRDefault="00410D87" w:rsidP="00410D87">
      <w:pPr>
        <w:pStyle w:val="ListParagraph"/>
        <w:numPr>
          <w:ilvl w:val="0"/>
          <w:numId w:val="38"/>
        </w:numPr>
        <w:spacing w:after="0" w:line="480" w:lineRule="auto"/>
        <w:jc w:val="both"/>
        <w:rPr>
          <w:rFonts w:asciiTheme="majorBidi" w:hAnsiTheme="majorBidi" w:cstheme="majorBidi"/>
          <w:sz w:val="24"/>
          <w:szCs w:val="24"/>
          <w:lang w:val="en-GB"/>
        </w:rPr>
      </w:pPr>
      <w:r>
        <w:rPr>
          <w:rFonts w:asciiTheme="majorBidi" w:hAnsiTheme="majorBidi" w:cstheme="majorBidi"/>
          <w:sz w:val="24"/>
          <w:szCs w:val="24"/>
          <w:lang w:val="en-GB"/>
        </w:rPr>
        <w:t>Adanya penawaran</w:t>
      </w:r>
    </w:p>
    <w:p w:rsidR="00410D87" w:rsidRPr="00DB0F15" w:rsidRDefault="00410D87" w:rsidP="00410D87">
      <w:pPr>
        <w:spacing w:after="0" w:line="480" w:lineRule="auto"/>
        <w:ind w:firstLine="720"/>
        <w:jc w:val="both"/>
        <w:rPr>
          <w:rFonts w:asciiTheme="majorBidi" w:hAnsiTheme="majorBidi" w:cstheme="majorBidi"/>
          <w:sz w:val="24"/>
          <w:szCs w:val="24"/>
          <w:lang w:val="en-GB"/>
        </w:rPr>
      </w:pPr>
      <w:proofErr w:type="gramStart"/>
      <w:r w:rsidRPr="00DB0F15">
        <w:rPr>
          <w:rFonts w:asciiTheme="majorBidi" w:hAnsiTheme="majorBidi" w:cstheme="majorBidi"/>
          <w:sz w:val="24"/>
          <w:szCs w:val="24"/>
          <w:lang w:val="en-GB"/>
        </w:rPr>
        <w:t xml:space="preserve">Upah yang terjadi dikalangan masyarakat Kecamatan Kuta Malaka ini tidak hanya disebabkan oleh faktor kebutuhan mendesak dari pemilik sawah saja, namun terkadang juga disebabkan oleh adanya penawaran dari pihak pekerja </w:t>
      </w:r>
      <w:r w:rsidRPr="00DB0F15">
        <w:rPr>
          <w:rFonts w:asciiTheme="majorBidi" w:hAnsiTheme="majorBidi" w:cstheme="majorBidi"/>
          <w:sz w:val="24"/>
          <w:szCs w:val="24"/>
          <w:lang w:val="en-GB"/>
        </w:rPr>
        <w:lastRenderedPageBreak/>
        <w:t>kepada pemberi kerja.</w:t>
      </w:r>
      <w:proofErr w:type="gramEnd"/>
      <w:r w:rsidRPr="00DB0F15">
        <w:rPr>
          <w:rFonts w:asciiTheme="majorBidi" w:hAnsiTheme="majorBidi" w:cstheme="majorBidi"/>
          <w:sz w:val="24"/>
          <w:szCs w:val="24"/>
          <w:lang w:val="en-GB"/>
        </w:rPr>
        <w:t xml:space="preserve"> Yang pada dasarnya pemberi kerja (pemilik sawah) </w:t>
      </w:r>
      <w:proofErr w:type="gramStart"/>
      <w:r w:rsidRPr="00DB0F15">
        <w:rPr>
          <w:rFonts w:asciiTheme="majorBidi" w:hAnsiTheme="majorBidi" w:cstheme="majorBidi"/>
          <w:sz w:val="24"/>
          <w:szCs w:val="24"/>
          <w:lang w:val="en-GB"/>
        </w:rPr>
        <w:t>sama</w:t>
      </w:r>
      <w:proofErr w:type="gramEnd"/>
      <w:r w:rsidRPr="00DB0F15">
        <w:rPr>
          <w:rFonts w:asciiTheme="majorBidi" w:hAnsiTheme="majorBidi" w:cstheme="majorBidi"/>
          <w:sz w:val="24"/>
          <w:szCs w:val="24"/>
          <w:lang w:val="en-GB"/>
        </w:rPr>
        <w:t xml:space="preserve"> sekali tidak terlibat apa-apa dalam hal ini, dan dikarenakan dengan adanya penawaran dari pihak pekerja dia pun tergugah untuk melakukan transaksi tersebut, </w:t>
      </w:r>
      <w:r>
        <w:rPr>
          <w:rFonts w:asciiTheme="majorBidi" w:hAnsiTheme="majorBidi" w:cstheme="majorBidi"/>
          <w:sz w:val="24"/>
          <w:szCs w:val="24"/>
          <w:lang w:val="en-GB"/>
        </w:rPr>
        <w:t>s</w:t>
      </w:r>
      <w:r w:rsidRPr="00DB0F15">
        <w:rPr>
          <w:rFonts w:asciiTheme="majorBidi" w:hAnsiTheme="majorBidi" w:cstheme="majorBidi"/>
          <w:sz w:val="24"/>
          <w:szCs w:val="24"/>
          <w:lang w:val="en-GB"/>
        </w:rPr>
        <w:t xml:space="preserve">ehingga pemilik sawah menyerahkan dan mengizinkan sawahnya untuk ditanami padi oleh pihak pekerja tersebut. Kemudian pemilik sawah </w:t>
      </w:r>
      <w:proofErr w:type="gramStart"/>
      <w:r w:rsidRPr="00DB0F15">
        <w:rPr>
          <w:rFonts w:asciiTheme="majorBidi" w:hAnsiTheme="majorBidi" w:cstheme="majorBidi"/>
          <w:sz w:val="24"/>
          <w:szCs w:val="24"/>
          <w:lang w:val="en-GB"/>
        </w:rPr>
        <w:t>akan</w:t>
      </w:r>
      <w:proofErr w:type="gramEnd"/>
      <w:r w:rsidRPr="00DB0F15">
        <w:rPr>
          <w:rFonts w:asciiTheme="majorBidi" w:hAnsiTheme="majorBidi" w:cstheme="majorBidi"/>
          <w:sz w:val="24"/>
          <w:szCs w:val="24"/>
          <w:lang w:val="en-GB"/>
        </w:rPr>
        <w:t xml:space="preserve"> membayarkan upah kepada para pekerja setelah pekerjaannya selesai dikerjakan yaitu berupa uang.</w:t>
      </w:r>
      <w:r>
        <w:rPr>
          <w:rStyle w:val="FootnoteReference"/>
          <w:rFonts w:asciiTheme="majorBidi" w:hAnsiTheme="majorBidi" w:cstheme="majorBidi"/>
          <w:sz w:val="24"/>
          <w:szCs w:val="24"/>
          <w:lang w:val="en-GB"/>
        </w:rPr>
        <w:footnoteReference w:id="60"/>
      </w:r>
    </w:p>
    <w:p w:rsidR="00410D87" w:rsidRDefault="00410D87" w:rsidP="00410D87">
      <w:pPr>
        <w:spacing w:after="0" w:line="480" w:lineRule="auto"/>
        <w:ind w:firstLine="720"/>
        <w:jc w:val="both"/>
        <w:rPr>
          <w:rFonts w:asciiTheme="majorBidi" w:hAnsiTheme="majorBidi" w:cstheme="majorBidi"/>
          <w:sz w:val="24"/>
          <w:szCs w:val="24"/>
          <w:lang w:val="en-GB"/>
        </w:rPr>
      </w:pPr>
      <w:r w:rsidRPr="006856D1">
        <w:rPr>
          <w:rFonts w:asciiTheme="majorBidi" w:hAnsiTheme="majorBidi" w:cstheme="majorBidi"/>
          <w:sz w:val="24"/>
          <w:szCs w:val="24"/>
          <w:lang w:val="en-GB"/>
        </w:rPr>
        <w:t>Berkaitan dengan alasan tersebut, maka dapat disimpulkan bahwa</w:t>
      </w:r>
      <w:r>
        <w:rPr>
          <w:rFonts w:asciiTheme="majorBidi" w:hAnsiTheme="majorBidi" w:cstheme="majorBidi"/>
          <w:sz w:val="24"/>
          <w:szCs w:val="24"/>
          <w:lang w:val="en-GB"/>
        </w:rPr>
        <w:t xml:space="preserve"> alasan utama para buruh/pekerja melakukan penanaman padi di sawah Kecamatan Kuta Malaka tersebut dapat disebabkan oleh dua hal, </w:t>
      </w:r>
      <w:r w:rsidRPr="00E84746">
        <w:rPr>
          <w:rFonts w:asciiTheme="majorBidi" w:hAnsiTheme="majorBidi" w:cstheme="majorBidi"/>
          <w:i/>
          <w:iCs/>
          <w:sz w:val="24"/>
          <w:szCs w:val="24"/>
          <w:lang w:val="en-GB"/>
        </w:rPr>
        <w:t>pertama</w:t>
      </w:r>
      <w:r>
        <w:rPr>
          <w:rFonts w:asciiTheme="majorBidi" w:hAnsiTheme="majorBidi" w:cstheme="majorBidi"/>
          <w:sz w:val="24"/>
          <w:szCs w:val="24"/>
          <w:lang w:val="en-GB"/>
        </w:rPr>
        <w:t xml:space="preserve"> yaitu karena alasan sosial, artinya para pekerja melakukan akad mengenai upah tersebut karena bermaksud untuk membantu atau menolong pemilik sawah (majikan) yang sedang membutuhkan tenaga kerja, dalam hal ini pemilik sawah juga memperlihatkan terlebih dahulu letak dan luas sawahnya kepada pihak pekerja/buruh yang nantinya akan diberikan imbalan upah olehnya berupa uang kepada para pekerja yang menanam padi di sawahnya tersebut.</w:t>
      </w:r>
    </w:p>
    <w:p w:rsidR="00410D87" w:rsidRDefault="00410D87" w:rsidP="00410D87">
      <w:pPr>
        <w:spacing w:after="0"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Berdasarkan seperti apa yang telah dijelaskan oleh Ibu Suriati yang merupakan salah satu warga Gampong Leubok Batee Kecamatan Kuta Malaka, ia mengatakan bahwa ia melakukan akad mengenai upah tersebut tidak lain adalah karena adanya masyarakat sebut saja Ibu A membutuhkan tenaga kerja tambahan untuk menanam padi di sawahnya.</w:t>
      </w:r>
    </w:p>
    <w:p w:rsidR="00410D87" w:rsidRDefault="00410D87" w:rsidP="00410D87">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K</w:t>
      </w:r>
      <w:r>
        <w:rPr>
          <w:rFonts w:asciiTheme="majorBidi" w:hAnsiTheme="majorBidi" w:cstheme="majorBidi"/>
          <w:sz w:val="24"/>
          <w:szCs w:val="24"/>
          <w:lang w:val="en-GB"/>
        </w:rPr>
        <w:t xml:space="preserve">emudian sebagai imbalannya Ibu A akan memberikan imbalan berupa uang kepada Ibu Suriati yang akan dibayar langsung setelah pekerjaannya selesai dikerjakan, </w:t>
      </w:r>
      <w:proofErr w:type="gramStart"/>
      <w:r>
        <w:rPr>
          <w:rFonts w:asciiTheme="majorBidi" w:hAnsiTheme="majorBidi" w:cstheme="majorBidi"/>
          <w:sz w:val="24"/>
          <w:szCs w:val="24"/>
          <w:lang w:val="en-GB"/>
        </w:rPr>
        <w:t>dan  apabila</w:t>
      </w:r>
      <w:proofErr w:type="gramEnd"/>
      <w:r>
        <w:rPr>
          <w:rFonts w:asciiTheme="majorBidi" w:hAnsiTheme="majorBidi" w:cstheme="majorBidi"/>
          <w:sz w:val="24"/>
          <w:szCs w:val="24"/>
          <w:lang w:val="en-GB"/>
        </w:rPr>
        <w:t xml:space="preserve"> selama satu minggu atau bahkan sampai satu bulan imbalan/upahnya tersebut belum dibayar maka Ibu Suriati dapat meminta ataupun mengingatkan kepada Ibu A untuk memberikan upahnya  dan tanpa adanya penambahan pembayaran yang dikarenakan atas keterlambatan Ibu A membayarnya.</w:t>
      </w:r>
      <w:r>
        <w:rPr>
          <w:rStyle w:val="FootnoteReference"/>
          <w:rFonts w:asciiTheme="majorBidi" w:hAnsiTheme="majorBidi" w:cstheme="majorBidi"/>
          <w:sz w:val="24"/>
          <w:szCs w:val="24"/>
          <w:lang w:val="en-GB"/>
        </w:rPr>
        <w:footnoteReference w:id="61"/>
      </w:r>
    </w:p>
    <w:p w:rsidR="00410D87" w:rsidRDefault="00410D87" w:rsidP="00410D87">
      <w:pPr>
        <w:spacing w:after="0" w:line="480" w:lineRule="auto"/>
        <w:ind w:firstLine="720"/>
        <w:jc w:val="both"/>
        <w:rPr>
          <w:rFonts w:asciiTheme="majorBidi" w:hAnsiTheme="majorBidi" w:cstheme="majorBidi"/>
          <w:sz w:val="24"/>
          <w:szCs w:val="24"/>
        </w:rPr>
      </w:pPr>
      <w:r w:rsidRPr="00DB0F15">
        <w:rPr>
          <w:rFonts w:asciiTheme="majorBidi" w:hAnsiTheme="majorBidi" w:cstheme="majorBidi"/>
          <w:sz w:val="24"/>
          <w:szCs w:val="24"/>
        </w:rPr>
        <w:t>Selanjutnya yang</w:t>
      </w:r>
      <w:r w:rsidRPr="00DB0F15">
        <w:rPr>
          <w:rFonts w:asciiTheme="majorBidi" w:hAnsiTheme="majorBidi" w:cstheme="majorBidi"/>
          <w:i/>
          <w:iCs/>
          <w:sz w:val="24"/>
          <w:szCs w:val="24"/>
        </w:rPr>
        <w:t xml:space="preserve"> kedua</w:t>
      </w:r>
      <w:r w:rsidRPr="00DB0F15">
        <w:rPr>
          <w:rFonts w:asciiTheme="majorBidi" w:hAnsiTheme="majorBidi" w:cstheme="majorBidi"/>
          <w:sz w:val="24"/>
          <w:szCs w:val="24"/>
        </w:rPr>
        <w:t xml:space="preserve"> ialah pihak buruh/pekerja melakukan upah penanaman padi ini yaitu karena alasan komersial, yakni para pekerja mengambil upah tersebut karena ia bermaksud untuk mengambil keuntungan dan manfaat dari majikan/pemilik sawah atas jasa tanam padi yang dilakukannya tersebut, dan dalam hal ini para pekerja melihat sendiri luas dan letak sawah yang dijadikan sebagai tempat untuk mereka tanami padi, serta juga dapat menjadikannya sebagai pertimbangan berapa hari kira-kira sawahnya itu akan siap ditanami padi.</w:t>
      </w:r>
      <w:r>
        <w:rPr>
          <w:rStyle w:val="FootnoteReference"/>
          <w:rFonts w:asciiTheme="majorBidi" w:hAnsiTheme="majorBidi" w:cstheme="majorBidi"/>
          <w:sz w:val="24"/>
          <w:szCs w:val="24"/>
        </w:rPr>
        <w:footnoteReference w:id="62"/>
      </w:r>
    </w:p>
    <w:p w:rsidR="00410D87" w:rsidRDefault="00410D87" w:rsidP="00410D87">
      <w:pPr>
        <w:spacing w:after="0" w:line="480" w:lineRule="auto"/>
        <w:ind w:firstLine="720"/>
        <w:jc w:val="both"/>
        <w:rPr>
          <w:rFonts w:asciiTheme="majorBidi" w:hAnsiTheme="majorBidi" w:cstheme="majorBidi"/>
          <w:sz w:val="24"/>
          <w:szCs w:val="24"/>
        </w:rPr>
      </w:pPr>
      <w:r w:rsidRPr="00DB0F15">
        <w:rPr>
          <w:rFonts w:asciiTheme="majorBidi" w:hAnsiTheme="majorBidi" w:cstheme="majorBidi"/>
          <w:sz w:val="24"/>
          <w:szCs w:val="24"/>
        </w:rPr>
        <w:t xml:space="preserve">Maksudnya ialah semakin luas sawahnya maka </w:t>
      </w:r>
      <w:proofErr w:type="gramStart"/>
      <w:r w:rsidRPr="00DB0F15">
        <w:rPr>
          <w:rFonts w:asciiTheme="majorBidi" w:hAnsiTheme="majorBidi" w:cstheme="majorBidi"/>
          <w:sz w:val="24"/>
          <w:szCs w:val="24"/>
        </w:rPr>
        <w:t>akan</w:t>
      </w:r>
      <w:proofErr w:type="gramEnd"/>
      <w:r w:rsidRPr="00DB0F15">
        <w:rPr>
          <w:rFonts w:asciiTheme="majorBidi" w:hAnsiTheme="majorBidi" w:cstheme="majorBidi"/>
          <w:sz w:val="24"/>
          <w:szCs w:val="24"/>
        </w:rPr>
        <w:t xml:space="preserve"> semakin banyak kesempatan untuk terus bekerja dan mereka pasti akan semakin banyak juga mendapat bayarannya dalam hitungan perhari kerjanya. </w:t>
      </w:r>
      <w:r w:rsidRPr="002C0C5C">
        <w:rPr>
          <w:rFonts w:asciiTheme="majorBidi" w:hAnsiTheme="majorBidi" w:cstheme="majorBidi"/>
          <w:sz w:val="24"/>
          <w:szCs w:val="24"/>
        </w:rPr>
        <w:t xml:space="preserve">Ini adalah seperti yang dijelaskan oleh Ibu Salmiah selaku pekerja yang berasal dari Gampong Bughu, menurutnya daripada kita hanya berdiam diri saja di rumah dan tidak dapat mendatangkan hasil sama sekali, maka ia lebih memilih untuk bekerja meskipun hanya sebagai buruh upah menanam padi di sawah, dan ia tidak memikirkan akan </w:t>
      </w:r>
      <w:r w:rsidRPr="002C0C5C">
        <w:rPr>
          <w:rFonts w:asciiTheme="majorBidi" w:hAnsiTheme="majorBidi" w:cstheme="majorBidi"/>
          <w:sz w:val="24"/>
          <w:szCs w:val="24"/>
        </w:rPr>
        <w:lastRenderedPageBreak/>
        <w:t>panasnya matahari yang selalu membakar tubuhnya karena yang ia pikirkan adalah keuntungan dan manfaat yang ia dapat meskipun itu tidak seberapa nilainya.</w:t>
      </w:r>
      <w:r>
        <w:rPr>
          <w:rStyle w:val="FootnoteReference"/>
          <w:rFonts w:asciiTheme="majorBidi" w:hAnsiTheme="majorBidi" w:cstheme="majorBidi"/>
          <w:sz w:val="24"/>
          <w:szCs w:val="24"/>
          <w:lang w:val="en-GB"/>
        </w:rPr>
        <w:footnoteReference w:id="63"/>
      </w:r>
    </w:p>
    <w:p w:rsidR="00410D87" w:rsidRDefault="00410D87" w:rsidP="00410D87">
      <w:pPr>
        <w:spacing w:after="0" w:line="480" w:lineRule="auto"/>
        <w:ind w:firstLine="720"/>
        <w:jc w:val="both"/>
        <w:rPr>
          <w:rFonts w:asciiTheme="majorBidi" w:hAnsiTheme="majorBidi" w:cstheme="majorBidi"/>
          <w:sz w:val="24"/>
          <w:szCs w:val="24"/>
        </w:rPr>
      </w:pPr>
      <w:r w:rsidRPr="00DB0F15">
        <w:rPr>
          <w:rFonts w:asciiTheme="majorBidi" w:hAnsiTheme="majorBidi" w:cstheme="majorBidi"/>
          <w:sz w:val="24"/>
          <w:szCs w:val="24"/>
        </w:rPr>
        <w:t>Selanjutnya berkenaan dengan pelaksanaan praktek penangguhan upah yang terjadi di Kecamatan Kuta Malaka akan dijelaskan oleh Ibu Erniati bahwa praktek penangguhan upah yang terjadi disini yaitu diawali dengan proses dimana pemilik sawah terlebih dahulu menawarkan ataupun meminta langsung de</w:t>
      </w:r>
      <w:r>
        <w:rPr>
          <w:rFonts w:asciiTheme="majorBidi" w:hAnsiTheme="majorBidi" w:cstheme="majorBidi"/>
          <w:sz w:val="24"/>
          <w:szCs w:val="24"/>
        </w:rPr>
        <w:t>ngan cara datang ke rumahnya si</w:t>
      </w:r>
      <w:r w:rsidRPr="00DB0F15">
        <w:rPr>
          <w:rFonts w:asciiTheme="majorBidi" w:hAnsiTheme="majorBidi" w:cstheme="majorBidi"/>
          <w:sz w:val="24"/>
          <w:szCs w:val="24"/>
        </w:rPr>
        <w:t>pekerja dan menanyakan kepadanya apakah pihak pekerja mempunyai waktu untuk membantunya menanam padi? Katakanlah setengah hari yaitu dari jam 08.00 WIB sampai jam 12.30 WIB, jik</w:t>
      </w:r>
      <w:r>
        <w:rPr>
          <w:rFonts w:asciiTheme="majorBidi" w:hAnsiTheme="majorBidi" w:cstheme="majorBidi"/>
          <w:sz w:val="24"/>
          <w:szCs w:val="24"/>
        </w:rPr>
        <w:t xml:space="preserve">a pihak pekerja setuju dan </w:t>
      </w:r>
      <w:r w:rsidRPr="004102AA">
        <w:rPr>
          <w:rFonts w:asciiTheme="majorBidi" w:hAnsiTheme="majorBidi" w:cstheme="majorBidi"/>
          <w:sz w:val="24"/>
          <w:szCs w:val="24"/>
        </w:rPr>
        <w:t>bersedia</w:t>
      </w:r>
      <w:r w:rsidRPr="00DB0F15">
        <w:rPr>
          <w:rFonts w:asciiTheme="majorBidi" w:hAnsiTheme="majorBidi" w:cstheme="majorBidi"/>
          <w:sz w:val="24"/>
          <w:szCs w:val="24"/>
        </w:rPr>
        <w:t xml:space="preserve"> untuk itu, maka pihak p</w:t>
      </w:r>
      <w:r>
        <w:rPr>
          <w:rFonts w:asciiTheme="majorBidi" w:hAnsiTheme="majorBidi" w:cstheme="majorBidi"/>
          <w:sz w:val="24"/>
          <w:szCs w:val="24"/>
        </w:rPr>
        <w:t>ekerja akan menjawab</w:t>
      </w:r>
      <w:r w:rsidRPr="00DB0F15">
        <w:rPr>
          <w:rFonts w:asciiTheme="majorBidi" w:hAnsiTheme="majorBidi" w:cstheme="majorBidi"/>
          <w:sz w:val="24"/>
          <w:szCs w:val="24"/>
        </w:rPr>
        <w:t xml:space="preserve"> dengan jawaban setuju atau Insyaallah jika saya tidak sakit saya bersedia, dan jika pihak pekerja tersebut mengatakan tidak bisa, maka pemilik sawah akan mencari orang lain yang akan membantunya menanam padi di sawahnya.</w:t>
      </w:r>
      <w:r>
        <w:rPr>
          <w:rStyle w:val="FootnoteReference"/>
          <w:rFonts w:asciiTheme="majorBidi" w:hAnsiTheme="majorBidi" w:cstheme="majorBidi"/>
          <w:sz w:val="24"/>
          <w:szCs w:val="24"/>
        </w:rPr>
        <w:footnoteReference w:id="64"/>
      </w:r>
    </w:p>
    <w:p w:rsidR="00410D87" w:rsidRPr="00BD01FB" w:rsidRDefault="00410D87" w:rsidP="00410D87">
      <w:pPr>
        <w:spacing w:after="0" w:line="480" w:lineRule="auto"/>
        <w:ind w:firstLine="720"/>
        <w:jc w:val="both"/>
        <w:rPr>
          <w:rFonts w:asciiTheme="majorBidi" w:hAnsiTheme="majorBidi" w:cstheme="majorBidi"/>
          <w:sz w:val="24"/>
          <w:szCs w:val="24"/>
        </w:rPr>
      </w:pPr>
      <w:r w:rsidRPr="00DB0F15">
        <w:rPr>
          <w:rFonts w:asciiTheme="majorBidi" w:hAnsiTheme="majorBidi" w:cstheme="majorBidi"/>
          <w:sz w:val="24"/>
          <w:szCs w:val="24"/>
        </w:rPr>
        <w:t xml:space="preserve">Ibu Erniati menjelaskan bahwa beliau pernah juga melaksanakan akad tersebut dikarenakan </w:t>
      </w:r>
      <w:proofErr w:type="gramStart"/>
      <w:r w:rsidRPr="00DB0F15">
        <w:rPr>
          <w:rFonts w:asciiTheme="majorBidi" w:hAnsiTheme="majorBidi" w:cstheme="majorBidi"/>
          <w:sz w:val="24"/>
          <w:szCs w:val="24"/>
        </w:rPr>
        <w:t>ia</w:t>
      </w:r>
      <w:proofErr w:type="gramEnd"/>
      <w:r w:rsidRPr="00DB0F15">
        <w:rPr>
          <w:rFonts w:asciiTheme="majorBidi" w:hAnsiTheme="majorBidi" w:cstheme="majorBidi"/>
          <w:sz w:val="24"/>
          <w:szCs w:val="24"/>
        </w:rPr>
        <w:t xml:space="preserve"> memang membutuhkan uang untuk jajan anaknya sehari-hari ke sekolah, karena jika ia berharap sama suaminya juga tidak akan cukup dan pekerjaan suaminya pun juga sebagai petani yang mana pendapatannya belum tentu jelas ada atau tidak. Beliau bersedia menanam padi di sawahnya</w:t>
      </w:r>
      <w:r w:rsidRPr="00BD01FB">
        <w:rPr>
          <w:rFonts w:asciiTheme="majorBidi" w:hAnsiTheme="majorBidi" w:cstheme="majorBidi"/>
          <w:sz w:val="24"/>
          <w:szCs w:val="24"/>
        </w:rPr>
        <w:t xml:space="preserve"> seorang</w:t>
      </w:r>
      <w:r w:rsidRPr="00DB0F15">
        <w:rPr>
          <w:rFonts w:asciiTheme="majorBidi" w:hAnsiTheme="majorBidi" w:cstheme="majorBidi"/>
          <w:sz w:val="24"/>
          <w:szCs w:val="24"/>
        </w:rPr>
        <w:t>Ibu</w:t>
      </w:r>
      <w:r w:rsidRPr="00BD01FB">
        <w:rPr>
          <w:rFonts w:asciiTheme="majorBidi" w:hAnsiTheme="majorBidi" w:cstheme="majorBidi"/>
          <w:sz w:val="24"/>
          <w:szCs w:val="24"/>
        </w:rPr>
        <w:t>sebut saja namanya Ibu S</w:t>
      </w:r>
      <w:r w:rsidRPr="00DD2C9C">
        <w:rPr>
          <w:rFonts w:asciiTheme="majorBidi" w:hAnsiTheme="majorBidi" w:cstheme="majorBidi"/>
          <w:sz w:val="24"/>
          <w:szCs w:val="24"/>
        </w:rPr>
        <w:t>T</w:t>
      </w:r>
      <w:r w:rsidRPr="00BD01FB">
        <w:rPr>
          <w:rFonts w:asciiTheme="majorBidi" w:hAnsiTheme="majorBidi" w:cstheme="majorBidi"/>
          <w:sz w:val="24"/>
          <w:szCs w:val="24"/>
        </w:rPr>
        <w:t xml:space="preserve"> yaitu</w:t>
      </w:r>
      <w:r w:rsidRPr="00DB0F15">
        <w:rPr>
          <w:rFonts w:asciiTheme="majorBidi" w:hAnsiTheme="majorBidi" w:cstheme="majorBidi"/>
          <w:sz w:val="24"/>
          <w:szCs w:val="24"/>
        </w:rPr>
        <w:t xml:space="preserve"> selama setengah hari kerja, dan </w:t>
      </w:r>
      <w:r w:rsidRPr="00DB0F15">
        <w:rPr>
          <w:rFonts w:asciiTheme="majorBidi" w:hAnsiTheme="majorBidi" w:cstheme="majorBidi"/>
          <w:sz w:val="24"/>
          <w:szCs w:val="24"/>
        </w:rPr>
        <w:lastRenderedPageBreak/>
        <w:t>biasanya setengah hari akan dibayarkan upah sebesar Rp.40.000</w:t>
      </w:r>
      <w:proofErr w:type="gramStart"/>
      <w:r w:rsidRPr="00DB0F15">
        <w:rPr>
          <w:rFonts w:asciiTheme="majorBidi" w:hAnsiTheme="majorBidi" w:cstheme="majorBidi"/>
          <w:sz w:val="24"/>
          <w:szCs w:val="24"/>
        </w:rPr>
        <w:t>,-</w:t>
      </w:r>
      <w:proofErr w:type="gramEnd"/>
      <w:r w:rsidRPr="00DB0F15">
        <w:rPr>
          <w:rFonts w:asciiTheme="majorBidi" w:hAnsiTheme="majorBidi" w:cstheme="majorBidi"/>
          <w:sz w:val="24"/>
          <w:szCs w:val="24"/>
        </w:rPr>
        <w:t xml:space="preserve"> jika itu sehari maka Rp.80.000,- yang </w:t>
      </w:r>
      <w:r>
        <w:rPr>
          <w:rFonts w:asciiTheme="majorBidi" w:hAnsiTheme="majorBidi" w:cstheme="majorBidi"/>
          <w:sz w:val="24"/>
          <w:szCs w:val="24"/>
        </w:rPr>
        <w:t>harus dibayar oleh Ibu S</w:t>
      </w:r>
      <w:r w:rsidRPr="00DD2C9C">
        <w:rPr>
          <w:rFonts w:asciiTheme="majorBidi" w:hAnsiTheme="majorBidi" w:cstheme="majorBidi"/>
          <w:sz w:val="24"/>
          <w:szCs w:val="24"/>
        </w:rPr>
        <w:t>T</w:t>
      </w:r>
      <w:r w:rsidRPr="00BD01FB">
        <w:rPr>
          <w:rFonts w:asciiTheme="majorBidi" w:hAnsiTheme="majorBidi" w:cstheme="majorBidi"/>
          <w:sz w:val="24"/>
          <w:szCs w:val="24"/>
        </w:rPr>
        <w:t xml:space="preserve"> tersebut.</w:t>
      </w:r>
    </w:p>
    <w:p w:rsidR="00410D87" w:rsidRDefault="00410D87" w:rsidP="00410D87">
      <w:pPr>
        <w:spacing w:after="0" w:line="480" w:lineRule="auto"/>
        <w:ind w:firstLine="720"/>
        <w:jc w:val="both"/>
        <w:rPr>
          <w:rFonts w:asciiTheme="majorBidi" w:hAnsiTheme="majorBidi" w:cstheme="majorBidi"/>
          <w:sz w:val="24"/>
          <w:szCs w:val="24"/>
        </w:rPr>
      </w:pPr>
      <w:r w:rsidRPr="00BD01FB">
        <w:rPr>
          <w:rFonts w:asciiTheme="majorBidi" w:hAnsiTheme="majorBidi" w:cstheme="majorBidi"/>
          <w:sz w:val="24"/>
          <w:szCs w:val="24"/>
        </w:rPr>
        <w:t>Dalam hal ini Ibu Erniati bertindak sebagai pekerja yang menanam padi di sawahnya Ibu S</w:t>
      </w:r>
      <w:r>
        <w:rPr>
          <w:rFonts w:asciiTheme="majorBidi" w:hAnsiTheme="majorBidi" w:cstheme="majorBidi"/>
          <w:sz w:val="24"/>
          <w:szCs w:val="24"/>
          <w:lang w:val="en-GB"/>
        </w:rPr>
        <w:t>T</w:t>
      </w:r>
      <w:r>
        <w:rPr>
          <w:rFonts w:asciiTheme="majorBidi" w:hAnsiTheme="majorBidi" w:cstheme="majorBidi"/>
          <w:sz w:val="24"/>
          <w:szCs w:val="24"/>
        </w:rPr>
        <w:t>. Dan disini</w:t>
      </w:r>
      <w:r w:rsidRPr="00BD01FB">
        <w:rPr>
          <w:rFonts w:asciiTheme="majorBidi" w:hAnsiTheme="majorBidi" w:cstheme="majorBidi"/>
          <w:sz w:val="24"/>
          <w:szCs w:val="24"/>
        </w:rPr>
        <w:t xml:space="preserve"> pemilik sawah serta pihak yang bekerja tidak membuat perjanjian terlebih dahulu mengenai kapan uang atas upah jasanya tersebut akan dibayar, dan biasanya upah tersebut akan dibayar langsung oleh pemilik sawah setelah pekerjaannya selesai dikerjakan ataupun menurut kesadaran sendiri dar</w:t>
      </w:r>
      <w:r>
        <w:rPr>
          <w:rFonts w:asciiTheme="majorBidi" w:hAnsiTheme="majorBidi" w:cstheme="majorBidi"/>
          <w:sz w:val="24"/>
          <w:szCs w:val="24"/>
        </w:rPr>
        <w:t>i</w:t>
      </w:r>
      <w:r w:rsidRPr="00BD01FB">
        <w:rPr>
          <w:rFonts w:asciiTheme="majorBidi" w:hAnsiTheme="majorBidi" w:cstheme="majorBidi"/>
          <w:sz w:val="24"/>
          <w:szCs w:val="24"/>
        </w:rPr>
        <w:t xml:space="preserve"> pemilik sawah tersebut</w:t>
      </w:r>
      <w:r w:rsidRPr="00763C4B">
        <w:rPr>
          <w:rFonts w:asciiTheme="majorBidi" w:hAnsiTheme="majorBidi" w:cstheme="majorBidi"/>
          <w:sz w:val="24"/>
          <w:szCs w:val="24"/>
        </w:rPr>
        <w:t xml:space="preserve"> tanpa harus diingatkan kembali oleh pihak pekerja</w:t>
      </w:r>
      <w:r w:rsidRPr="00BD01FB">
        <w:rPr>
          <w:rFonts w:asciiTheme="majorBidi" w:hAnsiTheme="majorBidi" w:cstheme="majorBidi"/>
          <w:sz w:val="24"/>
          <w:szCs w:val="24"/>
        </w:rPr>
        <w:t>.</w:t>
      </w:r>
    </w:p>
    <w:p w:rsidR="00410D87" w:rsidRDefault="00410D87" w:rsidP="00410D87">
      <w:pPr>
        <w:spacing w:after="0" w:line="480" w:lineRule="auto"/>
        <w:ind w:firstLine="720"/>
        <w:jc w:val="both"/>
        <w:rPr>
          <w:rFonts w:asciiTheme="majorBidi" w:hAnsiTheme="majorBidi" w:cstheme="majorBidi"/>
          <w:sz w:val="24"/>
          <w:szCs w:val="24"/>
        </w:rPr>
      </w:pPr>
      <w:r w:rsidRPr="00DB0F15">
        <w:rPr>
          <w:rFonts w:asciiTheme="majorBidi" w:hAnsiTheme="majorBidi" w:cstheme="majorBidi"/>
          <w:sz w:val="24"/>
          <w:szCs w:val="24"/>
        </w:rPr>
        <w:t xml:space="preserve">Namun setelah Ibu Erniati siap melaksanakan kewajibannya sebagai pekerja tanam padi, yang terjadi disini pemilik </w:t>
      </w:r>
      <w:r>
        <w:rPr>
          <w:rFonts w:asciiTheme="majorBidi" w:hAnsiTheme="majorBidi" w:cstheme="majorBidi"/>
          <w:sz w:val="24"/>
          <w:szCs w:val="24"/>
        </w:rPr>
        <w:t>sawah tidak langsung membayar</w:t>
      </w:r>
      <w:r w:rsidRPr="00BD01FB">
        <w:rPr>
          <w:rFonts w:asciiTheme="majorBidi" w:hAnsiTheme="majorBidi" w:cstheme="majorBidi"/>
          <w:sz w:val="24"/>
          <w:szCs w:val="24"/>
        </w:rPr>
        <w:t xml:space="preserve"> upahnya</w:t>
      </w:r>
      <w:r w:rsidRPr="00DB0F15">
        <w:rPr>
          <w:rFonts w:asciiTheme="majorBidi" w:hAnsiTheme="majorBidi" w:cstheme="majorBidi"/>
          <w:sz w:val="24"/>
          <w:szCs w:val="24"/>
        </w:rPr>
        <w:t xml:space="preserve"> dan dia menunda pembayarannya bahkan sampai 2 hari setelah Ibu Erniati siap bekerja baru akan dibayar, padahal Ibu Erniati sangat berharap bahwa upah atas jasa yang dilakukannya tersebut langsung dibayar karena dia memang sangat membutuhkan uang itu.</w:t>
      </w:r>
    </w:p>
    <w:p w:rsidR="00410D87" w:rsidRPr="00763C4B" w:rsidRDefault="00410D87" w:rsidP="00410D87">
      <w:pPr>
        <w:spacing w:after="0"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Begitu pula seperti yang dialami oleh Ibu Roswita, Ibu Roswita mengatakan bahwa </w:t>
      </w:r>
      <w:proofErr w:type="gramStart"/>
      <w:r>
        <w:rPr>
          <w:rFonts w:asciiTheme="majorBidi" w:hAnsiTheme="majorBidi" w:cstheme="majorBidi"/>
          <w:sz w:val="24"/>
          <w:szCs w:val="24"/>
          <w:lang w:val="en-GB"/>
        </w:rPr>
        <w:t>ia</w:t>
      </w:r>
      <w:proofErr w:type="gramEnd"/>
      <w:r>
        <w:rPr>
          <w:rFonts w:asciiTheme="majorBidi" w:hAnsiTheme="majorBidi" w:cstheme="majorBidi"/>
          <w:sz w:val="24"/>
          <w:szCs w:val="24"/>
          <w:lang w:val="en-GB"/>
        </w:rPr>
        <w:t xml:space="preserve"> juga pernah terlibat dalam hal penangguhan upah. Ibu Roswita merasa sangat tidak puas dan sangat jengkel dengan perlakuan tersebut karena sebelum </w:t>
      </w:r>
      <w:proofErr w:type="gramStart"/>
      <w:r>
        <w:rPr>
          <w:rFonts w:asciiTheme="majorBidi" w:hAnsiTheme="majorBidi" w:cstheme="majorBidi"/>
          <w:sz w:val="24"/>
          <w:szCs w:val="24"/>
          <w:lang w:val="en-GB"/>
        </w:rPr>
        <w:t>ia</w:t>
      </w:r>
      <w:proofErr w:type="gramEnd"/>
      <w:r>
        <w:rPr>
          <w:rFonts w:asciiTheme="majorBidi" w:hAnsiTheme="majorBidi" w:cstheme="majorBidi"/>
          <w:sz w:val="24"/>
          <w:szCs w:val="24"/>
          <w:lang w:val="en-GB"/>
        </w:rPr>
        <w:t xml:space="preserve"> bekerja ia sudah sangat berharap bahwa selesai ia bekerja dia akan langsung mendapatkan upahnya, tidak harus menunggu besoknya lagi untuk memperoleh upah. </w:t>
      </w:r>
      <w:proofErr w:type="gramStart"/>
      <w:r>
        <w:rPr>
          <w:rFonts w:asciiTheme="majorBidi" w:hAnsiTheme="majorBidi" w:cstheme="majorBidi"/>
          <w:sz w:val="24"/>
          <w:szCs w:val="24"/>
          <w:lang w:val="en-GB"/>
        </w:rPr>
        <w:t xml:space="preserve">Ibu Roswita juga mengatakan bahwa kita itu mempunyai suatu keinginan dan kebutuhan yang ingin kita capai.Menurutnya, tujuan dari bekerja </w:t>
      </w:r>
      <w:r>
        <w:rPr>
          <w:rFonts w:asciiTheme="majorBidi" w:hAnsiTheme="majorBidi" w:cstheme="majorBidi"/>
          <w:sz w:val="24"/>
          <w:szCs w:val="24"/>
          <w:lang w:val="en-GB"/>
        </w:rPr>
        <w:lastRenderedPageBreak/>
        <w:t>itu adalah untuk mendapatkan upah dan dengan adanya uang maka kita dapat memenuhi kebutuhan dan keinginan kita tersebut.</w:t>
      </w:r>
      <w:proofErr w:type="gramEnd"/>
      <w:r>
        <w:rPr>
          <w:rStyle w:val="FootnoteReference"/>
          <w:rFonts w:asciiTheme="majorBidi" w:hAnsiTheme="majorBidi" w:cstheme="majorBidi"/>
          <w:sz w:val="24"/>
          <w:szCs w:val="24"/>
          <w:lang w:val="en-GB"/>
        </w:rPr>
        <w:footnoteReference w:id="65"/>
      </w:r>
    </w:p>
    <w:p w:rsidR="00410D87" w:rsidRDefault="00410D87" w:rsidP="00410D87">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lang w:val="en-GB"/>
        </w:rPr>
        <w:t>Selain itu</w:t>
      </w:r>
      <w:r w:rsidRPr="00DB0F15">
        <w:rPr>
          <w:rFonts w:asciiTheme="majorBidi" w:hAnsiTheme="majorBidi" w:cstheme="majorBidi"/>
          <w:sz w:val="24"/>
          <w:szCs w:val="24"/>
        </w:rPr>
        <w:t xml:space="preserve">, ada juga beberapa masyarakat yang tidak mau melibatkan diri terhadap mengupah dalam hal menanam padi, </w:t>
      </w:r>
      <w:proofErr w:type="gramStart"/>
      <w:r w:rsidRPr="00DB0F15">
        <w:rPr>
          <w:rFonts w:asciiTheme="majorBidi" w:hAnsiTheme="majorBidi" w:cstheme="majorBidi"/>
          <w:sz w:val="24"/>
          <w:szCs w:val="24"/>
        </w:rPr>
        <w:t>akan</w:t>
      </w:r>
      <w:proofErr w:type="gramEnd"/>
      <w:r w:rsidRPr="00DB0F15">
        <w:rPr>
          <w:rFonts w:asciiTheme="majorBidi" w:hAnsiTheme="majorBidi" w:cstheme="majorBidi"/>
          <w:sz w:val="24"/>
          <w:szCs w:val="24"/>
        </w:rPr>
        <w:t xml:space="preserve"> tetapi hanya kepada orang-orang atau pemilik sawah tertentu saja yang menurut pengalaman mereka pemilik sawah tersebut sering telat dalam membayar upahnya dan bahkan ada yang sampai lupa dalam membayarnya dikarenakan terlalu lama dalam menunda pembayaran.</w:t>
      </w:r>
    </w:p>
    <w:p w:rsidR="00410D87" w:rsidRDefault="00410D87" w:rsidP="00410D87">
      <w:pPr>
        <w:spacing w:after="0" w:line="480" w:lineRule="auto"/>
        <w:ind w:firstLine="720"/>
        <w:jc w:val="both"/>
        <w:rPr>
          <w:rFonts w:asciiTheme="majorBidi" w:hAnsiTheme="majorBidi" w:cstheme="majorBidi"/>
          <w:sz w:val="24"/>
          <w:szCs w:val="24"/>
        </w:rPr>
      </w:pPr>
      <w:proofErr w:type="gramStart"/>
      <w:r w:rsidRPr="00DB0F15">
        <w:rPr>
          <w:rFonts w:asciiTheme="majorBidi" w:hAnsiTheme="majorBidi" w:cstheme="majorBidi"/>
          <w:sz w:val="24"/>
          <w:szCs w:val="24"/>
        </w:rPr>
        <w:t>Disini, mereka tidak merasa dirugikan jika mereka tidak bekerja kepada pemilik sawah tersebut, karena masih banyak lagi pemilik sawah lainnya yang mau mencari ataupun mempekerjakan mereka di sawahnya sebagai buruh upah tanam padi yang mana uang imbalan atas jasanya tersebut langsung dibayar setelah mereka siap melakukan pekerjaannya.</w:t>
      </w:r>
      <w:proofErr w:type="gramEnd"/>
    </w:p>
    <w:p w:rsidR="00410D87" w:rsidRDefault="00410D87" w:rsidP="00410D87">
      <w:pPr>
        <w:spacing w:after="0" w:line="480" w:lineRule="auto"/>
        <w:ind w:firstLine="720"/>
        <w:jc w:val="both"/>
        <w:rPr>
          <w:rFonts w:asciiTheme="majorBidi" w:hAnsiTheme="majorBidi" w:cstheme="majorBidi"/>
          <w:sz w:val="24"/>
          <w:szCs w:val="24"/>
        </w:rPr>
      </w:pPr>
      <w:r w:rsidRPr="00DB0F15">
        <w:rPr>
          <w:rFonts w:asciiTheme="majorBidi" w:hAnsiTheme="majorBidi" w:cstheme="majorBidi"/>
          <w:sz w:val="24"/>
          <w:szCs w:val="24"/>
        </w:rPr>
        <w:t>Seperti yang dijelaska</w:t>
      </w:r>
      <w:r>
        <w:rPr>
          <w:rFonts w:asciiTheme="majorBidi" w:hAnsiTheme="majorBidi" w:cstheme="majorBidi"/>
          <w:sz w:val="24"/>
          <w:szCs w:val="24"/>
        </w:rPr>
        <w:t xml:space="preserve">n oleh Ibu Naida bahwa </w:t>
      </w:r>
      <w:proofErr w:type="gramStart"/>
      <w:r w:rsidRPr="00687787">
        <w:rPr>
          <w:rFonts w:asciiTheme="majorBidi" w:hAnsiTheme="majorBidi" w:cstheme="majorBidi"/>
          <w:sz w:val="24"/>
          <w:szCs w:val="24"/>
        </w:rPr>
        <w:t>ia</w:t>
      </w:r>
      <w:proofErr w:type="gramEnd"/>
      <w:r w:rsidRPr="00DB0F15">
        <w:rPr>
          <w:rFonts w:asciiTheme="majorBidi" w:hAnsiTheme="majorBidi" w:cstheme="majorBidi"/>
          <w:sz w:val="24"/>
          <w:szCs w:val="24"/>
        </w:rPr>
        <w:t xml:space="preserve"> pernah di datangi oleh pemilik sawah kerumahnya untuk meminta membantunya menanam padi (</w:t>
      </w:r>
      <w:r>
        <w:rPr>
          <w:rFonts w:asciiTheme="majorBidi" w:hAnsiTheme="majorBidi" w:cstheme="majorBidi"/>
          <w:sz w:val="24"/>
          <w:szCs w:val="24"/>
        </w:rPr>
        <w:t>disini</w:t>
      </w:r>
      <w:r w:rsidRPr="00625350">
        <w:rPr>
          <w:rFonts w:asciiTheme="majorBidi" w:hAnsiTheme="majorBidi" w:cstheme="majorBidi"/>
          <w:sz w:val="24"/>
          <w:szCs w:val="24"/>
        </w:rPr>
        <w:t xml:space="preserve">, </w:t>
      </w:r>
      <w:r w:rsidRPr="00DB0F15">
        <w:rPr>
          <w:rFonts w:asciiTheme="majorBidi" w:hAnsiTheme="majorBidi" w:cstheme="majorBidi"/>
          <w:sz w:val="24"/>
          <w:szCs w:val="24"/>
        </w:rPr>
        <w:t>jika ada seseorang yang mengajak ataupun meminta membantu menanam padi maupun memotong padi sudah pasti akan diberi upah meskipun sipekerja tidak meminta agar upahnya dibayar ketika perjanjian berlangsung). Akan tetapi, ketika Ibu Naida diminta untuk bek</w:t>
      </w:r>
      <w:r>
        <w:rPr>
          <w:rFonts w:asciiTheme="majorBidi" w:hAnsiTheme="majorBidi" w:cstheme="majorBidi"/>
          <w:sz w:val="24"/>
          <w:szCs w:val="24"/>
        </w:rPr>
        <w:t>erja di sawahnya si</w:t>
      </w:r>
      <w:r w:rsidRPr="00DB0F15">
        <w:rPr>
          <w:rFonts w:asciiTheme="majorBidi" w:hAnsiTheme="majorBidi" w:cstheme="majorBidi"/>
          <w:sz w:val="24"/>
          <w:szCs w:val="24"/>
        </w:rPr>
        <w:t>pemilik tersebut, sebut saja si A ibu Naida menolak dan ia memberikan alasan lain kepada si A agar si A tidak merasa tersinggung karena penolakannya, dan si A juga tidak menyadari bahwa ia sering melakukan penundaan ataupun me</w:t>
      </w:r>
      <w:r w:rsidRPr="004C231F">
        <w:rPr>
          <w:rFonts w:asciiTheme="majorBidi" w:hAnsiTheme="majorBidi" w:cstheme="majorBidi"/>
          <w:sz w:val="24"/>
          <w:szCs w:val="24"/>
        </w:rPr>
        <w:t>mper</w:t>
      </w:r>
      <w:r>
        <w:rPr>
          <w:rFonts w:asciiTheme="majorBidi" w:hAnsiTheme="majorBidi" w:cstheme="majorBidi"/>
          <w:sz w:val="24"/>
          <w:szCs w:val="24"/>
        </w:rPr>
        <w:t>lambat</w:t>
      </w:r>
      <w:r w:rsidRPr="00DB0F15">
        <w:rPr>
          <w:rFonts w:asciiTheme="majorBidi" w:hAnsiTheme="majorBidi" w:cstheme="majorBidi"/>
          <w:sz w:val="24"/>
          <w:szCs w:val="24"/>
        </w:rPr>
        <w:t xml:space="preserve"> dalam membayar upah.</w:t>
      </w:r>
    </w:p>
    <w:p w:rsidR="00410D87" w:rsidRDefault="00410D87" w:rsidP="00410D87">
      <w:pPr>
        <w:spacing w:after="0" w:line="480" w:lineRule="auto"/>
        <w:ind w:firstLine="720"/>
        <w:jc w:val="both"/>
        <w:rPr>
          <w:rFonts w:asciiTheme="majorBidi" w:hAnsiTheme="majorBidi" w:cstheme="majorBidi"/>
          <w:sz w:val="24"/>
          <w:szCs w:val="24"/>
        </w:rPr>
      </w:pPr>
      <w:r w:rsidRPr="00DB0F15">
        <w:rPr>
          <w:rFonts w:asciiTheme="majorBidi" w:hAnsiTheme="majorBidi" w:cstheme="majorBidi"/>
          <w:sz w:val="24"/>
          <w:szCs w:val="24"/>
        </w:rPr>
        <w:lastRenderedPageBreak/>
        <w:t>Oleh karena itu, menurut si A itu adalah hal yang biasa asalkan dia selalu membayar upah, namun si A sama sekali tidak menyadari bahwa pihak pekerja sebenarnya merasa sakit hati, dirugikan, serta tidak puas dan bahkan sangat kecewa dengan perlakuan yang seperti itu, karena tujuan mereka bekerja untuk mendapatkan uang.</w:t>
      </w:r>
    </w:p>
    <w:p w:rsidR="00410D87" w:rsidRDefault="00410D87" w:rsidP="00410D87">
      <w:pPr>
        <w:spacing w:after="0" w:line="480" w:lineRule="auto"/>
        <w:ind w:firstLine="720"/>
        <w:jc w:val="both"/>
        <w:rPr>
          <w:rFonts w:asciiTheme="majorBidi" w:hAnsiTheme="majorBidi" w:cstheme="majorBidi"/>
          <w:sz w:val="24"/>
          <w:szCs w:val="24"/>
        </w:rPr>
      </w:pPr>
      <w:r w:rsidRPr="00687787">
        <w:rPr>
          <w:rFonts w:asciiTheme="majorBidi" w:hAnsiTheme="majorBidi" w:cstheme="majorBidi"/>
          <w:sz w:val="24"/>
          <w:szCs w:val="24"/>
        </w:rPr>
        <w:t xml:space="preserve">Dan bahkan demi uang mereka rela menahan panasnya matahari, menurut mereka bekerja di sawah adalah suatu pekerjaan yang sangat melelahkan dibanding pekerjaan yang lain. </w:t>
      </w:r>
      <w:r w:rsidRPr="005051B9">
        <w:rPr>
          <w:rFonts w:asciiTheme="majorBidi" w:hAnsiTheme="majorBidi" w:cstheme="majorBidi"/>
          <w:sz w:val="24"/>
          <w:szCs w:val="24"/>
        </w:rPr>
        <w:t xml:space="preserve">Berdasarkan pengalaman dari Ibu Naida ini, dulunya beliau juga pernah terlibat sebagai pekerja yang mengalami hal seperti yang diceritakannya diatas, ketika </w:t>
      </w:r>
      <w:proofErr w:type="gramStart"/>
      <w:r w:rsidRPr="005051B9">
        <w:rPr>
          <w:rFonts w:asciiTheme="majorBidi" w:hAnsiTheme="majorBidi" w:cstheme="majorBidi"/>
          <w:sz w:val="24"/>
          <w:szCs w:val="24"/>
        </w:rPr>
        <w:t>ia</w:t>
      </w:r>
      <w:proofErr w:type="gramEnd"/>
      <w:r w:rsidRPr="005051B9">
        <w:rPr>
          <w:rFonts w:asciiTheme="majorBidi" w:hAnsiTheme="majorBidi" w:cstheme="majorBidi"/>
          <w:sz w:val="24"/>
          <w:szCs w:val="24"/>
        </w:rPr>
        <w:t xml:space="preserve"> sudah selesai melakukan pekerjaan, pemilik sawah tidak langsun</w:t>
      </w:r>
      <w:r>
        <w:rPr>
          <w:rFonts w:asciiTheme="majorBidi" w:hAnsiTheme="majorBidi" w:cstheme="majorBidi"/>
          <w:sz w:val="24"/>
          <w:szCs w:val="24"/>
        </w:rPr>
        <w:t xml:space="preserve">g membayar upahnya dan setelah </w:t>
      </w:r>
      <w:r w:rsidRPr="004C231F">
        <w:rPr>
          <w:rFonts w:asciiTheme="majorBidi" w:hAnsiTheme="majorBidi" w:cstheme="majorBidi"/>
          <w:sz w:val="24"/>
          <w:szCs w:val="24"/>
        </w:rPr>
        <w:t>beberapa</w:t>
      </w:r>
      <w:r w:rsidRPr="005051B9">
        <w:rPr>
          <w:rFonts w:asciiTheme="majorBidi" w:hAnsiTheme="majorBidi" w:cstheme="majorBidi"/>
          <w:sz w:val="24"/>
          <w:szCs w:val="24"/>
        </w:rPr>
        <w:t xml:space="preserve"> hari kemudian baru akan dibayar. </w:t>
      </w:r>
      <w:proofErr w:type="gramStart"/>
      <w:r w:rsidRPr="005051B9">
        <w:rPr>
          <w:rFonts w:asciiTheme="majorBidi" w:hAnsiTheme="majorBidi" w:cstheme="majorBidi"/>
          <w:sz w:val="24"/>
          <w:szCs w:val="24"/>
        </w:rPr>
        <w:t>Namun, ada juga sebahagian yang tidak dibayar dikarenakan pemilik sawah lupa akibat kelamaan menunda pembayaran.</w:t>
      </w:r>
      <w:proofErr w:type="gramEnd"/>
    </w:p>
    <w:p w:rsidR="00410D87" w:rsidRDefault="00410D87" w:rsidP="00410D87">
      <w:pPr>
        <w:spacing w:after="0" w:line="480" w:lineRule="auto"/>
        <w:ind w:firstLine="720"/>
        <w:jc w:val="both"/>
        <w:rPr>
          <w:rFonts w:asciiTheme="majorBidi" w:hAnsiTheme="majorBidi" w:cstheme="majorBidi"/>
          <w:sz w:val="24"/>
          <w:szCs w:val="24"/>
        </w:rPr>
      </w:pPr>
      <w:r w:rsidRPr="00DB0F15">
        <w:rPr>
          <w:rFonts w:asciiTheme="majorBidi" w:hAnsiTheme="majorBidi" w:cstheme="majorBidi"/>
          <w:sz w:val="24"/>
          <w:szCs w:val="24"/>
        </w:rPr>
        <w:t xml:space="preserve">Akan tetapi Ibu </w:t>
      </w:r>
      <w:proofErr w:type="gramStart"/>
      <w:r w:rsidRPr="00DB0F15">
        <w:rPr>
          <w:rFonts w:asciiTheme="majorBidi" w:hAnsiTheme="majorBidi" w:cstheme="majorBidi"/>
          <w:sz w:val="24"/>
          <w:szCs w:val="24"/>
        </w:rPr>
        <w:t>Naida  meminta</w:t>
      </w:r>
      <w:proofErr w:type="gramEnd"/>
      <w:r w:rsidRPr="00DB0F15">
        <w:rPr>
          <w:rFonts w:asciiTheme="majorBidi" w:hAnsiTheme="majorBidi" w:cstheme="majorBidi"/>
          <w:sz w:val="24"/>
          <w:szCs w:val="24"/>
        </w:rPr>
        <w:t xml:space="preserve"> kembali uang upahnya tersebut, dengan alasan bahwa beliau sangat membutuhkan uang, sehingga pemilik sawah tersebut baru menyadarinya sendiri bahwa ia belum membayar upahnya tersebut. </w:t>
      </w:r>
      <w:proofErr w:type="gramStart"/>
      <w:r w:rsidRPr="00DB0F15">
        <w:rPr>
          <w:rFonts w:asciiTheme="majorBidi" w:hAnsiTheme="majorBidi" w:cstheme="majorBidi"/>
          <w:sz w:val="24"/>
          <w:szCs w:val="24"/>
        </w:rPr>
        <w:t>Oleh sebab itulah sampai sekarang beliau tidak pernah mau terlibat lagi dalam praktek upah yang kira-kira menurut beliau pemiliknya itu sering melakukan praktek penangguhan terhadap pembayaran upah, jika beliau ingin bekerja beliau lebih memilih untuk bekerja kepada pemilik yang memang upahnya itu langsung dibayar.</w:t>
      </w:r>
      <w:proofErr w:type="gramEnd"/>
      <w:r>
        <w:rPr>
          <w:rStyle w:val="FootnoteReference"/>
          <w:rFonts w:asciiTheme="majorBidi" w:hAnsiTheme="majorBidi" w:cstheme="majorBidi"/>
          <w:sz w:val="24"/>
          <w:szCs w:val="24"/>
        </w:rPr>
        <w:footnoteReference w:id="66"/>
      </w:r>
    </w:p>
    <w:p w:rsidR="00410D87" w:rsidRPr="0041717B" w:rsidRDefault="00410D87" w:rsidP="00410D87">
      <w:pPr>
        <w:spacing w:after="0" w:line="480" w:lineRule="auto"/>
        <w:ind w:firstLine="720"/>
        <w:jc w:val="both"/>
        <w:rPr>
          <w:rFonts w:asciiTheme="majorBidi" w:hAnsiTheme="majorBidi" w:cstheme="majorBidi"/>
          <w:sz w:val="24"/>
          <w:szCs w:val="24"/>
        </w:rPr>
      </w:pPr>
      <w:r w:rsidRPr="0032611C">
        <w:rPr>
          <w:rFonts w:asciiTheme="majorBidi" w:hAnsiTheme="majorBidi" w:cstheme="majorBidi"/>
          <w:sz w:val="24"/>
          <w:szCs w:val="24"/>
        </w:rPr>
        <w:lastRenderedPageBreak/>
        <w:t xml:space="preserve">Selanjutnya ibu Juwariah yang biasa di panggil dengan sebutan Ibu Ria, ia mengatakan bahwa ia juga pernah mengalami </w:t>
      </w:r>
      <w:proofErr w:type="gramStart"/>
      <w:r w:rsidRPr="0032611C">
        <w:rPr>
          <w:rFonts w:asciiTheme="majorBidi" w:hAnsiTheme="majorBidi" w:cstheme="majorBidi"/>
          <w:sz w:val="24"/>
          <w:szCs w:val="24"/>
        </w:rPr>
        <w:t>hal  yang</w:t>
      </w:r>
      <w:proofErr w:type="gramEnd"/>
      <w:r w:rsidRPr="0032611C">
        <w:rPr>
          <w:rFonts w:asciiTheme="majorBidi" w:hAnsiTheme="majorBidi" w:cstheme="majorBidi"/>
          <w:sz w:val="24"/>
          <w:szCs w:val="24"/>
        </w:rPr>
        <w:t xml:space="preserve"> seperti itu. </w:t>
      </w:r>
      <w:r w:rsidRPr="006F36C5">
        <w:rPr>
          <w:rFonts w:asciiTheme="majorBidi" w:hAnsiTheme="majorBidi" w:cstheme="majorBidi"/>
          <w:sz w:val="24"/>
          <w:szCs w:val="24"/>
        </w:rPr>
        <w:t xml:space="preserve">Menurutnya, pemilik sawah memang mampu untuk membayarnya namun </w:t>
      </w:r>
      <w:proofErr w:type="gramStart"/>
      <w:r w:rsidRPr="006F36C5">
        <w:rPr>
          <w:rFonts w:asciiTheme="majorBidi" w:hAnsiTheme="majorBidi" w:cstheme="majorBidi"/>
          <w:sz w:val="24"/>
          <w:szCs w:val="24"/>
        </w:rPr>
        <w:t>ia</w:t>
      </w:r>
      <w:proofErr w:type="gramEnd"/>
      <w:r w:rsidRPr="006F36C5">
        <w:rPr>
          <w:rFonts w:asciiTheme="majorBidi" w:hAnsiTheme="majorBidi" w:cstheme="majorBidi"/>
          <w:sz w:val="24"/>
          <w:szCs w:val="24"/>
        </w:rPr>
        <w:t xml:space="preserve"> menunda pembayaran tersebut disebabkan ol</w:t>
      </w:r>
      <w:r>
        <w:rPr>
          <w:rFonts w:asciiTheme="majorBidi" w:hAnsiTheme="majorBidi" w:cstheme="majorBidi"/>
          <w:sz w:val="24"/>
          <w:szCs w:val="24"/>
        </w:rPr>
        <w:t xml:space="preserve">eh hal-hal tertentu sehingga </w:t>
      </w:r>
      <w:r w:rsidRPr="006F36C5">
        <w:rPr>
          <w:rFonts w:asciiTheme="majorBidi" w:hAnsiTheme="majorBidi" w:cstheme="majorBidi"/>
          <w:sz w:val="24"/>
          <w:szCs w:val="24"/>
        </w:rPr>
        <w:t xml:space="preserve">setelah beberapa hari kemudian baru akan dibayar. </w:t>
      </w:r>
      <w:r w:rsidRPr="0041717B">
        <w:rPr>
          <w:rFonts w:asciiTheme="majorBidi" w:hAnsiTheme="majorBidi" w:cstheme="majorBidi"/>
          <w:sz w:val="24"/>
          <w:szCs w:val="24"/>
        </w:rPr>
        <w:t xml:space="preserve">Beliau mengatakan bahwa dia merasa tidak nyaman dengan keadaan tersebut, karena kalau langsung </w:t>
      </w:r>
      <w:r>
        <w:rPr>
          <w:rFonts w:asciiTheme="majorBidi" w:hAnsiTheme="majorBidi" w:cstheme="majorBidi"/>
          <w:sz w:val="24"/>
          <w:szCs w:val="24"/>
        </w:rPr>
        <w:t xml:space="preserve">meminta </w:t>
      </w:r>
      <w:r w:rsidRPr="006F36C5">
        <w:rPr>
          <w:rFonts w:asciiTheme="majorBidi" w:hAnsiTheme="majorBidi" w:cstheme="majorBidi"/>
          <w:sz w:val="24"/>
          <w:szCs w:val="24"/>
        </w:rPr>
        <w:t>bayarannya</w:t>
      </w:r>
      <w:r w:rsidRPr="0041717B">
        <w:rPr>
          <w:rFonts w:asciiTheme="majorBidi" w:hAnsiTheme="majorBidi" w:cstheme="majorBidi"/>
          <w:sz w:val="24"/>
          <w:szCs w:val="24"/>
        </w:rPr>
        <w:t>ia merasa ma</w:t>
      </w:r>
      <w:r>
        <w:rPr>
          <w:rFonts w:asciiTheme="majorBidi" w:hAnsiTheme="majorBidi" w:cstheme="majorBidi"/>
          <w:sz w:val="24"/>
          <w:szCs w:val="24"/>
        </w:rPr>
        <w:t>lu</w:t>
      </w:r>
      <w:proofErr w:type="gramStart"/>
      <w:r>
        <w:rPr>
          <w:rFonts w:asciiTheme="majorBidi" w:hAnsiTheme="majorBidi" w:cstheme="majorBidi"/>
          <w:sz w:val="24"/>
          <w:szCs w:val="24"/>
        </w:rPr>
        <w:t>,</w:t>
      </w:r>
      <w:r w:rsidRPr="0041717B">
        <w:rPr>
          <w:rFonts w:asciiTheme="majorBidi" w:hAnsiTheme="majorBidi" w:cstheme="majorBidi"/>
          <w:sz w:val="24"/>
          <w:szCs w:val="24"/>
        </w:rPr>
        <w:t>sedangkan</w:t>
      </w:r>
      <w:proofErr w:type="gramEnd"/>
      <w:r w:rsidRPr="0041717B">
        <w:rPr>
          <w:rFonts w:asciiTheme="majorBidi" w:hAnsiTheme="majorBidi" w:cstheme="majorBidi"/>
          <w:sz w:val="24"/>
          <w:szCs w:val="24"/>
        </w:rPr>
        <w:t xml:space="preserve"> ibu Ria memang sangat membutuhkan bayaran Upah tersebut</w:t>
      </w:r>
      <w:r w:rsidRPr="006F36C5">
        <w:rPr>
          <w:rFonts w:asciiTheme="majorBidi" w:hAnsiTheme="majorBidi" w:cstheme="majorBidi"/>
          <w:sz w:val="24"/>
          <w:szCs w:val="24"/>
        </w:rPr>
        <w:t xml:space="preserve"> namun ia tidak berani untuk mengungkapkannya</w:t>
      </w:r>
      <w:r w:rsidRPr="0041717B">
        <w:rPr>
          <w:rFonts w:asciiTheme="majorBidi" w:hAnsiTheme="majorBidi" w:cstheme="majorBidi"/>
          <w:sz w:val="24"/>
          <w:szCs w:val="24"/>
        </w:rPr>
        <w:t>.</w:t>
      </w:r>
      <w:r>
        <w:rPr>
          <w:rStyle w:val="FootnoteReference"/>
          <w:rFonts w:asciiTheme="majorBidi" w:hAnsiTheme="majorBidi" w:cstheme="majorBidi"/>
          <w:sz w:val="24"/>
          <w:szCs w:val="24"/>
          <w:lang w:val="en-GB"/>
        </w:rPr>
        <w:footnoteReference w:id="67"/>
      </w:r>
    </w:p>
    <w:p w:rsidR="00410D87" w:rsidRDefault="00410D87" w:rsidP="00410D87">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lang w:val="en-GB"/>
        </w:rPr>
        <w:t xml:space="preserve">Realitanya, dalam pelaksanaan upah penanaman padi yang terjadi di Kecamatan Kuta Malaka selalu menimbulkan permasalahan yang </w:t>
      </w:r>
      <w:proofErr w:type="gramStart"/>
      <w:r>
        <w:rPr>
          <w:rFonts w:asciiTheme="majorBidi" w:hAnsiTheme="majorBidi" w:cstheme="majorBidi"/>
          <w:sz w:val="24"/>
          <w:szCs w:val="24"/>
          <w:lang w:val="en-GB"/>
        </w:rPr>
        <w:t>sama</w:t>
      </w:r>
      <w:proofErr w:type="gramEnd"/>
      <w:r>
        <w:rPr>
          <w:rFonts w:asciiTheme="majorBidi" w:hAnsiTheme="majorBidi" w:cstheme="majorBidi"/>
          <w:sz w:val="24"/>
          <w:szCs w:val="24"/>
          <w:lang w:val="en-GB"/>
        </w:rPr>
        <w:t xml:space="preserve"> yaitu penangguhan upah. </w:t>
      </w:r>
      <w:proofErr w:type="gramStart"/>
      <w:r>
        <w:rPr>
          <w:rFonts w:asciiTheme="majorBidi" w:hAnsiTheme="majorBidi" w:cstheme="majorBidi"/>
          <w:sz w:val="24"/>
          <w:szCs w:val="24"/>
          <w:lang w:val="en-GB"/>
        </w:rPr>
        <w:t>Hal ini dilatarbelakangi oleh minimnya pengetahuan masyarakat pelaku upah baik buruh/pekerja maupun majikan/pemilik lahan mengenai bagaimana pelaksanaan upah yang benar menurut syari’at serta karena kebiasaan buruk pemilik dan pekerja yang sulit dirubah sehingga praktek ini selalu terjadi secara turun-temurun.</w:t>
      </w:r>
      <w:proofErr w:type="gramEnd"/>
    </w:p>
    <w:p w:rsidR="00410D87" w:rsidRDefault="00410D87" w:rsidP="00410D87">
      <w:pPr>
        <w:spacing w:after="0" w:line="480" w:lineRule="auto"/>
        <w:ind w:firstLine="720"/>
        <w:jc w:val="both"/>
        <w:rPr>
          <w:rFonts w:asciiTheme="majorBidi" w:hAnsiTheme="majorBidi" w:cstheme="majorBidi"/>
          <w:sz w:val="24"/>
          <w:szCs w:val="24"/>
        </w:rPr>
      </w:pPr>
      <w:proofErr w:type="gramStart"/>
      <w:r w:rsidRPr="00DB0F15">
        <w:rPr>
          <w:rFonts w:asciiTheme="majorBidi" w:hAnsiTheme="majorBidi" w:cstheme="majorBidi"/>
          <w:sz w:val="24"/>
          <w:szCs w:val="24"/>
        </w:rPr>
        <w:t>Akan tetapi, kendala yang terjadi pada praktek pengupahan sawah d</w:t>
      </w:r>
      <w:r>
        <w:rPr>
          <w:rFonts w:asciiTheme="majorBidi" w:hAnsiTheme="majorBidi" w:cstheme="majorBidi"/>
          <w:sz w:val="24"/>
          <w:szCs w:val="24"/>
        </w:rPr>
        <w:t>i Kecamatan Kuta Malaka</w:t>
      </w:r>
      <w:r w:rsidRPr="001A0BE4">
        <w:rPr>
          <w:rFonts w:asciiTheme="majorBidi" w:hAnsiTheme="majorBidi" w:cstheme="majorBidi"/>
          <w:sz w:val="24"/>
          <w:szCs w:val="24"/>
        </w:rPr>
        <w:t xml:space="preserve"> tersebut</w:t>
      </w:r>
      <w:r w:rsidRPr="00DB0F15">
        <w:rPr>
          <w:rFonts w:asciiTheme="majorBidi" w:hAnsiTheme="majorBidi" w:cstheme="majorBidi"/>
          <w:sz w:val="24"/>
          <w:szCs w:val="24"/>
        </w:rPr>
        <w:t xml:space="preserve"> tidak hanya berpihak pada pemilik sawah saja namun juga kepada pekerja sebagaimana yang penulis ku</w:t>
      </w:r>
      <w:r>
        <w:rPr>
          <w:rFonts w:asciiTheme="majorBidi" w:hAnsiTheme="majorBidi" w:cstheme="majorBidi"/>
          <w:sz w:val="24"/>
          <w:szCs w:val="24"/>
        </w:rPr>
        <w:t>tip dari hasil wawancara</w:t>
      </w:r>
      <w:r w:rsidRPr="00DB0F15">
        <w:rPr>
          <w:rFonts w:asciiTheme="majorBidi" w:hAnsiTheme="majorBidi" w:cstheme="majorBidi"/>
          <w:sz w:val="24"/>
          <w:szCs w:val="24"/>
        </w:rPr>
        <w:t xml:space="preserve"> tersebut.</w:t>
      </w:r>
      <w:proofErr w:type="gramEnd"/>
    </w:p>
    <w:p w:rsidR="00410D87" w:rsidRDefault="00410D87" w:rsidP="00410D87">
      <w:pPr>
        <w:spacing w:after="0" w:line="480" w:lineRule="auto"/>
        <w:ind w:firstLine="720"/>
        <w:jc w:val="both"/>
        <w:rPr>
          <w:rFonts w:asciiTheme="majorBidi" w:hAnsiTheme="majorBidi" w:cstheme="majorBidi"/>
          <w:sz w:val="24"/>
          <w:szCs w:val="24"/>
        </w:rPr>
      </w:pPr>
    </w:p>
    <w:p w:rsidR="00410D87" w:rsidRPr="00DB0F15" w:rsidRDefault="00410D87" w:rsidP="00410D87">
      <w:pPr>
        <w:spacing w:after="0" w:line="480" w:lineRule="auto"/>
        <w:ind w:firstLine="720"/>
        <w:jc w:val="both"/>
        <w:rPr>
          <w:rFonts w:asciiTheme="majorBidi" w:hAnsiTheme="majorBidi" w:cstheme="majorBidi"/>
          <w:sz w:val="24"/>
          <w:szCs w:val="24"/>
        </w:rPr>
      </w:pPr>
    </w:p>
    <w:p w:rsidR="00410D87" w:rsidRDefault="00410D87" w:rsidP="00410D87">
      <w:pPr>
        <w:spacing w:after="0" w:line="240" w:lineRule="auto"/>
        <w:ind w:left="567" w:hanging="567"/>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3.3. </w:t>
      </w:r>
      <w:r w:rsidRPr="00DB0F15">
        <w:rPr>
          <w:rFonts w:asciiTheme="majorBidi" w:hAnsiTheme="majorBidi" w:cstheme="majorBidi"/>
          <w:b/>
          <w:bCs/>
          <w:sz w:val="24"/>
          <w:szCs w:val="24"/>
        </w:rPr>
        <w:t xml:space="preserve">Tinjauan Fiqih </w:t>
      </w:r>
      <w:proofErr w:type="gramStart"/>
      <w:r w:rsidRPr="00DB0F15">
        <w:rPr>
          <w:rFonts w:asciiTheme="majorBidi" w:hAnsiTheme="majorBidi" w:cstheme="majorBidi"/>
          <w:b/>
          <w:bCs/>
          <w:sz w:val="24"/>
          <w:szCs w:val="24"/>
        </w:rPr>
        <w:t>Muamalah  Terhadap</w:t>
      </w:r>
      <w:proofErr w:type="gramEnd"/>
      <w:r w:rsidRPr="00DB0F15">
        <w:rPr>
          <w:rFonts w:asciiTheme="majorBidi" w:hAnsiTheme="majorBidi" w:cstheme="majorBidi"/>
          <w:b/>
          <w:bCs/>
          <w:sz w:val="24"/>
          <w:szCs w:val="24"/>
        </w:rPr>
        <w:t xml:space="preserve"> Praktek Penangguhan Upah di Kalangan Masyarakat Pekerja Tanam Padi di Kecamatan Kuta Malaka</w:t>
      </w:r>
    </w:p>
    <w:p w:rsidR="00410D87" w:rsidRPr="00DB0F15" w:rsidRDefault="00410D87" w:rsidP="00410D87">
      <w:pPr>
        <w:spacing w:after="0" w:line="240" w:lineRule="auto"/>
        <w:jc w:val="both"/>
        <w:rPr>
          <w:rFonts w:asciiTheme="majorBidi" w:hAnsiTheme="majorBidi" w:cstheme="majorBidi"/>
          <w:b/>
          <w:bCs/>
          <w:sz w:val="24"/>
          <w:szCs w:val="24"/>
        </w:rPr>
      </w:pPr>
    </w:p>
    <w:p w:rsidR="00410D87" w:rsidRDefault="00410D87" w:rsidP="00410D87">
      <w:pPr>
        <w:spacing w:after="0" w:line="480" w:lineRule="auto"/>
        <w:ind w:firstLine="720"/>
        <w:jc w:val="both"/>
        <w:rPr>
          <w:rFonts w:asciiTheme="majorBidi" w:hAnsiTheme="majorBidi" w:cstheme="majorBidi"/>
          <w:sz w:val="24"/>
          <w:szCs w:val="24"/>
          <w:lang w:val="en-GB"/>
        </w:rPr>
      </w:pPr>
      <w:r w:rsidRPr="00DB0F15">
        <w:rPr>
          <w:rFonts w:asciiTheme="majorBidi" w:hAnsiTheme="majorBidi" w:cstheme="majorBidi"/>
          <w:sz w:val="24"/>
          <w:szCs w:val="24"/>
        </w:rPr>
        <w:t>Pengupahan merupakan suatu perjanjian yang dibolehkan dalam kepemilikan atas suatu yang dimanfaatkan tenaga kerja dengan menerima imbalan yang layak dan pantas serta sesuai dengan pekerjaan yang dilakukan.</w:t>
      </w:r>
      <w:r w:rsidRPr="0068631A">
        <w:rPr>
          <w:rFonts w:asciiTheme="majorBidi" w:hAnsiTheme="majorBidi" w:cstheme="majorBidi"/>
          <w:sz w:val="24"/>
          <w:szCs w:val="24"/>
          <w:lang w:val="en-GB"/>
        </w:rPr>
        <w:t xml:space="preserve">Adapun yang menjadi pokok pembahasan ini adalah pengupahan yang berkaitan dengan pekerjaan.Seperti yang dijelaskan sebelumnya, ajaran Islam mempunyai prinsip-prinsip yang berkaitan dengan hubungan pemimpin dengan pekerja yaitu </w:t>
      </w:r>
      <w:r>
        <w:rPr>
          <w:rFonts w:asciiTheme="majorBidi" w:hAnsiTheme="majorBidi" w:cstheme="majorBidi"/>
          <w:sz w:val="24"/>
          <w:szCs w:val="24"/>
          <w:lang w:val="en-GB"/>
        </w:rPr>
        <w:t>prinsip kelayakan dan keadilan.</w:t>
      </w:r>
    </w:p>
    <w:p w:rsidR="00410D87" w:rsidRDefault="00410D87" w:rsidP="00410D87">
      <w:pPr>
        <w:spacing w:after="0" w:line="480" w:lineRule="auto"/>
        <w:ind w:firstLine="720"/>
        <w:jc w:val="both"/>
        <w:rPr>
          <w:rFonts w:asciiTheme="majorBidi" w:hAnsiTheme="majorBidi" w:cstheme="majorBidi"/>
          <w:sz w:val="24"/>
          <w:szCs w:val="24"/>
        </w:rPr>
      </w:pPr>
      <w:r w:rsidRPr="002557E2">
        <w:rPr>
          <w:rFonts w:asciiTheme="majorBidi" w:hAnsiTheme="majorBidi" w:cstheme="majorBidi"/>
          <w:sz w:val="24"/>
          <w:szCs w:val="24"/>
        </w:rPr>
        <w:t>Dalam lapangan mu’amalah, salah satu bentuk kegiatan manusia ialah memberi dan menerima upah.Untuk mendapatkan upah seseorang harus bekerja, menggunakan tenaganya untuk memperoleh imbalan yang semestinya dan layak untuk diterima sesuai dengan pekerjaan yang dilakukan, dan dengan kemampuan dan kontrak kerja yang telah di buat antara pemberi dan penerima upah.</w:t>
      </w:r>
    </w:p>
    <w:p w:rsidR="00410D87" w:rsidRPr="00496D95" w:rsidRDefault="00410D87" w:rsidP="00410D87">
      <w:pPr>
        <w:spacing w:after="0" w:line="480" w:lineRule="auto"/>
        <w:ind w:firstLine="720"/>
        <w:jc w:val="both"/>
        <w:rPr>
          <w:rFonts w:asciiTheme="majorBidi" w:hAnsiTheme="majorBidi" w:cstheme="majorBidi"/>
          <w:sz w:val="24"/>
          <w:szCs w:val="24"/>
        </w:rPr>
      </w:pPr>
      <w:r w:rsidRPr="00C97FD6">
        <w:rPr>
          <w:rFonts w:asciiTheme="majorBidi" w:hAnsiTheme="majorBidi" w:cstheme="majorBidi"/>
          <w:sz w:val="24"/>
          <w:szCs w:val="24"/>
        </w:rPr>
        <w:t>Kecamatan Kuta Malaka merupakan salah satu Kecamatan yang kehidupan masya</w:t>
      </w:r>
      <w:r>
        <w:rPr>
          <w:rFonts w:asciiTheme="majorBidi" w:hAnsiTheme="majorBidi" w:cstheme="majorBidi"/>
          <w:sz w:val="24"/>
          <w:szCs w:val="24"/>
        </w:rPr>
        <w:t>rakatnya seba</w:t>
      </w:r>
      <w:r w:rsidRPr="00C97FD6">
        <w:rPr>
          <w:rFonts w:asciiTheme="majorBidi" w:hAnsiTheme="majorBidi" w:cstheme="majorBidi"/>
          <w:sz w:val="24"/>
          <w:szCs w:val="24"/>
        </w:rPr>
        <w:t>gai</w:t>
      </w:r>
      <w:r>
        <w:rPr>
          <w:rFonts w:asciiTheme="majorBidi" w:hAnsiTheme="majorBidi" w:cstheme="majorBidi"/>
          <w:sz w:val="24"/>
          <w:szCs w:val="24"/>
        </w:rPr>
        <w:t xml:space="preserve"> petani</w:t>
      </w:r>
      <w:r w:rsidRPr="00001598">
        <w:rPr>
          <w:rFonts w:asciiTheme="majorBidi" w:hAnsiTheme="majorBidi" w:cstheme="majorBidi"/>
          <w:sz w:val="24"/>
          <w:szCs w:val="24"/>
        </w:rPr>
        <w:t>.Namun,</w:t>
      </w:r>
      <w:r w:rsidRPr="00C97FD6">
        <w:rPr>
          <w:rFonts w:asciiTheme="majorBidi" w:hAnsiTheme="majorBidi" w:cstheme="majorBidi"/>
          <w:sz w:val="24"/>
          <w:szCs w:val="24"/>
        </w:rPr>
        <w:t xml:space="preserve"> banyak juga para pemilik sawah yang masih membutuhkan tenaga kerja tambahan meskipun pemilik sawah</w:t>
      </w:r>
      <w:r>
        <w:rPr>
          <w:rFonts w:asciiTheme="majorBidi" w:hAnsiTheme="majorBidi" w:cstheme="majorBidi"/>
          <w:sz w:val="24"/>
          <w:szCs w:val="24"/>
        </w:rPr>
        <w:t xml:space="preserve"> tersebut juga seorang petani</w:t>
      </w:r>
      <w:r w:rsidRPr="00C97FD6">
        <w:rPr>
          <w:rFonts w:asciiTheme="majorBidi" w:hAnsiTheme="majorBidi" w:cstheme="majorBidi"/>
          <w:sz w:val="24"/>
          <w:szCs w:val="24"/>
        </w:rPr>
        <w:t>,</w:t>
      </w:r>
      <w:r>
        <w:rPr>
          <w:rFonts w:asciiTheme="majorBidi" w:hAnsiTheme="majorBidi" w:cstheme="majorBidi"/>
          <w:sz w:val="24"/>
          <w:szCs w:val="24"/>
        </w:rPr>
        <w:t xml:space="preserve"> sehingga mereka bersedia membayar upah </w:t>
      </w:r>
      <w:r w:rsidRPr="00C97FD6">
        <w:rPr>
          <w:rFonts w:asciiTheme="majorBidi" w:hAnsiTheme="majorBidi" w:cstheme="majorBidi"/>
          <w:sz w:val="24"/>
          <w:szCs w:val="24"/>
        </w:rPr>
        <w:t>kepada para pekerjanya.</w:t>
      </w:r>
      <w:r w:rsidRPr="0068631A">
        <w:rPr>
          <w:rFonts w:asciiTheme="majorBidi" w:hAnsiTheme="majorBidi" w:cstheme="majorBidi"/>
          <w:sz w:val="24"/>
          <w:szCs w:val="24"/>
        </w:rPr>
        <w:t>Apabila dilihat dari realitas di lapangan, para buruh yang bekerja di sawah yang ada di Kecamatan Kuta Malaka kebanyakan adalah Ibu-ibu yang sudah berkeluarga, dan bahkan ada juga sebagian kecilnya  para mahasiswa atau pekerja yang masih lajang dan belum berkeluarga.</w:t>
      </w:r>
      <w:r w:rsidRPr="00001598">
        <w:rPr>
          <w:rFonts w:asciiTheme="majorBidi" w:hAnsiTheme="majorBidi" w:cstheme="majorBidi"/>
          <w:sz w:val="24"/>
          <w:szCs w:val="24"/>
        </w:rPr>
        <w:t>Akan tetapi, pada masa sekarang banyak juga pemilik sawah yang melakukan penanggu</w:t>
      </w:r>
      <w:r>
        <w:rPr>
          <w:rFonts w:asciiTheme="majorBidi" w:hAnsiTheme="majorBidi" w:cstheme="majorBidi"/>
          <w:sz w:val="24"/>
          <w:szCs w:val="24"/>
        </w:rPr>
        <w:t xml:space="preserve">han upah kepada </w:t>
      </w:r>
      <w:r>
        <w:rPr>
          <w:rFonts w:asciiTheme="majorBidi" w:hAnsiTheme="majorBidi" w:cstheme="majorBidi"/>
          <w:sz w:val="24"/>
          <w:szCs w:val="24"/>
        </w:rPr>
        <w:lastRenderedPageBreak/>
        <w:t>para pekerja</w:t>
      </w:r>
      <w:r w:rsidRPr="00001598">
        <w:rPr>
          <w:rFonts w:asciiTheme="majorBidi" w:hAnsiTheme="majorBidi" w:cstheme="majorBidi"/>
          <w:sz w:val="24"/>
          <w:szCs w:val="24"/>
        </w:rPr>
        <w:t xml:space="preserve"> dengan menunda ataup</w:t>
      </w:r>
      <w:r>
        <w:rPr>
          <w:rFonts w:asciiTheme="majorBidi" w:hAnsiTheme="majorBidi" w:cstheme="majorBidi"/>
          <w:sz w:val="24"/>
          <w:szCs w:val="24"/>
        </w:rPr>
        <w:t>un me</w:t>
      </w:r>
      <w:r w:rsidRPr="00001598">
        <w:rPr>
          <w:rFonts w:asciiTheme="majorBidi" w:hAnsiTheme="majorBidi" w:cstheme="majorBidi"/>
          <w:sz w:val="24"/>
          <w:szCs w:val="24"/>
        </w:rPr>
        <w:t>mperlambat dalam membayar upah bagi para pekerjanya.</w:t>
      </w:r>
    </w:p>
    <w:p w:rsidR="00410D87" w:rsidRDefault="00410D87" w:rsidP="00410D87">
      <w:pPr>
        <w:spacing w:after="0" w:line="480" w:lineRule="auto"/>
        <w:ind w:firstLine="720"/>
        <w:jc w:val="both"/>
        <w:rPr>
          <w:rFonts w:asciiTheme="majorBidi" w:hAnsiTheme="majorBidi" w:cstheme="majorBidi"/>
          <w:sz w:val="24"/>
          <w:szCs w:val="24"/>
        </w:rPr>
      </w:pPr>
      <w:proofErr w:type="gramStart"/>
      <w:r w:rsidRPr="005E698D">
        <w:rPr>
          <w:rFonts w:asciiTheme="majorBidi" w:hAnsiTheme="majorBidi" w:cstheme="majorBidi"/>
          <w:sz w:val="24"/>
          <w:szCs w:val="24"/>
        </w:rPr>
        <w:t xml:space="preserve">Kebanyakan penangguhan upah tersebut terjadi </w:t>
      </w:r>
      <w:r w:rsidRPr="00496D95">
        <w:rPr>
          <w:rFonts w:asciiTheme="majorBidi" w:hAnsiTheme="majorBidi" w:cstheme="majorBidi"/>
          <w:sz w:val="24"/>
          <w:szCs w:val="24"/>
        </w:rPr>
        <w:t xml:space="preserve">terutama karena </w:t>
      </w:r>
      <w:r w:rsidRPr="005E698D">
        <w:rPr>
          <w:rFonts w:asciiTheme="majorBidi" w:hAnsiTheme="majorBidi" w:cstheme="majorBidi"/>
          <w:sz w:val="24"/>
          <w:szCs w:val="24"/>
        </w:rPr>
        <w:t xml:space="preserve">para </w:t>
      </w:r>
      <w:r>
        <w:rPr>
          <w:rFonts w:asciiTheme="majorBidi" w:hAnsiTheme="majorBidi" w:cstheme="majorBidi"/>
          <w:sz w:val="24"/>
          <w:szCs w:val="24"/>
        </w:rPr>
        <w:t xml:space="preserve">pemilik sawah </w:t>
      </w:r>
      <w:r w:rsidRPr="00E64A92">
        <w:rPr>
          <w:rFonts w:asciiTheme="majorBidi" w:hAnsiTheme="majorBidi" w:cstheme="majorBidi"/>
          <w:sz w:val="24"/>
          <w:szCs w:val="24"/>
        </w:rPr>
        <w:t>belum</w:t>
      </w:r>
      <w:r w:rsidRPr="005E698D">
        <w:rPr>
          <w:rFonts w:asciiTheme="majorBidi" w:hAnsiTheme="majorBidi" w:cstheme="majorBidi"/>
          <w:sz w:val="24"/>
          <w:szCs w:val="24"/>
        </w:rPr>
        <w:t xml:space="preserve"> punya uang (gaji pekerjaan tetapnya belum dibayar), </w:t>
      </w:r>
      <w:r w:rsidRPr="00E64A92">
        <w:rPr>
          <w:rFonts w:asciiTheme="majorBidi" w:hAnsiTheme="majorBidi" w:cstheme="majorBidi"/>
          <w:sz w:val="24"/>
          <w:szCs w:val="24"/>
        </w:rPr>
        <w:t>namun mereka memberitahu secara langsung kepada para</w:t>
      </w:r>
      <w:r>
        <w:rPr>
          <w:rFonts w:asciiTheme="majorBidi" w:hAnsiTheme="majorBidi" w:cstheme="majorBidi"/>
          <w:sz w:val="24"/>
          <w:szCs w:val="24"/>
        </w:rPr>
        <w:t xml:space="preserve"> pekerja supaya mereka mema</w:t>
      </w:r>
      <w:r w:rsidRPr="00496D95">
        <w:rPr>
          <w:rFonts w:asciiTheme="majorBidi" w:hAnsiTheme="majorBidi" w:cstheme="majorBidi"/>
          <w:sz w:val="24"/>
          <w:szCs w:val="24"/>
        </w:rPr>
        <w:t>hami</w:t>
      </w:r>
      <w:r w:rsidRPr="00E64A92">
        <w:rPr>
          <w:rFonts w:asciiTheme="majorBidi" w:hAnsiTheme="majorBidi" w:cstheme="majorBidi"/>
          <w:sz w:val="24"/>
          <w:szCs w:val="24"/>
        </w:rPr>
        <w:t xml:space="preserve"> keadaannya.</w:t>
      </w:r>
      <w:proofErr w:type="gramEnd"/>
      <w:r w:rsidRPr="00496D95">
        <w:rPr>
          <w:rFonts w:asciiTheme="majorBidi" w:hAnsiTheme="majorBidi" w:cstheme="majorBidi"/>
          <w:sz w:val="24"/>
          <w:szCs w:val="24"/>
        </w:rPr>
        <w:t xml:space="preserve"> Akan tetapi ada </w:t>
      </w:r>
      <w:r>
        <w:rPr>
          <w:rFonts w:asciiTheme="majorBidi" w:hAnsiTheme="majorBidi" w:cstheme="majorBidi"/>
          <w:sz w:val="24"/>
          <w:szCs w:val="24"/>
        </w:rPr>
        <w:t xml:space="preserve">juga sebagian pemilik sawah </w:t>
      </w:r>
      <w:proofErr w:type="gramStart"/>
      <w:r>
        <w:rPr>
          <w:rFonts w:asciiTheme="majorBidi" w:hAnsiTheme="majorBidi" w:cstheme="majorBidi"/>
          <w:sz w:val="24"/>
          <w:szCs w:val="24"/>
        </w:rPr>
        <w:t>ya</w:t>
      </w:r>
      <w:r w:rsidRPr="00496D95">
        <w:rPr>
          <w:rFonts w:asciiTheme="majorBidi" w:hAnsiTheme="majorBidi" w:cstheme="majorBidi"/>
          <w:sz w:val="24"/>
          <w:szCs w:val="24"/>
        </w:rPr>
        <w:t>ng</w:t>
      </w:r>
      <w:r w:rsidRPr="005E698D">
        <w:rPr>
          <w:rFonts w:asciiTheme="majorBidi" w:hAnsiTheme="majorBidi" w:cstheme="majorBidi"/>
          <w:sz w:val="24"/>
          <w:szCs w:val="24"/>
        </w:rPr>
        <w:t xml:space="preserve">mampu  </w:t>
      </w:r>
      <w:r>
        <w:rPr>
          <w:rFonts w:asciiTheme="majorBidi" w:hAnsiTheme="majorBidi" w:cstheme="majorBidi"/>
          <w:sz w:val="24"/>
          <w:szCs w:val="24"/>
        </w:rPr>
        <w:t>membayar</w:t>
      </w:r>
      <w:proofErr w:type="gramEnd"/>
      <w:r w:rsidRPr="00496D95">
        <w:rPr>
          <w:rFonts w:asciiTheme="majorBidi" w:hAnsiTheme="majorBidi" w:cstheme="majorBidi"/>
          <w:sz w:val="24"/>
          <w:szCs w:val="24"/>
        </w:rPr>
        <w:t xml:space="preserve"> namun</w:t>
      </w:r>
      <w:r>
        <w:rPr>
          <w:rFonts w:asciiTheme="majorBidi" w:hAnsiTheme="majorBidi" w:cstheme="majorBidi"/>
          <w:sz w:val="24"/>
          <w:szCs w:val="24"/>
        </w:rPr>
        <w:t xml:space="preserve">  mereka</w:t>
      </w:r>
      <w:r w:rsidRPr="005E698D">
        <w:rPr>
          <w:rFonts w:asciiTheme="majorBidi" w:hAnsiTheme="majorBidi" w:cstheme="majorBidi"/>
          <w:sz w:val="24"/>
          <w:szCs w:val="24"/>
        </w:rPr>
        <w:t xml:space="preserve"> sengaja </w:t>
      </w:r>
      <w:r>
        <w:rPr>
          <w:rFonts w:asciiTheme="majorBidi" w:hAnsiTheme="majorBidi" w:cstheme="majorBidi"/>
          <w:sz w:val="24"/>
          <w:szCs w:val="24"/>
        </w:rPr>
        <w:t>untuk tidak</w:t>
      </w:r>
      <w:r w:rsidRPr="005E698D">
        <w:rPr>
          <w:rFonts w:asciiTheme="majorBidi" w:hAnsiTheme="majorBidi" w:cstheme="majorBidi"/>
          <w:sz w:val="24"/>
          <w:szCs w:val="24"/>
        </w:rPr>
        <w:t xml:space="preserve"> membayar </w:t>
      </w:r>
      <w:r w:rsidRPr="00496D95">
        <w:rPr>
          <w:rFonts w:asciiTheme="majorBidi" w:hAnsiTheme="majorBidi" w:cstheme="majorBidi"/>
          <w:sz w:val="24"/>
          <w:szCs w:val="24"/>
        </w:rPr>
        <w:t xml:space="preserve">langsung </w:t>
      </w:r>
      <w:r w:rsidRPr="005E698D">
        <w:rPr>
          <w:rFonts w:asciiTheme="majorBidi" w:hAnsiTheme="majorBidi" w:cstheme="majorBidi"/>
          <w:sz w:val="24"/>
          <w:szCs w:val="24"/>
        </w:rPr>
        <w:t xml:space="preserve">setelah </w:t>
      </w:r>
      <w:r>
        <w:rPr>
          <w:rFonts w:asciiTheme="majorBidi" w:hAnsiTheme="majorBidi" w:cstheme="majorBidi"/>
          <w:sz w:val="24"/>
          <w:szCs w:val="24"/>
        </w:rPr>
        <w:t>pekerjaannya selesai dan mereka</w:t>
      </w:r>
      <w:r w:rsidRPr="005E698D">
        <w:rPr>
          <w:rFonts w:asciiTheme="majorBidi" w:hAnsiTheme="majorBidi" w:cstheme="majorBidi"/>
          <w:sz w:val="24"/>
          <w:szCs w:val="24"/>
        </w:rPr>
        <w:t xml:space="preserve"> membayar</w:t>
      </w:r>
      <w:r w:rsidRPr="00E64A92">
        <w:rPr>
          <w:rFonts w:asciiTheme="majorBidi" w:hAnsiTheme="majorBidi" w:cstheme="majorBidi"/>
          <w:sz w:val="24"/>
          <w:szCs w:val="24"/>
        </w:rPr>
        <w:t>nya</w:t>
      </w:r>
      <w:r w:rsidRPr="005E698D">
        <w:rPr>
          <w:rFonts w:asciiTheme="majorBidi" w:hAnsiTheme="majorBidi" w:cstheme="majorBidi"/>
          <w:sz w:val="24"/>
          <w:szCs w:val="24"/>
        </w:rPr>
        <w:t xml:space="preserve"> keesokan harinya</w:t>
      </w:r>
      <w:r w:rsidRPr="00E64A92">
        <w:rPr>
          <w:rFonts w:asciiTheme="majorBidi" w:hAnsiTheme="majorBidi" w:cstheme="majorBidi"/>
          <w:sz w:val="24"/>
          <w:szCs w:val="24"/>
        </w:rPr>
        <w:t xml:space="preserve"> atau bahkan sampai 3 hari atau seminggu setelah pekerjaan dilakukan </w:t>
      </w:r>
      <w:r>
        <w:rPr>
          <w:rFonts w:asciiTheme="majorBidi" w:hAnsiTheme="majorBidi" w:cstheme="majorBidi"/>
          <w:sz w:val="24"/>
          <w:szCs w:val="24"/>
        </w:rPr>
        <w:t>da</w:t>
      </w:r>
      <w:r w:rsidRPr="00E64A92">
        <w:rPr>
          <w:rFonts w:asciiTheme="majorBidi" w:hAnsiTheme="majorBidi" w:cstheme="majorBidi"/>
          <w:sz w:val="24"/>
          <w:szCs w:val="24"/>
        </w:rPr>
        <w:t xml:space="preserve">n </w:t>
      </w:r>
      <w:r>
        <w:rPr>
          <w:rFonts w:asciiTheme="majorBidi" w:hAnsiTheme="majorBidi" w:cstheme="majorBidi"/>
          <w:sz w:val="24"/>
          <w:szCs w:val="24"/>
        </w:rPr>
        <w:t>bahkan</w:t>
      </w:r>
      <w:r w:rsidRPr="00E64A92">
        <w:rPr>
          <w:rFonts w:asciiTheme="majorBidi" w:hAnsiTheme="majorBidi" w:cstheme="majorBidi"/>
          <w:sz w:val="24"/>
          <w:szCs w:val="24"/>
        </w:rPr>
        <w:t>sampai lupa dalam membayarnya</w:t>
      </w:r>
      <w:r w:rsidRPr="005E698D">
        <w:rPr>
          <w:rFonts w:asciiTheme="majorBidi" w:hAnsiTheme="majorBidi" w:cstheme="majorBidi"/>
          <w:sz w:val="24"/>
          <w:szCs w:val="24"/>
        </w:rPr>
        <w:t xml:space="preserve">. </w:t>
      </w:r>
    </w:p>
    <w:p w:rsidR="00410D87" w:rsidRPr="00F74748" w:rsidRDefault="00410D87" w:rsidP="00410D87">
      <w:pPr>
        <w:spacing w:after="0" w:line="480" w:lineRule="auto"/>
        <w:ind w:firstLine="720"/>
        <w:jc w:val="both"/>
        <w:rPr>
          <w:rFonts w:ascii="Times New Roman" w:eastAsia="Times New Roman" w:hAnsi="Times New Roman" w:cs="Times New Roman"/>
          <w:sz w:val="32"/>
          <w:szCs w:val="32"/>
          <w:lang w:eastAsia="en-GB"/>
        </w:rPr>
      </w:pPr>
      <w:proofErr w:type="gramStart"/>
      <w:r w:rsidRPr="00A35BA5">
        <w:rPr>
          <w:rFonts w:ascii="Times New Roman" w:eastAsia="Times New Roman" w:hAnsi="Times New Roman" w:cs="Times New Roman"/>
          <w:sz w:val="24"/>
          <w:szCs w:val="24"/>
          <w:lang w:eastAsia="en-GB"/>
        </w:rPr>
        <w:t xml:space="preserve">Pada dasanya pembayaran upah harus </w:t>
      </w:r>
      <w:r>
        <w:rPr>
          <w:rFonts w:ascii="Times New Roman" w:eastAsia="Times New Roman" w:hAnsi="Times New Roman" w:cs="Times New Roman"/>
          <w:sz w:val="24"/>
          <w:szCs w:val="24"/>
          <w:lang w:eastAsia="en-GB"/>
        </w:rPr>
        <w:t xml:space="preserve">diberikan </w:t>
      </w:r>
      <w:r>
        <w:rPr>
          <w:rFonts w:ascii="Times New Roman" w:eastAsia="Times New Roman" w:hAnsi="Times New Roman" w:cs="Times New Roman"/>
          <w:sz w:val="24"/>
          <w:szCs w:val="24"/>
          <w:lang w:val="en-GB" w:eastAsia="en-GB"/>
        </w:rPr>
        <w:t>segera setelah pekerjaan selesai</w:t>
      </w:r>
      <w:r w:rsidRPr="00A35BA5">
        <w:rPr>
          <w:rFonts w:ascii="Times New Roman" w:eastAsia="Times New Roman" w:hAnsi="Times New Roman" w:cs="Times New Roman"/>
          <w:sz w:val="24"/>
          <w:szCs w:val="24"/>
          <w:lang w:eastAsia="en-GB"/>
        </w:rPr>
        <w:t>, sebagaimana jual beli yang pembayarannya waktu itu juga.Tetapi sewaktu perjanjian boleh diadakan dengan mendahulukan upah atau mengakhirkan.Jadi pembayarannya sesuai dengan perjanjiannya.Tetapi kalau ada perjanjian,</w:t>
      </w:r>
      <w:r>
        <w:rPr>
          <w:rFonts w:ascii="Times New Roman" w:eastAsia="Times New Roman" w:hAnsi="Times New Roman" w:cs="Times New Roman"/>
          <w:sz w:val="24"/>
          <w:szCs w:val="24"/>
          <w:lang w:eastAsia="en-GB"/>
        </w:rPr>
        <w:t xml:space="preserve"> harus segera diberikan </w:t>
      </w:r>
      <w:r>
        <w:rPr>
          <w:rFonts w:ascii="Times New Roman" w:eastAsia="Times New Roman" w:hAnsi="Times New Roman" w:cs="Times New Roman"/>
          <w:sz w:val="24"/>
          <w:szCs w:val="24"/>
          <w:lang w:val="en-GB" w:eastAsia="en-GB"/>
        </w:rPr>
        <w:t>setelah</w:t>
      </w:r>
      <w:r>
        <w:rPr>
          <w:rFonts w:ascii="Times New Roman" w:eastAsia="Times New Roman" w:hAnsi="Times New Roman" w:cs="Times New Roman"/>
          <w:sz w:val="24"/>
          <w:szCs w:val="24"/>
          <w:lang w:eastAsia="en-GB"/>
        </w:rPr>
        <w:t xml:space="preserve"> pekerjaan</w:t>
      </w:r>
      <w:r w:rsidRPr="00A35BA5">
        <w:rPr>
          <w:rFonts w:ascii="Times New Roman" w:eastAsia="Times New Roman" w:hAnsi="Times New Roman" w:cs="Times New Roman"/>
          <w:sz w:val="24"/>
          <w:szCs w:val="24"/>
          <w:lang w:eastAsia="en-GB"/>
        </w:rPr>
        <w:t xml:space="preserve"> selesai.</w:t>
      </w:r>
      <w:proofErr w:type="gramEnd"/>
      <w:r w:rsidRPr="00A35BA5">
        <w:rPr>
          <w:rFonts w:ascii="Times New Roman" w:eastAsia="Times New Roman" w:hAnsi="Times New Roman" w:cs="Times New Roman"/>
          <w:sz w:val="24"/>
          <w:szCs w:val="24"/>
          <w:lang w:eastAsia="en-GB"/>
        </w:rPr>
        <w:t xml:space="preserve"> Nabi bersabda: </w:t>
      </w:r>
    </w:p>
    <w:p w:rsidR="00410D87" w:rsidRPr="00F74748" w:rsidRDefault="00410D87" w:rsidP="00410D87">
      <w:pPr>
        <w:pStyle w:val="ListParagraph"/>
        <w:spacing w:after="0" w:line="480" w:lineRule="auto"/>
        <w:jc w:val="right"/>
        <w:rPr>
          <w:rFonts w:asciiTheme="majorBidi" w:hAnsiTheme="majorBidi" w:cstheme="majorBidi"/>
          <w:sz w:val="32"/>
          <w:szCs w:val="32"/>
          <w:lang w:val="en-GB"/>
        </w:rPr>
      </w:pPr>
      <w:r w:rsidRPr="00F74748">
        <w:rPr>
          <w:rFonts w:asciiTheme="majorBidi" w:hAnsiTheme="majorBidi" w:cstheme="majorBidi" w:hint="cs"/>
          <w:sz w:val="32"/>
          <w:szCs w:val="32"/>
          <w:rtl/>
          <w:lang w:val="en-GB"/>
        </w:rPr>
        <w:t>أعطواالأ جير أ جره قبل أنّ يجف عر قه (رواه ابن ما جه).</w:t>
      </w:r>
    </w:p>
    <w:p w:rsidR="00410D87" w:rsidRDefault="00410D87" w:rsidP="00410D87">
      <w:pPr>
        <w:spacing w:after="0" w:line="240" w:lineRule="auto"/>
        <w:ind w:left="851" w:hanging="851"/>
        <w:jc w:val="both"/>
        <w:rPr>
          <w:rFonts w:asciiTheme="majorBidi" w:hAnsiTheme="majorBidi" w:cstheme="majorBidi"/>
          <w:i/>
          <w:iCs/>
          <w:sz w:val="24"/>
          <w:szCs w:val="24"/>
        </w:rPr>
      </w:pPr>
      <w:r>
        <w:rPr>
          <w:rFonts w:asciiTheme="majorBidi" w:hAnsiTheme="majorBidi" w:cstheme="majorBidi"/>
          <w:i/>
          <w:iCs/>
          <w:sz w:val="24"/>
          <w:szCs w:val="24"/>
        </w:rPr>
        <w:t>Artinya</w:t>
      </w:r>
      <w:r>
        <w:rPr>
          <w:rFonts w:asciiTheme="majorBidi" w:hAnsiTheme="majorBidi" w:cstheme="majorBidi"/>
          <w:i/>
          <w:iCs/>
          <w:sz w:val="24"/>
          <w:szCs w:val="24"/>
          <w:lang w:val="en-GB"/>
        </w:rPr>
        <w:t>:</w:t>
      </w:r>
      <w:r>
        <w:rPr>
          <w:rFonts w:asciiTheme="majorBidi" w:hAnsiTheme="majorBidi" w:cstheme="majorBidi" w:hint="cs"/>
          <w:i/>
          <w:iCs/>
          <w:sz w:val="24"/>
          <w:szCs w:val="24"/>
          <w:rtl/>
        </w:rPr>
        <w:t>"</w:t>
      </w:r>
      <w:r w:rsidRPr="00D51D11">
        <w:rPr>
          <w:rFonts w:asciiTheme="majorBidi" w:hAnsiTheme="majorBidi" w:cstheme="majorBidi"/>
          <w:i/>
          <w:iCs/>
          <w:sz w:val="24"/>
          <w:szCs w:val="24"/>
        </w:rPr>
        <w:t xml:space="preserve">Berikanlah olehmu upah seorang buruh sebelum kering keringatnya”. </w:t>
      </w:r>
      <w:r w:rsidRPr="00D9310B">
        <w:rPr>
          <w:rFonts w:asciiTheme="majorBidi" w:hAnsiTheme="majorBidi" w:cstheme="majorBidi"/>
          <w:i/>
          <w:iCs/>
          <w:sz w:val="24"/>
          <w:szCs w:val="24"/>
        </w:rPr>
        <w:t>(H.R. Ibnu Majah)</w:t>
      </w:r>
      <w:r w:rsidRPr="002557E2">
        <w:rPr>
          <w:rStyle w:val="FootnoteReference"/>
          <w:rFonts w:asciiTheme="majorBidi" w:hAnsiTheme="majorBidi" w:cstheme="majorBidi"/>
          <w:i/>
          <w:iCs/>
          <w:sz w:val="24"/>
          <w:szCs w:val="24"/>
          <w:lang w:val="en-GB"/>
        </w:rPr>
        <w:footnoteReference w:id="68"/>
      </w:r>
    </w:p>
    <w:p w:rsidR="00410D87" w:rsidRDefault="00410D87" w:rsidP="00410D87">
      <w:pPr>
        <w:spacing w:after="0" w:line="360" w:lineRule="auto"/>
        <w:ind w:firstLine="720"/>
        <w:jc w:val="both"/>
        <w:rPr>
          <w:rFonts w:asciiTheme="majorBidi" w:eastAsia="Times New Roman" w:hAnsiTheme="majorBidi" w:cstheme="majorBidi"/>
          <w:sz w:val="24"/>
          <w:szCs w:val="24"/>
          <w:lang w:eastAsia="en-GB"/>
        </w:rPr>
      </w:pPr>
    </w:p>
    <w:p w:rsidR="00410D87" w:rsidRDefault="00410D87" w:rsidP="00410D87">
      <w:pPr>
        <w:spacing w:after="0" w:line="480" w:lineRule="auto"/>
        <w:ind w:firstLine="720"/>
        <w:jc w:val="both"/>
        <w:rPr>
          <w:rFonts w:ascii="Times New Roman" w:eastAsia="Times New Roman" w:hAnsi="Times New Roman" w:cs="Times New Roman"/>
          <w:sz w:val="24"/>
          <w:szCs w:val="24"/>
          <w:lang w:eastAsia="en-GB"/>
        </w:rPr>
      </w:pPr>
      <w:r>
        <w:rPr>
          <w:rFonts w:asciiTheme="majorBidi" w:eastAsia="Times New Roman" w:hAnsiTheme="majorBidi" w:cstheme="majorBidi"/>
          <w:sz w:val="24"/>
          <w:szCs w:val="24"/>
          <w:lang w:eastAsia="en-GB"/>
        </w:rPr>
        <w:t xml:space="preserve">Berdasarkan </w:t>
      </w:r>
      <w:r>
        <w:rPr>
          <w:rFonts w:asciiTheme="majorBidi" w:eastAsia="Times New Roman" w:hAnsiTheme="majorBidi" w:cstheme="majorBidi"/>
          <w:sz w:val="24"/>
          <w:szCs w:val="24"/>
          <w:lang w:val="en-GB" w:eastAsia="en-GB"/>
        </w:rPr>
        <w:t>H</w:t>
      </w:r>
      <w:r w:rsidRPr="00CB5BA1">
        <w:rPr>
          <w:rFonts w:asciiTheme="majorBidi" w:eastAsia="Times New Roman" w:hAnsiTheme="majorBidi" w:cstheme="majorBidi"/>
          <w:sz w:val="24"/>
          <w:szCs w:val="24"/>
          <w:lang w:eastAsia="en-GB"/>
        </w:rPr>
        <w:t>a</w:t>
      </w:r>
      <w:r>
        <w:rPr>
          <w:rFonts w:asciiTheme="majorBidi" w:eastAsia="Times New Roman" w:hAnsiTheme="majorBidi" w:cstheme="majorBidi"/>
          <w:sz w:val="24"/>
          <w:szCs w:val="24"/>
          <w:lang w:eastAsia="en-GB"/>
        </w:rPr>
        <w:t>dis di atas dapat dipahami</w:t>
      </w:r>
      <w:r w:rsidRPr="00BF559C">
        <w:rPr>
          <w:rFonts w:ascii="Times New Roman" w:eastAsia="Times New Roman" w:hAnsi="Times New Roman" w:cs="Times New Roman"/>
          <w:sz w:val="24"/>
          <w:szCs w:val="24"/>
          <w:lang w:eastAsia="en-GB"/>
        </w:rPr>
        <w:t xml:space="preserve"> bahwa</w:t>
      </w:r>
      <w:r w:rsidRPr="00FF726E">
        <w:rPr>
          <w:rFonts w:ascii="Times New Roman" w:eastAsia="Times New Roman" w:hAnsi="Times New Roman" w:cs="Times New Roman"/>
          <w:sz w:val="24"/>
          <w:szCs w:val="24"/>
          <w:lang w:eastAsia="en-GB"/>
        </w:rPr>
        <w:t xml:space="preserve"> bersegera</w:t>
      </w:r>
      <w:r w:rsidRPr="00BF559C">
        <w:rPr>
          <w:rFonts w:ascii="Times New Roman" w:eastAsia="Times New Roman" w:hAnsi="Times New Roman" w:cs="Times New Roman"/>
          <w:sz w:val="24"/>
          <w:szCs w:val="24"/>
          <w:lang w:eastAsia="en-GB"/>
        </w:rPr>
        <w:t>lah dalam</w:t>
      </w:r>
      <w:r>
        <w:rPr>
          <w:rFonts w:ascii="Times New Roman" w:eastAsia="Times New Roman" w:hAnsi="Times New Roman" w:cs="Times New Roman"/>
          <w:sz w:val="24"/>
          <w:szCs w:val="24"/>
          <w:lang w:eastAsia="en-GB"/>
        </w:rPr>
        <w:t>menunaikan hak si</w:t>
      </w:r>
      <w:r w:rsidRPr="00FF726E">
        <w:rPr>
          <w:rFonts w:ascii="Times New Roman" w:eastAsia="Times New Roman" w:hAnsi="Times New Roman" w:cs="Times New Roman"/>
          <w:sz w:val="24"/>
          <w:szCs w:val="24"/>
          <w:lang w:eastAsia="en-GB"/>
        </w:rPr>
        <w:t xml:space="preserve">pekerja </w:t>
      </w:r>
      <w:r>
        <w:rPr>
          <w:rFonts w:ascii="Times New Roman" w:eastAsia="Times New Roman" w:hAnsi="Times New Roman" w:cs="Times New Roman"/>
          <w:sz w:val="24"/>
          <w:szCs w:val="24"/>
          <w:lang w:eastAsia="en-GB"/>
        </w:rPr>
        <w:t>setelah selesainya pekerjaan</w:t>
      </w:r>
      <w:r w:rsidRPr="00306107">
        <w:rPr>
          <w:rFonts w:ascii="Times New Roman" w:eastAsia="Times New Roman" w:hAnsi="Times New Roman" w:cs="Times New Roman"/>
          <w:sz w:val="24"/>
          <w:szCs w:val="24"/>
          <w:lang w:eastAsia="en-GB"/>
        </w:rPr>
        <w:t>.</w:t>
      </w:r>
      <w:r w:rsidRPr="00FF726E">
        <w:rPr>
          <w:rFonts w:ascii="Times New Roman" w:eastAsia="Times New Roman" w:hAnsi="Times New Roman" w:cs="Times New Roman"/>
          <w:sz w:val="24"/>
          <w:szCs w:val="24"/>
          <w:lang w:eastAsia="en-GB"/>
        </w:rPr>
        <w:t>Yang dimaksud memb</w:t>
      </w:r>
      <w:r>
        <w:rPr>
          <w:rFonts w:ascii="Times New Roman" w:eastAsia="Times New Roman" w:hAnsi="Times New Roman" w:cs="Times New Roman"/>
          <w:sz w:val="24"/>
          <w:szCs w:val="24"/>
          <w:lang w:eastAsia="en-GB"/>
        </w:rPr>
        <w:t>erikan gaji sebelum keringat si</w:t>
      </w:r>
      <w:r w:rsidRPr="00FF726E">
        <w:rPr>
          <w:rFonts w:ascii="Times New Roman" w:eastAsia="Times New Roman" w:hAnsi="Times New Roman" w:cs="Times New Roman"/>
          <w:sz w:val="24"/>
          <w:szCs w:val="24"/>
          <w:lang w:eastAsia="en-GB"/>
        </w:rPr>
        <w:t xml:space="preserve">pekerja kering adalah ungkapan untuk </w:t>
      </w:r>
      <w:r w:rsidRPr="00FF726E">
        <w:rPr>
          <w:rFonts w:ascii="Times New Roman" w:eastAsia="Times New Roman" w:hAnsi="Times New Roman" w:cs="Times New Roman"/>
          <w:sz w:val="24"/>
          <w:szCs w:val="24"/>
          <w:lang w:eastAsia="en-GB"/>
        </w:rPr>
        <w:lastRenderedPageBreak/>
        <w:t xml:space="preserve">menunjukkan diperintahkannya memberikan gaji setelah </w:t>
      </w:r>
      <w:r>
        <w:rPr>
          <w:rFonts w:ascii="Times New Roman" w:eastAsia="Times New Roman" w:hAnsi="Times New Roman" w:cs="Times New Roman"/>
          <w:sz w:val="24"/>
          <w:szCs w:val="24"/>
          <w:lang w:eastAsia="en-GB"/>
        </w:rPr>
        <w:t>pekerjaan itu selesai ketika si</w:t>
      </w:r>
      <w:r w:rsidRPr="00FF726E">
        <w:rPr>
          <w:rFonts w:ascii="Times New Roman" w:eastAsia="Times New Roman" w:hAnsi="Times New Roman" w:cs="Times New Roman"/>
          <w:sz w:val="24"/>
          <w:szCs w:val="24"/>
          <w:lang w:eastAsia="en-GB"/>
        </w:rPr>
        <w:t>pekerja meminta walau keringatnya tidak kering atau keringatnya telah kering.</w:t>
      </w:r>
      <w:r w:rsidRPr="00310F6B">
        <w:rPr>
          <w:rFonts w:ascii="Times New Roman" w:eastAsia="Times New Roman" w:hAnsi="Times New Roman" w:cs="Times New Roman"/>
          <w:sz w:val="24"/>
          <w:szCs w:val="24"/>
          <w:lang w:eastAsia="en-GB"/>
        </w:rPr>
        <w:t xml:space="preserve">Karena </w:t>
      </w:r>
      <w:r w:rsidRPr="00310F6B">
        <w:rPr>
          <w:rFonts w:asciiTheme="majorBidi" w:eastAsia="Times New Roman" w:hAnsiTheme="majorBidi" w:cstheme="majorBidi"/>
          <w:sz w:val="24"/>
          <w:szCs w:val="24"/>
          <w:lang w:eastAsia="en-GB"/>
        </w:rPr>
        <w:t>s</w:t>
      </w:r>
      <w:r w:rsidRPr="00A35BA5">
        <w:rPr>
          <w:rFonts w:asciiTheme="majorBidi" w:eastAsia="Times New Roman" w:hAnsiTheme="majorBidi" w:cstheme="majorBidi"/>
          <w:sz w:val="24"/>
          <w:szCs w:val="24"/>
          <w:lang w:eastAsia="en-GB"/>
        </w:rPr>
        <w:t>esungguhnya seorang pekerja hanya berhak atas upahnya jika ia telah menunaikan pekerjaannya dengan semestinya dan sesuai dengan kesepakatan</w:t>
      </w:r>
      <w:r w:rsidRPr="00CB5BA1">
        <w:rPr>
          <w:rFonts w:asciiTheme="majorBidi" w:eastAsia="Times New Roman" w:hAnsiTheme="majorBidi" w:cstheme="majorBidi"/>
          <w:sz w:val="24"/>
          <w:szCs w:val="24"/>
          <w:lang w:eastAsia="en-GB"/>
        </w:rPr>
        <w:t xml:space="preserve"> yang dibuat.</w:t>
      </w:r>
      <w:r w:rsidRPr="00A35BA5">
        <w:rPr>
          <w:rFonts w:asciiTheme="majorBidi" w:eastAsia="Times New Roman" w:hAnsiTheme="majorBidi" w:cstheme="majorBidi"/>
          <w:sz w:val="24"/>
          <w:szCs w:val="24"/>
          <w:lang w:eastAsia="en-GB"/>
        </w:rPr>
        <w:t>karena umat Islam terikat dengan syarat-syarat antar mereka kecuali syarat yang mengharamkan yang hala</w:t>
      </w:r>
      <w:r>
        <w:rPr>
          <w:rFonts w:asciiTheme="majorBidi" w:eastAsia="Times New Roman" w:hAnsiTheme="majorBidi" w:cstheme="majorBidi"/>
          <w:sz w:val="24"/>
          <w:szCs w:val="24"/>
          <w:lang w:eastAsia="en-GB"/>
        </w:rPr>
        <w:t>l atau menghalalkan yang haram.</w:t>
      </w:r>
      <w:r w:rsidRPr="00A35BA5">
        <w:rPr>
          <w:rFonts w:asciiTheme="majorBidi" w:eastAsia="Times New Roman" w:hAnsiTheme="majorBidi" w:cstheme="majorBidi"/>
          <w:sz w:val="24"/>
          <w:szCs w:val="24"/>
          <w:lang w:eastAsia="en-GB"/>
        </w:rPr>
        <w:t xml:space="preserve"> Selama ia mendapatkan</w:t>
      </w:r>
      <w:proofErr w:type="gramStart"/>
      <w:r w:rsidRPr="00A35BA5">
        <w:rPr>
          <w:rFonts w:asciiTheme="majorBidi" w:eastAsia="Times New Roman" w:hAnsiTheme="majorBidi" w:cstheme="majorBidi"/>
          <w:sz w:val="24"/>
          <w:szCs w:val="24"/>
          <w:lang w:eastAsia="en-GB"/>
        </w:rPr>
        <w:t>  upah</w:t>
      </w:r>
      <w:proofErr w:type="gramEnd"/>
      <w:r w:rsidRPr="00A35BA5">
        <w:rPr>
          <w:rFonts w:asciiTheme="majorBidi" w:eastAsia="Times New Roman" w:hAnsiTheme="majorBidi" w:cstheme="majorBidi"/>
          <w:sz w:val="24"/>
          <w:szCs w:val="24"/>
          <w:lang w:eastAsia="en-GB"/>
        </w:rPr>
        <w:t>  secara penuh, maka kewajibannya juga harus dipenuhi. </w:t>
      </w:r>
      <w:proofErr w:type="gramStart"/>
      <w:r w:rsidRPr="00BF559C">
        <w:rPr>
          <w:rFonts w:ascii="Times New Roman" w:eastAsia="Times New Roman" w:hAnsi="Times New Roman" w:cs="Times New Roman"/>
          <w:sz w:val="24"/>
          <w:szCs w:val="24"/>
          <w:lang w:eastAsia="en-GB"/>
        </w:rPr>
        <w:t xml:space="preserve">Hadis ini juga </w:t>
      </w:r>
      <w:r w:rsidRPr="00D9310B">
        <w:rPr>
          <w:rFonts w:asciiTheme="majorBidi" w:hAnsiTheme="majorBidi" w:cstheme="majorBidi"/>
          <w:sz w:val="24"/>
          <w:szCs w:val="24"/>
        </w:rPr>
        <w:t>menjelaskan bahwa dalam hal persoalan sewa-menyewa, terutama yang memakai jasa manusia untuk mengerjakan suatu pekerjaan, upah atau pembayarannya harus segera diberikan sebelum kering keringatnya.</w:t>
      </w:r>
      <w:proofErr w:type="gramEnd"/>
      <w:r w:rsidRPr="00D9310B">
        <w:rPr>
          <w:rFonts w:asciiTheme="majorBidi" w:hAnsiTheme="majorBidi" w:cstheme="majorBidi"/>
          <w:sz w:val="24"/>
          <w:szCs w:val="24"/>
        </w:rPr>
        <w:t xml:space="preserve"> Maksudnya adalah pemberian upah bagi pekerja yang sudah memenuhi kewajibannya sebagai </w:t>
      </w:r>
      <w:proofErr w:type="gramStart"/>
      <w:r w:rsidRPr="00D9310B">
        <w:rPr>
          <w:rFonts w:asciiTheme="majorBidi" w:hAnsiTheme="majorBidi" w:cstheme="majorBidi"/>
          <w:sz w:val="24"/>
          <w:szCs w:val="24"/>
        </w:rPr>
        <w:t>pekerja  harus</w:t>
      </w:r>
      <w:proofErr w:type="gramEnd"/>
      <w:r w:rsidRPr="00D9310B">
        <w:rPr>
          <w:rFonts w:asciiTheme="majorBidi" w:hAnsiTheme="majorBidi" w:cstheme="majorBidi"/>
          <w:sz w:val="24"/>
          <w:szCs w:val="24"/>
        </w:rPr>
        <w:t xml:space="preserve"> segera dan langsung dibayar, dan tidak boleh ditunda-tunda pembayarannya.</w:t>
      </w:r>
    </w:p>
    <w:p w:rsidR="00410D87" w:rsidRDefault="00410D87" w:rsidP="00410D87">
      <w:pPr>
        <w:spacing w:after="0" w:line="480" w:lineRule="auto"/>
        <w:ind w:firstLine="720"/>
        <w:jc w:val="both"/>
        <w:rPr>
          <w:rFonts w:asciiTheme="majorBidi" w:hAnsiTheme="majorBidi" w:cstheme="majorBidi"/>
          <w:sz w:val="24"/>
          <w:szCs w:val="24"/>
        </w:rPr>
      </w:pPr>
      <w:proofErr w:type="gramStart"/>
      <w:r w:rsidRPr="00E103B7">
        <w:rPr>
          <w:rFonts w:asciiTheme="majorBidi" w:hAnsiTheme="majorBidi" w:cstheme="majorBidi"/>
          <w:sz w:val="24"/>
          <w:szCs w:val="24"/>
        </w:rPr>
        <w:t>U</w:t>
      </w:r>
      <w:r w:rsidRPr="002557E2">
        <w:rPr>
          <w:rFonts w:asciiTheme="majorBidi" w:hAnsiTheme="majorBidi" w:cstheme="majorBidi"/>
          <w:sz w:val="24"/>
          <w:szCs w:val="24"/>
        </w:rPr>
        <w:t>pah merupakan akad perjanjian yang dibolehkan dalam pemilikan atas dimanfaatkannya tenaga pekerja dengan menerima imbalan yang pantas dan sesuai, tanpa berlebihan dan disesuaikan dengan hasil pekerjaan serta seberapa berat pekerjaan dilakukan.</w:t>
      </w:r>
      <w:proofErr w:type="gramEnd"/>
      <w:r w:rsidRPr="002557E2">
        <w:rPr>
          <w:rFonts w:asciiTheme="majorBidi" w:hAnsiTheme="majorBidi" w:cstheme="majorBidi"/>
          <w:sz w:val="24"/>
          <w:szCs w:val="24"/>
        </w:rPr>
        <w:t xml:space="preserve"> Di sisi lain, upah adalah harga yang dibayarkan kepada pekerja atas jasanya dalam produksi kekayaan, atau dalam bidang lain yang mengharuskan adanya upah sebagai ungkapan terimakasih dalam pekerjaan, sebab tanpa adanya upah atau imbalan maka suatu pekerjaan tidak </w:t>
      </w:r>
      <w:proofErr w:type="gramStart"/>
      <w:r w:rsidRPr="002557E2">
        <w:rPr>
          <w:rFonts w:asciiTheme="majorBidi" w:hAnsiTheme="majorBidi" w:cstheme="majorBidi"/>
          <w:sz w:val="24"/>
          <w:szCs w:val="24"/>
        </w:rPr>
        <w:t>akan</w:t>
      </w:r>
      <w:proofErr w:type="gramEnd"/>
      <w:r w:rsidRPr="002557E2">
        <w:rPr>
          <w:rFonts w:asciiTheme="majorBidi" w:hAnsiTheme="majorBidi" w:cstheme="majorBidi"/>
          <w:sz w:val="24"/>
          <w:szCs w:val="24"/>
        </w:rPr>
        <w:t xml:space="preserve"> berjalan dengan baik atau tidak memperoleh hasil sebagaimana yang diharapkan.</w:t>
      </w:r>
    </w:p>
    <w:p w:rsidR="00410D87" w:rsidRDefault="00410D87" w:rsidP="00410D87">
      <w:pPr>
        <w:spacing w:after="0" w:line="480" w:lineRule="auto"/>
        <w:ind w:firstLine="720"/>
        <w:jc w:val="both"/>
        <w:rPr>
          <w:rFonts w:asciiTheme="majorBidi" w:hAnsiTheme="majorBidi" w:cstheme="majorBidi"/>
          <w:sz w:val="24"/>
          <w:szCs w:val="24"/>
        </w:rPr>
      </w:pPr>
      <w:r w:rsidRPr="00D90367">
        <w:rPr>
          <w:rFonts w:asciiTheme="majorBidi" w:hAnsiTheme="majorBidi" w:cstheme="majorBidi"/>
          <w:sz w:val="24"/>
          <w:szCs w:val="24"/>
        </w:rPr>
        <w:t xml:space="preserve">Islam sangat memperhatikan masalah upah agar tidak terjadinya kesenjangan antara pihak </w:t>
      </w:r>
      <w:proofErr w:type="gramStart"/>
      <w:r w:rsidRPr="00D90367">
        <w:rPr>
          <w:rFonts w:asciiTheme="majorBidi" w:hAnsiTheme="majorBidi" w:cstheme="majorBidi"/>
          <w:sz w:val="24"/>
          <w:szCs w:val="24"/>
        </w:rPr>
        <w:t>pekerja  (</w:t>
      </w:r>
      <w:proofErr w:type="gramEnd"/>
      <w:r w:rsidRPr="00D90367">
        <w:rPr>
          <w:rFonts w:asciiTheme="majorBidi" w:hAnsiTheme="majorBidi" w:cstheme="majorBidi"/>
          <w:sz w:val="24"/>
          <w:szCs w:val="24"/>
        </w:rPr>
        <w:t xml:space="preserve">buruh) dan majikan, demi menghindari </w:t>
      </w:r>
      <w:r w:rsidRPr="00D90367">
        <w:rPr>
          <w:rFonts w:asciiTheme="majorBidi" w:hAnsiTheme="majorBidi" w:cstheme="majorBidi"/>
          <w:sz w:val="24"/>
          <w:szCs w:val="24"/>
        </w:rPr>
        <w:lastRenderedPageBreak/>
        <w:t>perselisihan antara kedua belah pihak, dalam hal ini, majikan tidak dibenarkan untuk bertindak semena-mena terhadap orang lain, dan para pekerja tidak dibenarkan untuk melanggar kewajiban dan peraturan yang dibuat oleh majikan. Pemberian upah harus diberikan secara tepat tanpa menzalimi pihak manapun, harus diberikan secara layak sehingga tidak ada pihak yang merasa tersakiti, sesuai dengan firman Al</w:t>
      </w:r>
      <w:r>
        <w:rPr>
          <w:rFonts w:asciiTheme="majorBidi" w:hAnsiTheme="majorBidi" w:cstheme="majorBidi"/>
          <w:sz w:val="24"/>
          <w:szCs w:val="24"/>
        </w:rPr>
        <w:t xml:space="preserve">lah Swt dalam </w:t>
      </w:r>
      <w:proofErr w:type="gramStart"/>
      <w:r>
        <w:rPr>
          <w:rFonts w:asciiTheme="majorBidi" w:hAnsiTheme="majorBidi" w:cstheme="majorBidi"/>
          <w:sz w:val="24"/>
          <w:szCs w:val="24"/>
        </w:rPr>
        <w:t>surat</w:t>
      </w:r>
      <w:proofErr w:type="gramEnd"/>
      <w:r>
        <w:rPr>
          <w:rFonts w:asciiTheme="majorBidi" w:hAnsiTheme="majorBidi" w:cstheme="majorBidi"/>
          <w:sz w:val="24"/>
          <w:szCs w:val="24"/>
        </w:rPr>
        <w:t xml:space="preserve"> Al-Baqarah </w:t>
      </w:r>
      <w:r w:rsidRPr="00F83B82">
        <w:rPr>
          <w:rFonts w:asciiTheme="majorBidi" w:hAnsiTheme="majorBidi" w:cstheme="majorBidi"/>
          <w:sz w:val="24"/>
          <w:szCs w:val="24"/>
        </w:rPr>
        <w:t>a</w:t>
      </w:r>
      <w:r w:rsidRPr="00D90367">
        <w:rPr>
          <w:rFonts w:asciiTheme="majorBidi" w:hAnsiTheme="majorBidi" w:cstheme="majorBidi"/>
          <w:sz w:val="24"/>
          <w:szCs w:val="24"/>
        </w:rPr>
        <w:t>yat 279</w:t>
      </w:r>
      <w:r w:rsidRPr="00E103B7">
        <w:rPr>
          <w:rFonts w:asciiTheme="majorBidi" w:hAnsiTheme="majorBidi" w:cstheme="majorBidi"/>
          <w:sz w:val="24"/>
          <w:szCs w:val="24"/>
        </w:rPr>
        <w:t xml:space="preserve"> yang </w:t>
      </w:r>
      <w:r w:rsidRPr="00E103B7">
        <w:rPr>
          <w:rFonts w:asciiTheme="majorBidi" w:hAnsiTheme="majorBidi" w:cstheme="majorBidi"/>
          <w:i/>
          <w:iCs/>
          <w:sz w:val="24"/>
          <w:szCs w:val="24"/>
        </w:rPr>
        <w:t>artinya: “… kamu tidak menganiaya dan tidak pula dianiaya”.</w:t>
      </w:r>
    </w:p>
    <w:p w:rsidR="00410D87" w:rsidRDefault="00410D87" w:rsidP="00410D87">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Dari semua </w:t>
      </w:r>
      <w:r w:rsidRPr="00687787">
        <w:rPr>
          <w:rFonts w:asciiTheme="majorBidi" w:hAnsiTheme="majorBidi" w:cstheme="majorBidi"/>
          <w:sz w:val="24"/>
          <w:szCs w:val="24"/>
        </w:rPr>
        <w:t>H</w:t>
      </w:r>
      <w:r w:rsidRPr="00701338">
        <w:rPr>
          <w:rFonts w:asciiTheme="majorBidi" w:hAnsiTheme="majorBidi" w:cstheme="majorBidi"/>
          <w:sz w:val="24"/>
          <w:szCs w:val="24"/>
        </w:rPr>
        <w:t>adis dan ayat di atas</w:t>
      </w:r>
      <w:r w:rsidRPr="00085856">
        <w:rPr>
          <w:rFonts w:asciiTheme="majorBidi" w:hAnsiTheme="majorBidi" w:cstheme="majorBidi"/>
          <w:sz w:val="24"/>
          <w:szCs w:val="24"/>
        </w:rPr>
        <w:t xml:space="preserve">, dapat disimpulkan bahwa Allah </w:t>
      </w:r>
      <w:r w:rsidRPr="00701338">
        <w:rPr>
          <w:rFonts w:asciiTheme="majorBidi" w:hAnsiTheme="majorBidi" w:cstheme="majorBidi"/>
          <w:sz w:val="24"/>
          <w:szCs w:val="24"/>
        </w:rPr>
        <w:t xml:space="preserve">SWT </w:t>
      </w:r>
      <w:r w:rsidRPr="00085856">
        <w:rPr>
          <w:rFonts w:asciiTheme="majorBidi" w:hAnsiTheme="majorBidi" w:cstheme="majorBidi"/>
          <w:sz w:val="24"/>
          <w:szCs w:val="24"/>
        </w:rPr>
        <w:t xml:space="preserve">telah menegaskan kepada manusia, apabila </w:t>
      </w:r>
      <w:r w:rsidRPr="00701338">
        <w:rPr>
          <w:rFonts w:asciiTheme="majorBidi" w:hAnsiTheme="majorBidi" w:cstheme="majorBidi"/>
          <w:sz w:val="24"/>
          <w:szCs w:val="24"/>
        </w:rPr>
        <w:t xml:space="preserve">seseorang </w:t>
      </w:r>
      <w:r w:rsidRPr="00085856">
        <w:rPr>
          <w:rFonts w:asciiTheme="majorBidi" w:hAnsiTheme="majorBidi" w:cstheme="majorBidi"/>
          <w:sz w:val="24"/>
          <w:szCs w:val="24"/>
        </w:rPr>
        <w:t>telah melaksanakan kewajibannya maka berhak atas imbalan dari pekerjaan yang telah mereka lakukan secara halal sesuai dengan perj</w:t>
      </w:r>
      <w:r>
        <w:rPr>
          <w:rFonts w:asciiTheme="majorBidi" w:hAnsiTheme="majorBidi" w:cstheme="majorBidi"/>
          <w:sz w:val="24"/>
          <w:szCs w:val="24"/>
        </w:rPr>
        <w:t>anjian yang telah diperjanjikan</w:t>
      </w:r>
      <w:r w:rsidRPr="00701338">
        <w:rPr>
          <w:rFonts w:asciiTheme="majorBidi" w:hAnsiTheme="majorBidi" w:cstheme="majorBidi"/>
          <w:sz w:val="24"/>
          <w:szCs w:val="24"/>
        </w:rPr>
        <w:t>,</w:t>
      </w:r>
      <w:r w:rsidRPr="00085856">
        <w:rPr>
          <w:rFonts w:asciiTheme="majorBidi" w:hAnsiTheme="majorBidi" w:cstheme="majorBidi"/>
          <w:sz w:val="24"/>
          <w:szCs w:val="24"/>
        </w:rPr>
        <w:t xml:space="preserve"> dan Nabi SAW juga telah memerintahkan untuk menyegerakan pe</w:t>
      </w:r>
      <w:r>
        <w:rPr>
          <w:rFonts w:asciiTheme="majorBidi" w:hAnsiTheme="majorBidi" w:cstheme="majorBidi"/>
          <w:sz w:val="24"/>
          <w:szCs w:val="24"/>
        </w:rPr>
        <w:t>mbayaran upah pekerja, karena k</w:t>
      </w:r>
      <w:r w:rsidRPr="00E103B7">
        <w:rPr>
          <w:rFonts w:asciiTheme="majorBidi" w:hAnsiTheme="majorBidi" w:cstheme="majorBidi"/>
          <w:sz w:val="24"/>
          <w:szCs w:val="24"/>
        </w:rPr>
        <w:t>e</w:t>
      </w:r>
      <w:r w:rsidRPr="00085856">
        <w:rPr>
          <w:rFonts w:asciiTheme="majorBidi" w:hAnsiTheme="majorBidi" w:cstheme="majorBidi"/>
          <w:sz w:val="24"/>
          <w:szCs w:val="24"/>
        </w:rPr>
        <w:t>dua belah pihak yang melaksanakan perjanjian (</w:t>
      </w:r>
      <w:r w:rsidRPr="00687787">
        <w:rPr>
          <w:rFonts w:asciiTheme="majorBidi" w:hAnsiTheme="majorBidi" w:cstheme="majorBidi"/>
          <w:i/>
          <w:iCs/>
          <w:sz w:val="24"/>
          <w:szCs w:val="24"/>
        </w:rPr>
        <w:t>‘aqad</w:t>
      </w:r>
      <w:r w:rsidRPr="00085856">
        <w:rPr>
          <w:rFonts w:asciiTheme="majorBidi" w:hAnsiTheme="majorBidi" w:cstheme="majorBidi"/>
          <w:sz w:val="24"/>
          <w:szCs w:val="24"/>
        </w:rPr>
        <w:t>) mereka sama-sama mempunyai hak dan kewajiban yang harus mereka terima.</w:t>
      </w:r>
    </w:p>
    <w:p w:rsidR="00410D87" w:rsidRDefault="00410D87" w:rsidP="00410D87">
      <w:pPr>
        <w:spacing w:after="0" w:line="480" w:lineRule="auto"/>
        <w:ind w:firstLine="720"/>
        <w:jc w:val="both"/>
        <w:rPr>
          <w:rFonts w:asciiTheme="majorBidi" w:hAnsiTheme="majorBidi" w:cstheme="majorBidi"/>
          <w:sz w:val="24"/>
          <w:szCs w:val="24"/>
        </w:rPr>
      </w:pPr>
      <w:r w:rsidRPr="002557E2">
        <w:rPr>
          <w:rFonts w:asciiTheme="majorBidi" w:hAnsiTheme="majorBidi" w:cstheme="majorBidi"/>
          <w:sz w:val="24"/>
          <w:szCs w:val="24"/>
        </w:rPr>
        <w:t>Pemberian upah hendaklah disegerakan tanpa banyak menunda, kalaulah seseorang mengalami kesulitan dalam memberikan upah, maka dapat dilakukan pemberian upah secara berangsur-angsur, dalam hal ini supaya tidak terjadi pembebanan yang menyebabkan kerugian pada masing-masing pihak, dari hal tersebut haruslah dicari alternatif-alternatif pemberian upah supaya tidak menjadi beban atau ketidakpuasan salah satu pihak atau kedua belah pihak.</w:t>
      </w:r>
    </w:p>
    <w:p w:rsidR="00410D87" w:rsidRPr="00CD61C6" w:rsidRDefault="00410D87" w:rsidP="00410D87">
      <w:pPr>
        <w:spacing w:after="0" w:line="480" w:lineRule="auto"/>
        <w:ind w:firstLine="720"/>
        <w:jc w:val="both"/>
        <w:rPr>
          <w:rFonts w:asciiTheme="majorBidi" w:hAnsiTheme="majorBidi" w:cstheme="majorBidi"/>
          <w:sz w:val="24"/>
          <w:szCs w:val="24"/>
        </w:rPr>
      </w:pPr>
      <w:proofErr w:type="gramStart"/>
      <w:r w:rsidRPr="00EB2B23">
        <w:rPr>
          <w:rFonts w:asciiTheme="majorBidi" w:hAnsiTheme="majorBidi" w:cstheme="majorBidi"/>
          <w:sz w:val="24"/>
          <w:szCs w:val="24"/>
        </w:rPr>
        <w:t>Dalam pemberian upah kedua belah pihak diharuskan untuk bersikap jujur, adil dan terbuka dalam semua urusan yang berhubungan dengan pekerjaan mereka.</w:t>
      </w:r>
      <w:r w:rsidRPr="00CD61C6">
        <w:rPr>
          <w:rFonts w:asciiTheme="majorBidi" w:hAnsiTheme="majorBidi" w:cstheme="majorBidi"/>
          <w:sz w:val="24"/>
          <w:szCs w:val="24"/>
        </w:rPr>
        <w:t xml:space="preserve">Para majikan tidak boleh dipaksa memberikan upah pekerja melebihi </w:t>
      </w:r>
      <w:r w:rsidRPr="00CD61C6">
        <w:rPr>
          <w:rFonts w:asciiTheme="majorBidi" w:hAnsiTheme="majorBidi" w:cstheme="majorBidi"/>
          <w:sz w:val="24"/>
          <w:szCs w:val="24"/>
        </w:rPr>
        <w:lastRenderedPageBreak/>
        <w:t>kemampuan majikan, upah para pekerja harus dibayar sesuai dengan peke</w:t>
      </w:r>
      <w:r>
        <w:rPr>
          <w:rFonts w:asciiTheme="majorBidi" w:hAnsiTheme="majorBidi" w:cstheme="majorBidi"/>
          <w:sz w:val="24"/>
          <w:szCs w:val="24"/>
        </w:rPr>
        <w:t>rjaannya dan sesuai dengan pri</w:t>
      </w:r>
      <w:r w:rsidRPr="00A96D5D">
        <w:rPr>
          <w:rFonts w:asciiTheme="majorBidi" w:hAnsiTheme="majorBidi" w:cstheme="majorBidi"/>
          <w:sz w:val="24"/>
          <w:szCs w:val="24"/>
        </w:rPr>
        <w:t>n</w:t>
      </w:r>
      <w:r w:rsidRPr="00CD61C6">
        <w:rPr>
          <w:rFonts w:asciiTheme="majorBidi" w:hAnsiTheme="majorBidi" w:cstheme="majorBidi"/>
          <w:sz w:val="24"/>
          <w:szCs w:val="24"/>
        </w:rPr>
        <w:t>sip kelayakan dan keadilan.</w:t>
      </w:r>
      <w:proofErr w:type="gramEnd"/>
    </w:p>
    <w:p w:rsidR="00410D87" w:rsidRDefault="00410D87" w:rsidP="00410D87">
      <w:pPr>
        <w:spacing w:after="0" w:line="480" w:lineRule="auto"/>
        <w:ind w:firstLine="720"/>
        <w:jc w:val="both"/>
        <w:rPr>
          <w:rFonts w:asciiTheme="majorBidi" w:hAnsiTheme="majorBidi" w:cstheme="majorBidi"/>
          <w:sz w:val="24"/>
          <w:szCs w:val="24"/>
          <w:lang w:val="en-GB"/>
        </w:rPr>
      </w:pPr>
      <w:proofErr w:type="gramStart"/>
      <w:r>
        <w:rPr>
          <w:rFonts w:asciiTheme="majorBidi" w:hAnsiTheme="majorBidi" w:cstheme="majorBidi"/>
          <w:sz w:val="24"/>
          <w:szCs w:val="24"/>
          <w:lang w:val="en-GB"/>
        </w:rPr>
        <w:t>Konsep</w:t>
      </w:r>
      <w:r w:rsidRPr="00EB2B23">
        <w:rPr>
          <w:rFonts w:asciiTheme="majorBidi" w:hAnsiTheme="majorBidi" w:cstheme="majorBidi"/>
          <w:i/>
          <w:iCs/>
          <w:sz w:val="24"/>
          <w:szCs w:val="24"/>
          <w:lang w:val="en-GB"/>
        </w:rPr>
        <w:t xml:space="preserve"> ujrah</w:t>
      </w:r>
      <w:r>
        <w:rPr>
          <w:rFonts w:asciiTheme="majorBidi" w:hAnsiTheme="majorBidi" w:cstheme="majorBidi"/>
          <w:sz w:val="24"/>
          <w:szCs w:val="24"/>
          <w:lang w:val="en-GB"/>
        </w:rPr>
        <w:t xml:space="preserve"> dalam fiqih muamalah memiliki dua dimensi yaitu dimensi dunia dan akhirat.</w:t>
      </w:r>
      <w:proofErr w:type="gramEnd"/>
      <w:r>
        <w:rPr>
          <w:rFonts w:asciiTheme="majorBidi" w:hAnsiTheme="majorBidi" w:cstheme="majorBidi"/>
          <w:sz w:val="24"/>
          <w:szCs w:val="24"/>
          <w:lang w:val="en-GB"/>
        </w:rPr>
        <w:t xml:space="preserve"> Dimensi akhirat erat kaitannya dengan pahala di kemudian hari dimana manusia menghadap sang khalik dan mempertanggung jawabkan segala perbuatannya, jadi ada investasi jangka panjang yang tidak hanya sebatas di dunia saja. </w:t>
      </w:r>
      <w:proofErr w:type="gramStart"/>
      <w:r>
        <w:rPr>
          <w:rFonts w:asciiTheme="majorBidi" w:hAnsiTheme="majorBidi" w:cstheme="majorBidi"/>
          <w:sz w:val="24"/>
          <w:szCs w:val="24"/>
          <w:lang w:val="en-GB"/>
        </w:rPr>
        <w:t>Hal ini dapat diimplementasikan dengan bekerja atau berusaha dengan memberi upah dengan meniatkan sebagai bentuk ibadah kepada Allah.</w:t>
      </w:r>
      <w:proofErr w:type="gramEnd"/>
      <w:r>
        <w:rPr>
          <w:rStyle w:val="FootnoteReference"/>
          <w:rFonts w:asciiTheme="majorBidi" w:hAnsiTheme="majorBidi" w:cstheme="majorBidi"/>
          <w:sz w:val="24"/>
          <w:szCs w:val="24"/>
          <w:lang w:val="en-GB"/>
        </w:rPr>
        <w:footnoteReference w:id="69"/>
      </w:r>
    </w:p>
    <w:p w:rsidR="00410D87" w:rsidRPr="00EB2B23" w:rsidRDefault="00410D87" w:rsidP="00410D87">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lang w:val="en-GB"/>
        </w:rPr>
        <w:t xml:space="preserve">Tinjauan fiqh muamalah terhadap praktek upah yang terjadi di Kecamatan Kuta Malaka belum sesuai dengan prinsip Islam, karena praktek pembayaran upah yang terjadi masih adanya penangguhan dan dengan adanya penangguhan tersebut para pekerja merasa tidak puas serta mereka merasa sangat dirugikan oleh para pemilik sawah.Oleh karena itu, bagi para pekerja upah itu adalah suatu pekerjaan yang dapat mereka kerjakan untuk memenuhi kebutuhan hidup sehari-hari. Meskipun demikian, ada juga sebagian pemilik sawah lainnya yang langsung memberikan upahnya kepada pekerja setelah pekerjaannya selesai dan mereka telah membayar upah yang sesuai dengan aturan serta prinsip yang berlaku dalam hukum </w:t>
      </w:r>
      <w:proofErr w:type="gramStart"/>
      <w:r>
        <w:rPr>
          <w:rFonts w:asciiTheme="majorBidi" w:hAnsiTheme="majorBidi" w:cstheme="majorBidi"/>
          <w:sz w:val="24"/>
          <w:szCs w:val="24"/>
          <w:lang w:val="en-GB"/>
        </w:rPr>
        <w:t>islam</w:t>
      </w:r>
      <w:proofErr w:type="gramEnd"/>
      <w:r>
        <w:rPr>
          <w:rFonts w:asciiTheme="majorBidi" w:hAnsiTheme="majorBidi" w:cstheme="majorBidi"/>
          <w:sz w:val="24"/>
          <w:szCs w:val="24"/>
          <w:lang w:val="en-GB"/>
        </w:rPr>
        <w:t xml:space="preserve">. </w:t>
      </w:r>
    </w:p>
    <w:p w:rsidR="00410D87" w:rsidRPr="00EF1ECF" w:rsidRDefault="00410D87" w:rsidP="00410D87">
      <w:pPr>
        <w:spacing w:line="360" w:lineRule="auto"/>
        <w:jc w:val="both"/>
        <w:rPr>
          <w:rFonts w:asciiTheme="majorBidi" w:hAnsiTheme="majorBidi" w:cstheme="majorBidi"/>
          <w:sz w:val="24"/>
          <w:szCs w:val="24"/>
        </w:rPr>
      </w:pPr>
    </w:p>
    <w:p w:rsidR="00410D87" w:rsidRPr="00306107" w:rsidRDefault="00410D87" w:rsidP="00410D87">
      <w:pPr>
        <w:spacing w:line="480" w:lineRule="auto"/>
        <w:ind w:left="1080" w:firstLine="360"/>
        <w:jc w:val="both"/>
        <w:rPr>
          <w:rFonts w:asciiTheme="majorBidi" w:hAnsiTheme="majorBidi" w:cstheme="majorBidi"/>
          <w:b/>
          <w:bCs/>
          <w:sz w:val="24"/>
          <w:szCs w:val="24"/>
          <w:lang w:val="en-GB"/>
        </w:rPr>
      </w:pPr>
    </w:p>
    <w:p w:rsidR="00410D87" w:rsidRDefault="00410D87" w:rsidP="00410D87">
      <w:pPr>
        <w:rPr>
          <w:lang w:val="en-GB"/>
        </w:rPr>
      </w:pPr>
    </w:p>
    <w:p w:rsidR="00410D87" w:rsidRDefault="00410D87" w:rsidP="00410D87">
      <w:pPr>
        <w:rPr>
          <w:lang w:val="en-GB"/>
        </w:rPr>
      </w:pPr>
    </w:p>
    <w:p w:rsidR="00410D87" w:rsidRPr="001B6323" w:rsidRDefault="00410D87" w:rsidP="00410D87">
      <w:pPr>
        <w:spacing w:line="240" w:lineRule="auto"/>
        <w:jc w:val="center"/>
        <w:rPr>
          <w:rFonts w:asciiTheme="majorBidi" w:hAnsiTheme="majorBidi" w:cstheme="majorBidi"/>
          <w:b/>
          <w:bCs/>
          <w:sz w:val="24"/>
          <w:szCs w:val="24"/>
        </w:rPr>
      </w:pPr>
      <w:r w:rsidRPr="001B6323">
        <w:rPr>
          <w:rFonts w:asciiTheme="majorBidi" w:hAnsiTheme="majorBidi" w:cstheme="majorBidi"/>
          <w:b/>
          <w:bCs/>
          <w:sz w:val="24"/>
          <w:szCs w:val="24"/>
        </w:rPr>
        <w:lastRenderedPageBreak/>
        <w:t>BAB EMPAT</w:t>
      </w:r>
    </w:p>
    <w:p w:rsidR="00410D87" w:rsidRDefault="00410D87" w:rsidP="00410D87">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PENUTUP</w:t>
      </w:r>
    </w:p>
    <w:p w:rsidR="00410D87" w:rsidRDefault="00410D87" w:rsidP="00410D87">
      <w:pPr>
        <w:spacing w:line="240" w:lineRule="auto"/>
        <w:jc w:val="center"/>
        <w:rPr>
          <w:rFonts w:asciiTheme="majorBidi" w:hAnsiTheme="majorBidi" w:cstheme="majorBidi"/>
          <w:b/>
          <w:bCs/>
          <w:sz w:val="24"/>
          <w:szCs w:val="24"/>
        </w:rPr>
      </w:pPr>
    </w:p>
    <w:p w:rsidR="00410D87" w:rsidRPr="00180A97" w:rsidRDefault="00410D87" w:rsidP="00410D87">
      <w:pPr>
        <w:spacing w:after="0" w:line="480" w:lineRule="auto"/>
        <w:ind w:firstLine="720"/>
        <w:jc w:val="both"/>
        <w:rPr>
          <w:rFonts w:asciiTheme="majorBidi" w:hAnsiTheme="majorBidi" w:cstheme="majorBidi"/>
          <w:sz w:val="24"/>
          <w:szCs w:val="24"/>
        </w:rPr>
      </w:pPr>
      <w:r w:rsidRPr="00EF0F24">
        <w:rPr>
          <w:rFonts w:asciiTheme="majorBidi" w:hAnsiTheme="majorBidi" w:cstheme="majorBidi"/>
          <w:sz w:val="24"/>
          <w:szCs w:val="24"/>
        </w:rPr>
        <w:t xml:space="preserve">Dari hasil </w:t>
      </w:r>
      <w:r>
        <w:rPr>
          <w:rFonts w:asciiTheme="majorBidi" w:hAnsiTheme="majorBidi" w:cstheme="majorBidi"/>
          <w:sz w:val="24"/>
          <w:szCs w:val="24"/>
        </w:rPr>
        <w:t xml:space="preserve">penelitian dan </w:t>
      </w:r>
      <w:r w:rsidRPr="00EF0F24">
        <w:rPr>
          <w:rFonts w:asciiTheme="majorBidi" w:hAnsiTheme="majorBidi" w:cstheme="majorBidi"/>
          <w:sz w:val="24"/>
          <w:szCs w:val="24"/>
        </w:rPr>
        <w:t xml:space="preserve">pembahasan </w:t>
      </w:r>
      <w:r>
        <w:rPr>
          <w:rFonts w:asciiTheme="majorBidi" w:hAnsiTheme="majorBidi" w:cstheme="majorBidi"/>
          <w:sz w:val="24"/>
          <w:szCs w:val="24"/>
        </w:rPr>
        <w:t xml:space="preserve">yang dikemukakan dalam </w:t>
      </w:r>
      <w:r w:rsidRPr="00EF0F24">
        <w:rPr>
          <w:rFonts w:asciiTheme="majorBidi" w:hAnsiTheme="majorBidi" w:cstheme="majorBidi"/>
          <w:sz w:val="24"/>
          <w:szCs w:val="24"/>
        </w:rPr>
        <w:t>bab-bab sebelumnya, maka dapat diambil kesimpulan dan saran-saran sebagai berikut:</w:t>
      </w:r>
    </w:p>
    <w:p w:rsidR="00410D87" w:rsidRDefault="00410D87" w:rsidP="00410D87">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4.1. Kesimpulan</w:t>
      </w:r>
    </w:p>
    <w:p w:rsidR="00410D87" w:rsidRPr="00180A97" w:rsidRDefault="00410D87" w:rsidP="00410D87">
      <w:pPr>
        <w:spacing w:after="0" w:line="240" w:lineRule="auto"/>
        <w:jc w:val="both"/>
        <w:rPr>
          <w:rFonts w:asciiTheme="majorBidi" w:hAnsiTheme="majorBidi" w:cstheme="majorBidi"/>
          <w:b/>
          <w:bCs/>
          <w:sz w:val="24"/>
          <w:szCs w:val="24"/>
        </w:rPr>
      </w:pPr>
    </w:p>
    <w:p w:rsidR="00410D87" w:rsidRDefault="00410D87" w:rsidP="00410D87">
      <w:pPr>
        <w:pStyle w:val="ListParagraph"/>
        <w:numPr>
          <w:ilvl w:val="0"/>
          <w:numId w:val="3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Sebagian besar masyarakat di Kecamatan Kuta Malaka telah mengetahui tentang hukum upah-mengupah. Hal ini terbukti dengan banyak terjadinya </w:t>
      </w:r>
      <w:r w:rsidRPr="00180A97">
        <w:rPr>
          <w:rFonts w:asciiTheme="majorBidi" w:hAnsiTheme="majorBidi" w:cstheme="majorBidi"/>
          <w:sz w:val="24"/>
          <w:szCs w:val="24"/>
        </w:rPr>
        <w:t>P</w:t>
      </w:r>
      <w:r>
        <w:rPr>
          <w:rFonts w:asciiTheme="majorBidi" w:hAnsiTheme="majorBidi" w:cstheme="majorBidi"/>
          <w:sz w:val="24"/>
          <w:szCs w:val="24"/>
        </w:rPr>
        <w:t>raktek upah yang dilakukan oleh masyarakat baik sebagian maupun seluruhnya yang berlangsung dari dulu sampai sekarang. Hal tersebut dilatarbelakangi oleh faktor tuntutan ekonomi dan kebiasaan masyarakat. P</w:t>
      </w:r>
      <w:r w:rsidRPr="00180A97">
        <w:rPr>
          <w:rFonts w:asciiTheme="majorBidi" w:hAnsiTheme="majorBidi" w:cstheme="majorBidi"/>
          <w:sz w:val="24"/>
          <w:szCs w:val="24"/>
        </w:rPr>
        <w:t xml:space="preserve">enangguhan </w:t>
      </w:r>
      <w:r>
        <w:rPr>
          <w:rFonts w:asciiTheme="majorBidi" w:hAnsiTheme="majorBidi" w:cstheme="majorBidi"/>
          <w:sz w:val="24"/>
          <w:szCs w:val="24"/>
        </w:rPr>
        <w:t>upah yang terjadi di kalangan masyarakat Kecamatan Kuta Malaka adalah pihak pekerja yang menanam padi tidak langsung memperoleh upah atas jasanya, dikarenakan pemilik sawah menunda-nunda pembayaran. Menurut masyarakat, praktek penangguhan upah terhadap jasa penanaman padi  yang terjadi ini sudah lazim dipraktekkan dan dibolehkan. Kenyataannya masyarakat tidak mengetahui nash tentang hukum pembayaran upah terhadap jasa penanaman padi di sawah tersebut.</w:t>
      </w:r>
    </w:p>
    <w:p w:rsidR="00410D87" w:rsidRPr="00D15750" w:rsidRDefault="00410D87" w:rsidP="00410D87">
      <w:pPr>
        <w:pStyle w:val="ListParagraph"/>
        <w:numPr>
          <w:ilvl w:val="0"/>
          <w:numId w:val="39"/>
        </w:numPr>
        <w:spacing w:after="160" w:line="480" w:lineRule="auto"/>
        <w:jc w:val="both"/>
        <w:rPr>
          <w:rFonts w:asciiTheme="majorBidi" w:hAnsiTheme="majorBidi" w:cstheme="majorBidi"/>
          <w:sz w:val="24"/>
          <w:szCs w:val="24"/>
        </w:rPr>
      </w:pPr>
      <w:r>
        <w:rPr>
          <w:rFonts w:asciiTheme="majorBidi" w:hAnsiTheme="majorBidi" w:cstheme="majorBidi"/>
          <w:sz w:val="24"/>
          <w:szCs w:val="24"/>
        </w:rPr>
        <w:t xml:space="preserve">Salah satu penyebab terjadinya praktek penangguhan upah di Kecamatan Kuta Malaka adalah pemilik sawah tidak langsung membawa upahnya ketika para pekerja sedang bekerja karena ditakutkan akan jatuh, dan pemilik sawah menganggap bahwa masalah pembayaran itu adalah masalah kecil sehingga mereka sering kali mengabaikannya. Oleh karena itu, solusi yang dapat diterapkan agar praktek penangguhan upah yang </w:t>
      </w:r>
      <w:r>
        <w:rPr>
          <w:rFonts w:asciiTheme="majorBidi" w:hAnsiTheme="majorBidi" w:cstheme="majorBidi"/>
          <w:sz w:val="24"/>
          <w:szCs w:val="24"/>
        </w:rPr>
        <w:lastRenderedPageBreak/>
        <w:t xml:space="preserve">terjadi di Kecamatan Kuta Malaka tidak lagi terjadi yaitu dengan cara pemilik sawah sebaiknya langsung memberikan upah kepada para pekerja baik sebelum maupun setelah berakhirnya pekerjaan sehingga pekerja tidak merasa dirugikan atas keterlambatan pembayaran yang dilakukan oleh pemilik sawah. Dengan dibayarnya upah secara langsung dan tidak menunda-nunda pembayaran, maka para pekerja akan merasa lebih puas, lebih semangat lagi dalam bekerja, serta pemilik sawah pun akan terjaga nama baiknya. </w:t>
      </w:r>
    </w:p>
    <w:p w:rsidR="00410D87" w:rsidRDefault="00410D87" w:rsidP="00410D87">
      <w:pPr>
        <w:pStyle w:val="ListParagraph"/>
        <w:numPr>
          <w:ilvl w:val="0"/>
          <w:numId w:val="39"/>
        </w:numPr>
        <w:spacing w:after="160" w:line="480" w:lineRule="auto"/>
        <w:jc w:val="both"/>
        <w:rPr>
          <w:rFonts w:asciiTheme="majorBidi" w:hAnsiTheme="majorBidi" w:cstheme="majorBidi"/>
          <w:sz w:val="24"/>
          <w:szCs w:val="24"/>
        </w:rPr>
      </w:pPr>
      <w:r w:rsidRPr="00BE3DB2">
        <w:rPr>
          <w:rFonts w:asciiTheme="majorBidi" w:hAnsiTheme="majorBidi" w:cstheme="majorBidi"/>
          <w:sz w:val="24"/>
          <w:szCs w:val="24"/>
        </w:rPr>
        <w:t>Ketentuan Fikih Muamalah mengenai hukum upah mengupah tidak membenarkan praktek penangguhan upah seperti yang terjadi di kalangan masyarakat petani Kecamatan Kuta Malaka ini, karena para pekerja juga membutuhkan uang untuk memenuhi</w:t>
      </w:r>
      <w:r>
        <w:rPr>
          <w:rFonts w:asciiTheme="majorBidi" w:hAnsiTheme="majorBidi" w:cstheme="majorBidi"/>
          <w:sz w:val="24"/>
          <w:szCs w:val="24"/>
        </w:rPr>
        <w:t xml:space="preserve"> kebutuhan hidupnya.</w:t>
      </w:r>
      <w:r w:rsidRPr="00BE3DB2">
        <w:rPr>
          <w:rFonts w:asciiTheme="majorBidi" w:hAnsiTheme="majorBidi" w:cstheme="majorBidi"/>
          <w:sz w:val="24"/>
          <w:szCs w:val="24"/>
        </w:rPr>
        <w:t xml:space="preserve"> Kewajiban bagi majikan adalah memberikan gaji atau upah kepada orang yang telah bekerja padanya. Pembayaran upah adalah sesuatu yang harus disegerakan. Seorang majikan tidak boleh menunda atau melambat-lambatkan penunaian upah, padahal ia mampu membayarkannya dengan segera. Hal ini seperti yang terdapat dalam Hadist Rasulullah yaitu  </w:t>
      </w:r>
      <w:r w:rsidRPr="00BE3DB2">
        <w:rPr>
          <w:rFonts w:asciiTheme="majorBidi" w:hAnsiTheme="majorBidi" w:cstheme="majorBidi"/>
          <w:i/>
          <w:iCs/>
          <w:sz w:val="24"/>
          <w:szCs w:val="24"/>
        </w:rPr>
        <w:t xml:space="preserve">“Berikan kepada seorang pekerja upahnya sebelum keringatnya kering”. </w:t>
      </w:r>
      <w:r w:rsidRPr="00BE3DB2">
        <w:rPr>
          <w:rFonts w:asciiTheme="majorBidi" w:hAnsiTheme="majorBidi" w:cstheme="majorBidi"/>
          <w:sz w:val="24"/>
          <w:szCs w:val="24"/>
        </w:rPr>
        <w:t xml:space="preserve">Hadist shahih ini yaitu berupa perintah yang wajib ditunaikan bagi para majikan. Haram hukumnya menangguhkan gaji pekerja tanpa alasan yang jelas. </w:t>
      </w:r>
    </w:p>
    <w:p w:rsidR="00410D87" w:rsidRDefault="00410D87" w:rsidP="00410D87">
      <w:pPr>
        <w:spacing w:line="480" w:lineRule="auto"/>
        <w:jc w:val="both"/>
        <w:rPr>
          <w:rFonts w:asciiTheme="majorBidi" w:hAnsiTheme="majorBidi" w:cstheme="majorBidi"/>
          <w:sz w:val="24"/>
          <w:szCs w:val="24"/>
        </w:rPr>
      </w:pPr>
    </w:p>
    <w:p w:rsidR="00410D87" w:rsidRPr="00841580" w:rsidRDefault="00410D87" w:rsidP="00410D87">
      <w:pPr>
        <w:spacing w:line="480" w:lineRule="auto"/>
        <w:jc w:val="both"/>
        <w:rPr>
          <w:rFonts w:asciiTheme="majorBidi" w:hAnsiTheme="majorBidi" w:cstheme="majorBidi"/>
          <w:sz w:val="24"/>
          <w:szCs w:val="24"/>
        </w:rPr>
      </w:pPr>
    </w:p>
    <w:p w:rsidR="00410D87" w:rsidRPr="006B261F" w:rsidRDefault="00410D87" w:rsidP="00410D87">
      <w:pPr>
        <w:spacing w:line="240" w:lineRule="auto"/>
        <w:jc w:val="both"/>
        <w:rPr>
          <w:rFonts w:asciiTheme="majorBidi" w:hAnsiTheme="majorBidi" w:cstheme="majorBidi"/>
          <w:b/>
          <w:bCs/>
          <w:sz w:val="24"/>
          <w:szCs w:val="24"/>
          <w:lang w:val="id-ID"/>
        </w:rPr>
      </w:pPr>
      <w:r>
        <w:rPr>
          <w:rFonts w:asciiTheme="majorBidi" w:hAnsiTheme="majorBidi" w:cstheme="majorBidi"/>
          <w:b/>
          <w:bCs/>
          <w:sz w:val="24"/>
          <w:szCs w:val="24"/>
        </w:rPr>
        <w:lastRenderedPageBreak/>
        <w:t>4.2. Saran</w:t>
      </w:r>
      <w:r>
        <w:rPr>
          <w:rFonts w:asciiTheme="majorBidi" w:hAnsiTheme="majorBidi" w:cstheme="majorBidi"/>
          <w:b/>
          <w:bCs/>
          <w:sz w:val="24"/>
          <w:szCs w:val="24"/>
          <w:lang w:val="id-ID"/>
        </w:rPr>
        <w:t>-saran</w:t>
      </w:r>
    </w:p>
    <w:p w:rsidR="00410D87" w:rsidRDefault="00410D87" w:rsidP="00410D87">
      <w:pPr>
        <w:spacing w:line="480" w:lineRule="auto"/>
        <w:jc w:val="both"/>
        <w:rPr>
          <w:rFonts w:asciiTheme="majorBidi" w:hAnsiTheme="majorBidi" w:cstheme="majorBidi"/>
          <w:sz w:val="24"/>
          <w:szCs w:val="24"/>
        </w:rPr>
      </w:pPr>
      <w:r w:rsidRPr="00410D87">
        <w:rPr>
          <w:rFonts w:asciiTheme="majorBidi" w:hAnsiTheme="majorBidi" w:cstheme="majorBidi"/>
          <w:b/>
          <w:bCs/>
          <w:sz w:val="24"/>
          <w:szCs w:val="24"/>
          <w:lang w:val="id-ID"/>
        </w:rPr>
        <w:tab/>
      </w:r>
      <w:r w:rsidRPr="00410D87">
        <w:rPr>
          <w:rFonts w:asciiTheme="majorBidi" w:hAnsiTheme="majorBidi" w:cstheme="majorBidi"/>
          <w:sz w:val="24"/>
          <w:szCs w:val="24"/>
          <w:lang w:val="id-ID"/>
        </w:rPr>
        <w:t xml:space="preserve">Dari penelitian yang penulis lakukan, terdapat beberapa hal yang dapat dipertimbangkan sebagai masukan untuk meningkatkan keilmuan terutama mengenai Praktek Penangguhan Upah Pada Jasa Penanaman Padi Menurut Konsep Ujrah di Kecamatan Kuta Malaka. </w:t>
      </w:r>
      <w:r>
        <w:rPr>
          <w:rFonts w:asciiTheme="majorBidi" w:hAnsiTheme="majorBidi" w:cstheme="majorBidi"/>
          <w:sz w:val="24"/>
          <w:szCs w:val="24"/>
        </w:rPr>
        <w:t>Dalam hal ini saran tersebut adalah:</w:t>
      </w:r>
    </w:p>
    <w:p w:rsidR="00410D87" w:rsidRDefault="00410D87" w:rsidP="00410D87">
      <w:pPr>
        <w:pStyle w:val="ListParagraph"/>
        <w:numPr>
          <w:ilvl w:val="0"/>
          <w:numId w:val="40"/>
        </w:numPr>
        <w:spacing w:after="160" w:line="480" w:lineRule="auto"/>
        <w:jc w:val="both"/>
        <w:rPr>
          <w:rFonts w:asciiTheme="majorBidi" w:hAnsiTheme="majorBidi" w:cstheme="majorBidi"/>
          <w:sz w:val="24"/>
          <w:szCs w:val="24"/>
        </w:rPr>
      </w:pPr>
      <w:r>
        <w:rPr>
          <w:rFonts w:asciiTheme="majorBidi" w:hAnsiTheme="majorBidi" w:cstheme="majorBidi"/>
          <w:sz w:val="24"/>
          <w:szCs w:val="24"/>
        </w:rPr>
        <w:t>Disarankan kepada pemilik sawah untuk tidak melakukan penangguhan upah terhadap pekerja seperti yang telah dilakukan sebelumnya, Jika belum sanggup membayar upah/gaji yang sesuai dengan upah yang berlaku di Kecamatan Kuta Malaka tersebut, maka dapat dilakukan penangguhan dan bernegosiasi terlebih dahulu dengan pekerja yang hendak dipekerjakan sehingga tercapainya kesepakatan bersama.</w:t>
      </w:r>
    </w:p>
    <w:p w:rsidR="00410D87" w:rsidRDefault="00410D87" w:rsidP="00410D87">
      <w:pPr>
        <w:pStyle w:val="ListParagraph"/>
        <w:numPr>
          <w:ilvl w:val="0"/>
          <w:numId w:val="40"/>
        </w:numPr>
        <w:spacing w:after="160" w:line="480" w:lineRule="auto"/>
        <w:jc w:val="both"/>
        <w:rPr>
          <w:rFonts w:asciiTheme="majorBidi" w:hAnsiTheme="majorBidi" w:cstheme="majorBidi"/>
          <w:sz w:val="24"/>
          <w:szCs w:val="24"/>
        </w:rPr>
      </w:pPr>
      <w:r>
        <w:rPr>
          <w:rFonts w:asciiTheme="majorBidi" w:hAnsiTheme="majorBidi" w:cstheme="majorBidi"/>
          <w:sz w:val="24"/>
          <w:szCs w:val="24"/>
        </w:rPr>
        <w:t>Untuk pekerja dan pemilik sawah/majikan harus menjalin hubungan yang baik, sehingga dapat mewujudkan sikap saling mengerti dan memahami diantara keduanya dalam mewujudkan hak-hak dari masing-masing pihak, baik itu hak pekerja maupun hak majikan/pemilik sawah. Oleh karena itu, sebaiknya dalam menetapkan mekanisme dan standar harus mengacu kepada konsep ujrah.</w:t>
      </w:r>
    </w:p>
    <w:p w:rsidR="00410D87" w:rsidRDefault="00410D87" w:rsidP="00410D87">
      <w:pPr>
        <w:pStyle w:val="ListParagraph"/>
        <w:numPr>
          <w:ilvl w:val="0"/>
          <w:numId w:val="40"/>
        </w:numPr>
        <w:spacing w:after="160" w:line="480" w:lineRule="auto"/>
        <w:jc w:val="both"/>
        <w:rPr>
          <w:rFonts w:asciiTheme="majorBidi" w:hAnsiTheme="majorBidi" w:cstheme="majorBidi"/>
          <w:sz w:val="24"/>
          <w:szCs w:val="24"/>
        </w:rPr>
      </w:pPr>
      <w:r>
        <w:rPr>
          <w:rFonts w:asciiTheme="majorBidi" w:hAnsiTheme="majorBidi" w:cstheme="majorBidi"/>
          <w:sz w:val="24"/>
          <w:szCs w:val="24"/>
        </w:rPr>
        <w:t xml:space="preserve">Disarankan kepada buruh/pekerja untuk mengingatkan kembali kepada pemilik sawah/majikan untuk membayar upahnya karena kemungkinan besar pemilik sawah tersebut lupa sehingga pembayaran upahnya tertunda. Oleh karena itu, seharusnya pemilik sawah langsung membayar ketika pekerjaan tersebut selesai dikerjakan, dengan demikian maka pihak </w:t>
      </w:r>
      <w:r>
        <w:rPr>
          <w:rFonts w:asciiTheme="majorBidi" w:hAnsiTheme="majorBidi" w:cstheme="majorBidi"/>
          <w:sz w:val="24"/>
          <w:szCs w:val="24"/>
        </w:rPr>
        <w:lastRenderedPageBreak/>
        <w:t>pekerja tidak merasa dirugikan atas keterlambatan terhadap pembayaran upah jasanya.</w:t>
      </w:r>
    </w:p>
    <w:p w:rsidR="00410D87" w:rsidRPr="00AC2634" w:rsidRDefault="00410D87" w:rsidP="00410D87">
      <w:pPr>
        <w:pStyle w:val="ListParagraph"/>
        <w:numPr>
          <w:ilvl w:val="0"/>
          <w:numId w:val="40"/>
        </w:numPr>
        <w:spacing w:after="160" w:line="480" w:lineRule="auto"/>
        <w:jc w:val="both"/>
        <w:rPr>
          <w:rFonts w:asciiTheme="majorBidi" w:hAnsiTheme="majorBidi" w:cstheme="majorBidi"/>
          <w:sz w:val="24"/>
          <w:szCs w:val="24"/>
        </w:rPr>
      </w:pPr>
      <w:r>
        <w:rPr>
          <w:rFonts w:asciiTheme="majorBidi" w:hAnsiTheme="majorBidi" w:cstheme="majorBidi"/>
          <w:sz w:val="24"/>
          <w:szCs w:val="24"/>
        </w:rPr>
        <w:t>Di sarankan kepada buruh/pekerja untuk membuat perjanjian hitam putih dengan sepengetahuan aparat desa sehingga para pihak dapat menempuh jalur hukum jika terjadi sesuatu yang merugikan salah satu pihak.</w:t>
      </w:r>
    </w:p>
    <w:p w:rsidR="00410D87" w:rsidRPr="00410D87" w:rsidRDefault="00410D87" w:rsidP="00410D87">
      <w:pPr>
        <w:spacing w:line="240" w:lineRule="auto"/>
        <w:jc w:val="both"/>
        <w:rPr>
          <w:rFonts w:asciiTheme="majorBidi" w:hAnsiTheme="majorBidi" w:cstheme="majorBidi"/>
          <w:b/>
          <w:bCs/>
          <w:sz w:val="24"/>
          <w:szCs w:val="24"/>
          <w:lang w:val="id-ID"/>
        </w:rPr>
      </w:pPr>
    </w:p>
    <w:p w:rsidR="00410D87" w:rsidRPr="00410D87" w:rsidRDefault="00410D87" w:rsidP="00410D87">
      <w:pPr>
        <w:spacing w:line="240" w:lineRule="auto"/>
        <w:jc w:val="both"/>
        <w:rPr>
          <w:rFonts w:asciiTheme="majorBidi" w:hAnsiTheme="majorBidi" w:cstheme="majorBidi"/>
          <w:b/>
          <w:bCs/>
          <w:sz w:val="24"/>
          <w:szCs w:val="24"/>
          <w:lang w:val="id-ID"/>
        </w:rPr>
      </w:pPr>
    </w:p>
    <w:p w:rsidR="00410D87" w:rsidRPr="00410D87" w:rsidRDefault="00410D87" w:rsidP="00410D87">
      <w:pPr>
        <w:spacing w:line="240" w:lineRule="auto"/>
        <w:jc w:val="both"/>
        <w:rPr>
          <w:rFonts w:asciiTheme="majorBidi" w:hAnsiTheme="majorBidi" w:cstheme="majorBidi"/>
          <w:b/>
          <w:bCs/>
          <w:sz w:val="24"/>
          <w:szCs w:val="24"/>
          <w:lang w:val="id-ID"/>
        </w:rPr>
      </w:pPr>
    </w:p>
    <w:p w:rsidR="00410D87" w:rsidRPr="00410D87" w:rsidRDefault="00410D87" w:rsidP="00410D87">
      <w:pPr>
        <w:spacing w:line="240" w:lineRule="auto"/>
        <w:jc w:val="both"/>
        <w:rPr>
          <w:rFonts w:asciiTheme="majorBidi" w:hAnsiTheme="majorBidi" w:cstheme="majorBidi"/>
          <w:b/>
          <w:bCs/>
          <w:sz w:val="24"/>
          <w:szCs w:val="24"/>
          <w:lang w:val="id-ID"/>
        </w:rPr>
      </w:pPr>
    </w:p>
    <w:p w:rsidR="00410D87" w:rsidRPr="00410D87" w:rsidRDefault="00410D87" w:rsidP="00410D87">
      <w:pPr>
        <w:spacing w:line="240" w:lineRule="auto"/>
        <w:jc w:val="both"/>
        <w:rPr>
          <w:rFonts w:asciiTheme="majorBidi" w:hAnsiTheme="majorBidi" w:cstheme="majorBidi"/>
          <w:b/>
          <w:bCs/>
          <w:sz w:val="24"/>
          <w:szCs w:val="24"/>
          <w:lang w:val="id-ID"/>
        </w:rPr>
      </w:pPr>
    </w:p>
    <w:p w:rsidR="00410D87" w:rsidRPr="00410D87" w:rsidRDefault="00410D87" w:rsidP="00410D87">
      <w:pPr>
        <w:spacing w:line="240" w:lineRule="auto"/>
        <w:jc w:val="both"/>
        <w:rPr>
          <w:rFonts w:asciiTheme="majorBidi" w:hAnsiTheme="majorBidi" w:cstheme="majorBidi"/>
          <w:b/>
          <w:bCs/>
          <w:sz w:val="24"/>
          <w:szCs w:val="24"/>
          <w:lang w:val="id-ID"/>
        </w:rPr>
      </w:pPr>
    </w:p>
    <w:p w:rsidR="00410D87" w:rsidRPr="00CB258B" w:rsidRDefault="00410D87" w:rsidP="00410D87">
      <w:pPr>
        <w:rPr>
          <w:lang w:val="id-ID"/>
        </w:rPr>
      </w:pPr>
    </w:p>
    <w:p w:rsidR="00410D87" w:rsidRPr="00CB258B" w:rsidRDefault="00410D87" w:rsidP="00410D87">
      <w:pPr>
        <w:rPr>
          <w:lang w:val="id-ID"/>
        </w:rPr>
      </w:pPr>
    </w:p>
    <w:p w:rsidR="00410D87" w:rsidRPr="00CB258B" w:rsidRDefault="00410D87" w:rsidP="00410D87">
      <w:pPr>
        <w:rPr>
          <w:lang w:val="id-ID"/>
        </w:rPr>
      </w:pPr>
    </w:p>
    <w:p w:rsidR="00410D87" w:rsidRPr="00CB258B" w:rsidRDefault="00410D87" w:rsidP="00410D87">
      <w:pPr>
        <w:rPr>
          <w:lang w:val="id-ID"/>
        </w:rPr>
      </w:pPr>
    </w:p>
    <w:p w:rsidR="00410D87" w:rsidRPr="00CB258B" w:rsidRDefault="00410D87" w:rsidP="00410D87">
      <w:pPr>
        <w:rPr>
          <w:lang w:val="id-ID"/>
        </w:rPr>
      </w:pPr>
    </w:p>
    <w:p w:rsidR="00410D87" w:rsidRPr="00CB258B" w:rsidRDefault="00410D87" w:rsidP="00410D87">
      <w:pPr>
        <w:rPr>
          <w:lang w:val="id-ID"/>
        </w:rPr>
      </w:pPr>
    </w:p>
    <w:p w:rsidR="00410D87" w:rsidRPr="00CB258B" w:rsidRDefault="00410D87" w:rsidP="00410D87">
      <w:pPr>
        <w:rPr>
          <w:lang w:val="id-ID"/>
        </w:rPr>
      </w:pPr>
    </w:p>
    <w:p w:rsidR="00410D87" w:rsidRPr="00CB258B" w:rsidRDefault="00410D87" w:rsidP="00410D87">
      <w:pPr>
        <w:rPr>
          <w:lang w:val="id-ID"/>
        </w:rPr>
      </w:pPr>
    </w:p>
    <w:p w:rsidR="00410D87" w:rsidRPr="00CB258B" w:rsidRDefault="00410D87" w:rsidP="00410D87">
      <w:pPr>
        <w:rPr>
          <w:lang w:val="id-ID"/>
        </w:rPr>
      </w:pPr>
    </w:p>
    <w:p w:rsidR="00410D87" w:rsidRPr="00CB258B" w:rsidRDefault="00410D87" w:rsidP="00410D87">
      <w:pPr>
        <w:rPr>
          <w:lang w:val="id-ID"/>
        </w:rPr>
      </w:pPr>
    </w:p>
    <w:p w:rsidR="00410D87" w:rsidRPr="00CB258B" w:rsidRDefault="00410D87" w:rsidP="00410D87">
      <w:pPr>
        <w:rPr>
          <w:lang w:val="id-ID"/>
        </w:rPr>
      </w:pPr>
    </w:p>
    <w:p w:rsidR="00410D87" w:rsidRPr="00CB258B" w:rsidRDefault="00410D87" w:rsidP="00410D87">
      <w:pPr>
        <w:rPr>
          <w:lang w:val="id-ID"/>
        </w:rPr>
      </w:pPr>
    </w:p>
    <w:p w:rsidR="00410D87" w:rsidRPr="00CB258B" w:rsidRDefault="00410D87" w:rsidP="00410D87">
      <w:pPr>
        <w:rPr>
          <w:lang w:val="id-ID"/>
        </w:rPr>
      </w:pPr>
    </w:p>
    <w:p w:rsidR="00410D87" w:rsidRPr="00CB258B" w:rsidRDefault="00410D87" w:rsidP="00410D87">
      <w:pPr>
        <w:rPr>
          <w:lang w:val="id-ID"/>
        </w:rPr>
      </w:pPr>
    </w:p>
    <w:p w:rsidR="00410D87" w:rsidRPr="009456EB" w:rsidRDefault="00410D87" w:rsidP="00410D87">
      <w:pPr>
        <w:pStyle w:val="FootnoteText"/>
        <w:tabs>
          <w:tab w:val="left" w:pos="1350"/>
        </w:tabs>
        <w:spacing w:line="480" w:lineRule="auto"/>
        <w:ind w:left="1350" w:hanging="1350"/>
        <w:jc w:val="center"/>
        <w:rPr>
          <w:rFonts w:asciiTheme="majorBidi" w:hAnsiTheme="majorBidi" w:cstheme="majorBidi"/>
          <w:b/>
          <w:sz w:val="24"/>
          <w:szCs w:val="24"/>
        </w:rPr>
      </w:pPr>
      <w:r w:rsidRPr="009456EB">
        <w:rPr>
          <w:rFonts w:asciiTheme="majorBidi" w:hAnsiTheme="majorBidi" w:cstheme="majorBidi"/>
          <w:b/>
          <w:sz w:val="24"/>
          <w:szCs w:val="24"/>
        </w:rPr>
        <w:lastRenderedPageBreak/>
        <w:t>DAFTAR KEPUSTAKAAN</w:t>
      </w:r>
    </w:p>
    <w:p w:rsidR="00410D87" w:rsidRPr="00E16468" w:rsidRDefault="00410D87" w:rsidP="00410D87">
      <w:pPr>
        <w:pStyle w:val="FootnoteText"/>
        <w:tabs>
          <w:tab w:val="left" w:pos="1350"/>
        </w:tabs>
        <w:spacing w:line="480" w:lineRule="auto"/>
        <w:ind w:left="1350" w:hanging="1350"/>
        <w:jc w:val="center"/>
        <w:rPr>
          <w:rFonts w:asciiTheme="majorBidi" w:hAnsiTheme="majorBidi" w:cstheme="majorBidi"/>
          <w:sz w:val="24"/>
          <w:szCs w:val="24"/>
        </w:rPr>
      </w:pPr>
    </w:p>
    <w:p w:rsidR="00410D87" w:rsidRPr="00A00DB5" w:rsidRDefault="00410D87" w:rsidP="00410D87">
      <w:pPr>
        <w:pStyle w:val="FootnoteText"/>
        <w:spacing w:line="480" w:lineRule="auto"/>
        <w:jc w:val="both"/>
        <w:rPr>
          <w:rFonts w:asciiTheme="majorBidi" w:hAnsiTheme="majorBidi" w:cstheme="majorBidi"/>
          <w:sz w:val="24"/>
          <w:szCs w:val="24"/>
        </w:rPr>
      </w:pPr>
      <w:r w:rsidRPr="00A00DB5">
        <w:rPr>
          <w:rFonts w:asciiTheme="majorBidi" w:hAnsiTheme="majorBidi" w:cstheme="majorBidi"/>
          <w:sz w:val="24"/>
          <w:szCs w:val="24"/>
          <w:lang w:val="en-GB"/>
        </w:rPr>
        <w:t xml:space="preserve">Abdul Ghafur Anshari, </w:t>
      </w:r>
      <w:r w:rsidRPr="00A00DB5">
        <w:rPr>
          <w:rFonts w:asciiTheme="majorBidi" w:hAnsiTheme="majorBidi" w:cstheme="majorBidi"/>
          <w:i/>
          <w:iCs/>
          <w:sz w:val="24"/>
          <w:szCs w:val="24"/>
          <w:lang w:val="en-GB"/>
        </w:rPr>
        <w:t>Reksa Dana Syariah,</w:t>
      </w:r>
      <w:r w:rsidRPr="00A00DB5">
        <w:rPr>
          <w:rFonts w:asciiTheme="majorBidi" w:hAnsiTheme="majorBidi" w:cstheme="majorBidi"/>
          <w:sz w:val="24"/>
          <w:szCs w:val="24"/>
          <w:lang w:val="en-GB"/>
        </w:rPr>
        <w:t xml:space="preserve"> (Bandung: Refika Aditama, 2008).</w:t>
      </w:r>
    </w:p>
    <w:p w:rsidR="00410D87" w:rsidRPr="00A00DB5" w:rsidRDefault="00410D87" w:rsidP="00410D87">
      <w:pPr>
        <w:pStyle w:val="FootnoteText"/>
        <w:spacing w:line="480" w:lineRule="auto"/>
        <w:ind w:left="1260" w:hanging="1260"/>
        <w:jc w:val="both"/>
        <w:rPr>
          <w:rFonts w:asciiTheme="majorBidi" w:hAnsiTheme="majorBidi" w:cstheme="majorBidi"/>
          <w:sz w:val="24"/>
          <w:szCs w:val="24"/>
          <w:lang w:val="en-GB"/>
        </w:rPr>
      </w:pPr>
      <w:r w:rsidRPr="00A00DB5">
        <w:rPr>
          <w:rFonts w:asciiTheme="majorBidi" w:hAnsiTheme="majorBidi" w:cstheme="majorBidi"/>
          <w:sz w:val="24"/>
          <w:szCs w:val="24"/>
          <w:lang w:val="en-GB"/>
        </w:rPr>
        <w:t xml:space="preserve">Adul Rachmad Budiono, </w:t>
      </w:r>
      <w:r w:rsidRPr="00A00DB5">
        <w:rPr>
          <w:rFonts w:asciiTheme="majorBidi" w:hAnsiTheme="majorBidi" w:cstheme="majorBidi"/>
          <w:i/>
          <w:iCs/>
          <w:sz w:val="24"/>
          <w:szCs w:val="24"/>
          <w:lang w:val="en-GB"/>
        </w:rPr>
        <w:t>Hukum Perburuhan di Indonesia</w:t>
      </w:r>
      <w:r w:rsidRPr="00A00DB5">
        <w:rPr>
          <w:rFonts w:asciiTheme="majorBidi" w:hAnsiTheme="majorBidi" w:cstheme="majorBidi"/>
          <w:sz w:val="24"/>
          <w:szCs w:val="24"/>
          <w:lang w:val="en-GB"/>
        </w:rPr>
        <w:t>, cet.2</w:t>
      </w:r>
      <w:proofErr w:type="gramStart"/>
      <w:r w:rsidRPr="00A00DB5">
        <w:rPr>
          <w:rFonts w:asciiTheme="majorBidi" w:hAnsiTheme="majorBidi" w:cstheme="majorBidi"/>
          <w:sz w:val="24"/>
          <w:szCs w:val="24"/>
          <w:lang w:val="en-GB"/>
        </w:rPr>
        <w:t xml:space="preserve">, </w:t>
      </w:r>
      <w:r w:rsidRPr="00A00DB5">
        <w:rPr>
          <w:rFonts w:asciiTheme="majorBidi" w:hAnsiTheme="majorBidi" w:cstheme="majorBidi" w:hint="cs"/>
          <w:sz w:val="24"/>
          <w:szCs w:val="24"/>
          <w:rtl/>
          <w:lang w:val="en-GB"/>
        </w:rPr>
        <w:t>)</w:t>
      </w:r>
      <w:r w:rsidRPr="00A00DB5">
        <w:rPr>
          <w:rFonts w:asciiTheme="majorBidi" w:hAnsiTheme="majorBidi" w:cstheme="majorBidi"/>
          <w:sz w:val="24"/>
          <w:szCs w:val="24"/>
          <w:lang w:val="en-GB"/>
        </w:rPr>
        <w:t>Jakarta</w:t>
      </w:r>
      <w:proofErr w:type="gramEnd"/>
      <w:r w:rsidRPr="00A00DB5">
        <w:rPr>
          <w:rFonts w:asciiTheme="majorBidi" w:hAnsiTheme="majorBidi" w:cstheme="majorBidi"/>
          <w:sz w:val="24"/>
          <w:szCs w:val="24"/>
          <w:lang w:val="en-GB"/>
        </w:rPr>
        <w:t>: PT. Raja Grafindo Persada, 1997</w:t>
      </w:r>
      <w:r w:rsidRPr="00A00DB5">
        <w:rPr>
          <w:rFonts w:asciiTheme="majorBidi" w:hAnsiTheme="majorBidi" w:cstheme="majorBidi" w:hint="cs"/>
          <w:sz w:val="24"/>
          <w:szCs w:val="24"/>
          <w:rtl/>
          <w:lang w:val="en-GB"/>
        </w:rPr>
        <w:t>(</w:t>
      </w:r>
      <w:r w:rsidRPr="00A00DB5">
        <w:rPr>
          <w:rFonts w:asciiTheme="majorBidi" w:hAnsiTheme="majorBidi" w:cstheme="majorBidi"/>
          <w:sz w:val="24"/>
          <w:szCs w:val="24"/>
          <w:lang w:val="en-GB"/>
        </w:rPr>
        <w:t>.</w:t>
      </w:r>
    </w:p>
    <w:p w:rsidR="00410D87" w:rsidRPr="00A00DB5" w:rsidRDefault="00410D87" w:rsidP="00410D87">
      <w:pPr>
        <w:pStyle w:val="FootnoteText"/>
        <w:spacing w:line="480" w:lineRule="auto"/>
        <w:ind w:left="1260" w:hanging="1260"/>
        <w:jc w:val="both"/>
        <w:rPr>
          <w:rFonts w:asciiTheme="majorBidi" w:hAnsiTheme="majorBidi" w:cstheme="majorBidi"/>
          <w:sz w:val="24"/>
          <w:szCs w:val="24"/>
          <w:lang w:val="en-GB"/>
        </w:rPr>
      </w:pPr>
      <w:r w:rsidRPr="00A00DB5">
        <w:rPr>
          <w:rFonts w:asciiTheme="majorBidi" w:hAnsiTheme="majorBidi" w:cstheme="majorBidi"/>
          <w:sz w:val="24"/>
          <w:szCs w:val="24"/>
          <w:lang w:val="en-GB"/>
        </w:rPr>
        <w:t xml:space="preserve">Afzalur Rahman, </w:t>
      </w:r>
      <w:r w:rsidRPr="00A00DB5">
        <w:rPr>
          <w:rFonts w:asciiTheme="majorBidi" w:hAnsiTheme="majorBidi" w:cstheme="majorBidi"/>
          <w:i/>
          <w:iCs/>
          <w:sz w:val="24"/>
          <w:szCs w:val="24"/>
          <w:lang w:val="en-GB"/>
        </w:rPr>
        <w:t>Doktrin Ekonomi Islam,</w:t>
      </w:r>
      <w:r w:rsidRPr="00A00DB5">
        <w:rPr>
          <w:rFonts w:asciiTheme="majorBidi" w:hAnsiTheme="majorBidi" w:cstheme="majorBidi"/>
          <w:sz w:val="24"/>
          <w:szCs w:val="24"/>
          <w:lang w:val="en-GB"/>
        </w:rPr>
        <w:t xml:space="preserve"> Jilid 2, (Yogyakarta</w:t>
      </w:r>
      <w:proofErr w:type="gramStart"/>
      <w:r w:rsidRPr="00A00DB5">
        <w:rPr>
          <w:rFonts w:asciiTheme="majorBidi" w:hAnsiTheme="majorBidi" w:cstheme="majorBidi"/>
          <w:sz w:val="24"/>
          <w:szCs w:val="24"/>
          <w:lang w:val="en-GB"/>
        </w:rPr>
        <w:t>:PT</w:t>
      </w:r>
      <w:proofErr w:type="gramEnd"/>
      <w:r w:rsidRPr="00A00DB5">
        <w:rPr>
          <w:rFonts w:asciiTheme="majorBidi" w:hAnsiTheme="majorBidi" w:cstheme="majorBidi"/>
          <w:sz w:val="24"/>
          <w:szCs w:val="24"/>
          <w:lang w:val="en-GB"/>
        </w:rPr>
        <w:t>. Dana Bhakti Wakaf), 1995.</w:t>
      </w:r>
    </w:p>
    <w:p w:rsidR="00410D87" w:rsidRPr="00A00DB5" w:rsidRDefault="00410D87" w:rsidP="00410D87">
      <w:pPr>
        <w:pStyle w:val="FootnoteText"/>
        <w:spacing w:line="480" w:lineRule="auto"/>
        <w:jc w:val="both"/>
        <w:rPr>
          <w:rFonts w:asciiTheme="majorBidi" w:hAnsiTheme="majorBidi" w:cstheme="majorBidi"/>
          <w:sz w:val="24"/>
          <w:szCs w:val="24"/>
          <w:lang w:val="en-GB"/>
        </w:rPr>
      </w:pPr>
      <w:r w:rsidRPr="00A00DB5">
        <w:rPr>
          <w:rFonts w:asciiTheme="majorBidi" w:hAnsiTheme="majorBidi" w:cstheme="majorBidi"/>
          <w:sz w:val="24"/>
          <w:szCs w:val="24"/>
          <w:lang w:val="en-GB"/>
        </w:rPr>
        <w:t xml:space="preserve">Al-Bukhari, </w:t>
      </w:r>
      <w:r w:rsidRPr="00A00DB5">
        <w:rPr>
          <w:rFonts w:asciiTheme="majorBidi" w:hAnsiTheme="majorBidi" w:cstheme="majorBidi"/>
          <w:i/>
          <w:iCs/>
          <w:sz w:val="24"/>
          <w:szCs w:val="24"/>
          <w:lang w:val="en-GB"/>
        </w:rPr>
        <w:t>Shahih al-Bukhari,</w:t>
      </w:r>
      <w:r w:rsidRPr="00A00DB5">
        <w:rPr>
          <w:rFonts w:asciiTheme="majorBidi" w:hAnsiTheme="majorBidi" w:cstheme="majorBidi"/>
          <w:sz w:val="24"/>
          <w:szCs w:val="24"/>
          <w:lang w:val="en-GB"/>
        </w:rPr>
        <w:t xml:space="preserve"> Juz II, (Bandung: Pustaka Setia, 2004).</w:t>
      </w:r>
    </w:p>
    <w:p w:rsidR="00410D87" w:rsidRPr="00A00DB5" w:rsidRDefault="00410D87" w:rsidP="00410D87">
      <w:pPr>
        <w:pStyle w:val="FootnoteText"/>
        <w:spacing w:line="480" w:lineRule="auto"/>
        <w:ind w:left="1260" w:hanging="1260"/>
        <w:jc w:val="both"/>
        <w:rPr>
          <w:rFonts w:asciiTheme="majorBidi" w:hAnsiTheme="majorBidi" w:cstheme="majorBidi"/>
          <w:sz w:val="24"/>
          <w:szCs w:val="24"/>
        </w:rPr>
      </w:pPr>
      <w:r w:rsidRPr="00A00DB5">
        <w:rPr>
          <w:rFonts w:asciiTheme="majorBidi" w:hAnsiTheme="majorBidi" w:cstheme="majorBidi"/>
          <w:sz w:val="24"/>
          <w:szCs w:val="24"/>
        </w:rPr>
        <w:t>Ar Royan Ramly,</w:t>
      </w:r>
      <w:r w:rsidRPr="00A00DB5">
        <w:rPr>
          <w:rFonts w:asciiTheme="majorBidi" w:hAnsiTheme="majorBidi" w:cstheme="majorBidi"/>
          <w:i/>
          <w:iCs/>
          <w:sz w:val="24"/>
          <w:szCs w:val="24"/>
        </w:rPr>
        <w:t xml:space="preserve"> Efektivitas Intervensi Pemerintah Dalam Penetapan Upah Minimum dan Kaitannya Dengan Al-Tas’ir Al-Jabbari</w:t>
      </w:r>
      <w:r w:rsidRPr="00A00DB5">
        <w:rPr>
          <w:rFonts w:asciiTheme="majorBidi" w:hAnsiTheme="majorBidi" w:cstheme="majorBidi"/>
          <w:sz w:val="24"/>
          <w:szCs w:val="24"/>
        </w:rPr>
        <w:t>, (skripsi yang tidak dipublikasikan), Fakultas Syariah , Institut Agama Islam Negeri Ar-Raniry, Banda Aceh, 2012.</w:t>
      </w:r>
    </w:p>
    <w:p w:rsidR="00410D87" w:rsidRPr="00A00DB5" w:rsidRDefault="00410D87" w:rsidP="00410D87">
      <w:pPr>
        <w:pStyle w:val="FootnoteText"/>
        <w:spacing w:line="480" w:lineRule="auto"/>
        <w:ind w:left="1276" w:hanging="1276"/>
        <w:jc w:val="both"/>
        <w:rPr>
          <w:rFonts w:asciiTheme="majorBidi" w:hAnsiTheme="majorBidi" w:cstheme="majorBidi"/>
          <w:sz w:val="24"/>
          <w:szCs w:val="24"/>
          <w:lang w:val="en-GB"/>
        </w:rPr>
      </w:pPr>
      <w:proofErr w:type="gramStart"/>
      <w:r w:rsidRPr="00A00DB5">
        <w:rPr>
          <w:rFonts w:asciiTheme="majorBidi" w:hAnsiTheme="majorBidi" w:cstheme="majorBidi"/>
          <w:sz w:val="24"/>
          <w:szCs w:val="24"/>
          <w:lang w:val="en-GB"/>
        </w:rPr>
        <w:t>Badan pusat statistik kabupaten aceh besar, Kecamatan Kuta Malaka dalam angka 2013.</w:t>
      </w:r>
      <w:proofErr w:type="gramEnd"/>
    </w:p>
    <w:p w:rsidR="00410D87" w:rsidRPr="00A00DB5" w:rsidRDefault="00410D87" w:rsidP="00410D87">
      <w:pPr>
        <w:pStyle w:val="FootnoteText"/>
        <w:spacing w:line="480" w:lineRule="auto"/>
        <w:ind w:left="1260" w:hanging="1260"/>
        <w:jc w:val="both"/>
        <w:rPr>
          <w:rFonts w:asciiTheme="majorBidi" w:hAnsiTheme="majorBidi" w:cstheme="majorBidi"/>
          <w:sz w:val="24"/>
          <w:szCs w:val="24"/>
          <w:lang w:val="en-GB"/>
        </w:rPr>
      </w:pPr>
      <w:r w:rsidRPr="00A00DB5">
        <w:rPr>
          <w:rFonts w:asciiTheme="majorBidi" w:hAnsiTheme="majorBidi" w:cstheme="majorBidi"/>
          <w:sz w:val="24"/>
          <w:szCs w:val="24"/>
          <w:lang w:val="en-GB"/>
        </w:rPr>
        <w:t xml:space="preserve">Chairuman Pasaribu dan Suhrawardi K. Lubis, </w:t>
      </w:r>
      <w:r w:rsidRPr="00A00DB5">
        <w:rPr>
          <w:rFonts w:asciiTheme="majorBidi" w:hAnsiTheme="majorBidi" w:cstheme="majorBidi"/>
          <w:i/>
          <w:iCs/>
          <w:sz w:val="24"/>
          <w:szCs w:val="24"/>
          <w:lang w:val="en-GB"/>
        </w:rPr>
        <w:t>Hukum Perjanjian dalam Islam</w:t>
      </w:r>
      <w:r w:rsidRPr="00A00DB5">
        <w:rPr>
          <w:rFonts w:asciiTheme="majorBidi" w:hAnsiTheme="majorBidi" w:cstheme="majorBidi"/>
          <w:sz w:val="24"/>
          <w:szCs w:val="24"/>
          <w:lang w:val="en-GB"/>
        </w:rPr>
        <w:t>, (Jakarta: Sinar Grafika</w:t>
      </w:r>
      <w:proofErr w:type="gramStart"/>
      <w:r w:rsidRPr="00A00DB5">
        <w:rPr>
          <w:rFonts w:asciiTheme="majorBidi" w:hAnsiTheme="majorBidi" w:cstheme="majorBidi"/>
          <w:sz w:val="24"/>
          <w:szCs w:val="24"/>
          <w:lang w:val="en-GB"/>
        </w:rPr>
        <w:t>,1994</w:t>
      </w:r>
      <w:proofErr w:type="gramEnd"/>
      <w:r w:rsidRPr="00A00DB5">
        <w:rPr>
          <w:rFonts w:asciiTheme="majorBidi" w:hAnsiTheme="majorBidi" w:cstheme="majorBidi"/>
          <w:sz w:val="24"/>
          <w:szCs w:val="24"/>
          <w:lang w:val="en-GB"/>
        </w:rPr>
        <w:t>).</w:t>
      </w:r>
    </w:p>
    <w:p w:rsidR="00410D87" w:rsidRPr="00A00DB5" w:rsidRDefault="00410D87" w:rsidP="00410D87">
      <w:pPr>
        <w:pStyle w:val="FootnoteText"/>
        <w:spacing w:line="480" w:lineRule="auto"/>
        <w:ind w:left="1260" w:hanging="1260"/>
        <w:jc w:val="both"/>
        <w:rPr>
          <w:rFonts w:asciiTheme="majorBidi" w:hAnsiTheme="majorBidi" w:cstheme="majorBidi"/>
          <w:sz w:val="24"/>
          <w:szCs w:val="24"/>
          <w:lang w:val="en-GB"/>
        </w:rPr>
      </w:pPr>
      <w:r w:rsidRPr="00A00DB5">
        <w:rPr>
          <w:rFonts w:asciiTheme="majorBidi" w:hAnsiTheme="majorBidi" w:cstheme="majorBidi"/>
          <w:sz w:val="24"/>
          <w:szCs w:val="24"/>
        </w:rPr>
        <w:t>Departemen pendidikan dan kebudayaan RI</w:t>
      </w:r>
      <w:proofErr w:type="gramStart"/>
      <w:r w:rsidRPr="00A00DB5">
        <w:rPr>
          <w:rFonts w:asciiTheme="majorBidi" w:hAnsiTheme="majorBidi" w:cstheme="majorBidi"/>
          <w:sz w:val="24"/>
          <w:szCs w:val="24"/>
        </w:rPr>
        <w:t>,</w:t>
      </w:r>
      <w:r w:rsidRPr="00A00DB5">
        <w:rPr>
          <w:rFonts w:asciiTheme="majorBidi" w:hAnsiTheme="majorBidi" w:cstheme="majorBidi"/>
          <w:i/>
          <w:iCs/>
          <w:sz w:val="24"/>
          <w:szCs w:val="24"/>
        </w:rPr>
        <w:t>Kamus</w:t>
      </w:r>
      <w:proofErr w:type="gramEnd"/>
      <w:r w:rsidRPr="00A00DB5">
        <w:rPr>
          <w:rFonts w:asciiTheme="majorBidi" w:hAnsiTheme="majorBidi" w:cstheme="majorBidi"/>
          <w:i/>
          <w:iCs/>
          <w:sz w:val="24"/>
          <w:szCs w:val="24"/>
        </w:rPr>
        <w:t xml:space="preserve"> </w:t>
      </w:r>
      <w:r w:rsidRPr="00A00DB5">
        <w:rPr>
          <w:rFonts w:asciiTheme="majorBidi" w:hAnsiTheme="majorBidi" w:cstheme="majorBidi"/>
          <w:i/>
          <w:iCs/>
          <w:sz w:val="24"/>
          <w:szCs w:val="24"/>
          <w:lang w:val="en-GB"/>
        </w:rPr>
        <w:t>B</w:t>
      </w:r>
      <w:r w:rsidRPr="00A00DB5">
        <w:rPr>
          <w:rFonts w:asciiTheme="majorBidi" w:hAnsiTheme="majorBidi" w:cstheme="majorBidi"/>
          <w:i/>
          <w:iCs/>
          <w:sz w:val="24"/>
          <w:szCs w:val="24"/>
        </w:rPr>
        <w:t xml:space="preserve">esar </w:t>
      </w:r>
      <w:r w:rsidRPr="00A00DB5">
        <w:rPr>
          <w:rFonts w:asciiTheme="majorBidi" w:hAnsiTheme="majorBidi" w:cstheme="majorBidi"/>
          <w:i/>
          <w:iCs/>
          <w:sz w:val="24"/>
          <w:szCs w:val="24"/>
          <w:lang w:val="en-GB"/>
        </w:rPr>
        <w:t>B</w:t>
      </w:r>
      <w:r w:rsidRPr="00A00DB5">
        <w:rPr>
          <w:rFonts w:asciiTheme="majorBidi" w:hAnsiTheme="majorBidi" w:cstheme="majorBidi"/>
          <w:i/>
          <w:iCs/>
          <w:sz w:val="24"/>
          <w:szCs w:val="24"/>
        </w:rPr>
        <w:t xml:space="preserve">ahasa </w:t>
      </w:r>
      <w:r w:rsidRPr="00A00DB5">
        <w:rPr>
          <w:rFonts w:asciiTheme="majorBidi" w:hAnsiTheme="majorBidi" w:cstheme="majorBidi"/>
          <w:i/>
          <w:iCs/>
          <w:sz w:val="24"/>
          <w:szCs w:val="24"/>
          <w:lang w:val="en-GB"/>
        </w:rPr>
        <w:t>I</w:t>
      </w:r>
      <w:r w:rsidRPr="00A00DB5">
        <w:rPr>
          <w:rFonts w:asciiTheme="majorBidi" w:hAnsiTheme="majorBidi" w:cstheme="majorBidi"/>
          <w:i/>
          <w:iCs/>
          <w:sz w:val="24"/>
          <w:szCs w:val="24"/>
        </w:rPr>
        <w:t>ndonesia</w:t>
      </w:r>
      <w:r w:rsidRPr="00A00DB5">
        <w:rPr>
          <w:rFonts w:asciiTheme="majorBidi" w:hAnsiTheme="majorBidi" w:cstheme="majorBidi"/>
          <w:i/>
          <w:iCs/>
          <w:sz w:val="24"/>
          <w:szCs w:val="24"/>
          <w:lang w:val="en-GB"/>
        </w:rPr>
        <w:t>,</w:t>
      </w:r>
      <w:r w:rsidRPr="00A00DB5">
        <w:rPr>
          <w:rFonts w:asciiTheme="majorBidi" w:hAnsiTheme="majorBidi" w:cstheme="majorBidi"/>
          <w:sz w:val="24"/>
          <w:szCs w:val="24"/>
        </w:rPr>
        <w:t>(Jakarta: Balai Pustaka, 2001)</w:t>
      </w:r>
      <w:r w:rsidRPr="00A00DB5">
        <w:rPr>
          <w:rFonts w:asciiTheme="majorBidi" w:hAnsiTheme="majorBidi" w:cstheme="majorBidi"/>
          <w:sz w:val="24"/>
          <w:szCs w:val="24"/>
          <w:lang w:val="en-GB"/>
        </w:rPr>
        <w:t>.</w:t>
      </w:r>
    </w:p>
    <w:p w:rsidR="00410D87" w:rsidRPr="00A00DB5" w:rsidRDefault="00410D87" w:rsidP="00410D87">
      <w:pPr>
        <w:pStyle w:val="FootnoteText"/>
        <w:spacing w:line="480" w:lineRule="auto"/>
        <w:jc w:val="both"/>
        <w:rPr>
          <w:rFonts w:asciiTheme="majorBidi" w:hAnsiTheme="majorBidi" w:cstheme="majorBidi"/>
          <w:sz w:val="24"/>
          <w:szCs w:val="24"/>
          <w:lang w:val="en-GB"/>
        </w:rPr>
      </w:pPr>
      <w:proofErr w:type="gramStart"/>
      <w:r w:rsidRPr="00A00DB5">
        <w:rPr>
          <w:rFonts w:asciiTheme="majorBidi" w:hAnsiTheme="majorBidi" w:cstheme="majorBidi"/>
          <w:sz w:val="24"/>
          <w:szCs w:val="24"/>
          <w:lang w:val="en-GB"/>
        </w:rPr>
        <w:t xml:space="preserve">Didin Hafifuddin dan Henri Tanjung, </w:t>
      </w:r>
      <w:r w:rsidRPr="00A00DB5">
        <w:rPr>
          <w:rFonts w:asciiTheme="majorBidi" w:hAnsiTheme="majorBidi" w:cstheme="majorBidi"/>
          <w:i/>
          <w:iCs/>
          <w:sz w:val="24"/>
          <w:szCs w:val="24"/>
          <w:lang w:val="en-GB"/>
        </w:rPr>
        <w:t>Sistem Pengkajian Islam.</w:t>
      </w:r>
      <w:proofErr w:type="gramEnd"/>
    </w:p>
    <w:p w:rsidR="00410D87" w:rsidRPr="00A00DB5" w:rsidRDefault="00410D87" w:rsidP="00410D87">
      <w:pPr>
        <w:pStyle w:val="FootnoteText"/>
        <w:spacing w:line="480" w:lineRule="auto"/>
        <w:ind w:left="1260" w:hanging="1260"/>
        <w:jc w:val="both"/>
        <w:rPr>
          <w:rFonts w:asciiTheme="majorBidi" w:hAnsiTheme="majorBidi" w:cstheme="majorBidi"/>
          <w:sz w:val="24"/>
          <w:szCs w:val="24"/>
        </w:rPr>
      </w:pPr>
      <w:r w:rsidRPr="00A00DB5">
        <w:rPr>
          <w:rFonts w:asciiTheme="majorBidi" w:hAnsiTheme="majorBidi" w:cstheme="majorBidi"/>
          <w:sz w:val="24"/>
          <w:szCs w:val="24"/>
        </w:rPr>
        <w:t xml:space="preserve">Djatmika D. Handojo, </w:t>
      </w:r>
      <w:r w:rsidRPr="00A00DB5">
        <w:rPr>
          <w:rFonts w:asciiTheme="majorBidi" w:hAnsiTheme="majorBidi" w:cstheme="majorBidi"/>
          <w:i/>
          <w:iCs/>
          <w:sz w:val="24"/>
          <w:szCs w:val="24"/>
        </w:rPr>
        <w:t xml:space="preserve">Seri Pertanian Usaha Tani (Padi, Ikan, </w:t>
      </w:r>
      <w:proofErr w:type="gramStart"/>
      <w:r w:rsidRPr="00A00DB5">
        <w:rPr>
          <w:rFonts w:asciiTheme="majorBidi" w:hAnsiTheme="majorBidi" w:cstheme="majorBidi"/>
          <w:i/>
          <w:iCs/>
          <w:sz w:val="24"/>
          <w:szCs w:val="24"/>
        </w:rPr>
        <w:t>Itik</w:t>
      </w:r>
      <w:proofErr w:type="gramEnd"/>
      <w:r w:rsidRPr="00A00DB5">
        <w:rPr>
          <w:rFonts w:asciiTheme="majorBidi" w:hAnsiTheme="majorBidi" w:cstheme="majorBidi"/>
          <w:i/>
          <w:iCs/>
          <w:sz w:val="24"/>
          <w:szCs w:val="24"/>
        </w:rPr>
        <w:t>),</w:t>
      </w:r>
      <w:r w:rsidRPr="00A00DB5">
        <w:rPr>
          <w:rFonts w:asciiTheme="majorBidi" w:hAnsiTheme="majorBidi" w:cstheme="majorBidi"/>
          <w:sz w:val="24"/>
          <w:szCs w:val="24"/>
        </w:rPr>
        <w:t xml:space="preserve"> (Jakarta: PT. Intimedia Ciptanusantara).</w:t>
      </w:r>
    </w:p>
    <w:p w:rsidR="00410D87" w:rsidRPr="00A00DB5" w:rsidRDefault="00410D87" w:rsidP="00410D87">
      <w:pPr>
        <w:pStyle w:val="FootnoteText"/>
        <w:spacing w:line="480" w:lineRule="auto"/>
        <w:jc w:val="both"/>
        <w:rPr>
          <w:rFonts w:asciiTheme="majorBidi" w:hAnsiTheme="majorBidi" w:cstheme="majorBidi"/>
          <w:sz w:val="24"/>
          <w:szCs w:val="24"/>
          <w:lang w:val="en-GB"/>
        </w:rPr>
      </w:pPr>
      <w:r w:rsidRPr="00A00DB5">
        <w:rPr>
          <w:rFonts w:asciiTheme="majorBidi" w:hAnsiTheme="majorBidi" w:cstheme="majorBidi"/>
          <w:sz w:val="24"/>
          <w:szCs w:val="24"/>
        </w:rPr>
        <w:t xml:space="preserve">Djumialdji F.X., </w:t>
      </w:r>
      <w:r w:rsidRPr="00A00DB5">
        <w:rPr>
          <w:rFonts w:asciiTheme="majorBidi" w:hAnsiTheme="majorBidi" w:cstheme="majorBidi"/>
          <w:i/>
          <w:sz w:val="24"/>
          <w:szCs w:val="24"/>
        </w:rPr>
        <w:t>Perjanjian kerja</w:t>
      </w:r>
      <w:r w:rsidRPr="00A00DB5">
        <w:rPr>
          <w:rFonts w:asciiTheme="majorBidi" w:hAnsiTheme="majorBidi" w:cstheme="majorBidi"/>
          <w:sz w:val="24"/>
          <w:szCs w:val="24"/>
        </w:rPr>
        <w:t xml:space="preserve">, </w:t>
      </w:r>
      <w:proofErr w:type="gramStart"/>
      <w:r w:rsidRPr="00A00DB5">
        <w:rPr>
          <w:rFonts w:asciiTheme="majorBidi" w:hAnsiTheme="majorBidi" w:cstheme="majorBidi"/>
          <w:sz w:val="24"/>
          <w:szCs w:val="24"/>
        </w:rPr>
        <w:t>Cet</w:t>
      </w:r>
      <w:proofErr w:type="gramEnd"/>
      <w:r w:rsidRPr="00A00DB5">
        <w:rPr>
          <w:rFonts w:asciiTheme="majorBidi" w:hAnsiTheme="majorBidi" w:cstheme="majorBidi"/>
          <w:sz w:val="24"/>
          <w:szCs w:val="24"/>
        </w:rPr>
        <w:t xml:space="preserve"> II, (Jakarta: Bumi Aksara, 1994)</w:t>
      </w:r>
      <w:r w:rsidRPr="00A00DB5">
        <w:rPr>
          <w:rFonts w:asciiTheme="majorBidi" w:hAnsiTheme="majorBidi" w:cstheme="majorBidi"/>
          <w:sz w:val="24"/>
          <w:szCs w:val="24"/>
          <w:lang w:val="en-GB"/>
        </w:rPr>
        <w:t>.</w:t>
      </w:r>
    </w:p>
    <w:p w:rsidR="00410D87" w:rsidRPr="00A00DB5" w:rsidRDefault="00410D87" w:rsidP="00410D87">
      <w:pPr>
        <w:pStyle w:val="FootnoteText"/>
        <w:spacing w:line="480" w:lineRule="auto"/>
        <w:ind w:left="1260" w:hanging="1260"/>
        <w:jc w:val="both"/>
        <w:rPr>
          <w:rFonts w:asciiTheme="majorBidi" w:hAnsiTheme="majorBidi" w:cstheme="majorBidi"/>
          <w:sz w:val="24"/>
          <w:szCs w:val="24"/>
        </w:rPr>
      </w:pPr>
      <w:proofErr w:type="gramStart"/>
      <w:r w:rsidRPr="00A00DB5">
        <w:rPr>
          <w:rFonts w:asciiTheme="majorBidi" w:hAnsiTheme="majorBidi" w:cstheme="majorBidi"/>
          <w:sz w:val="24"/>
          <w:szCs w:val="24"/>
        </w:rPr>
        <w:lastRenderedPageBreak/>
        <w:t xml:space="preserve">Halili Toha dan Hari Pramono, </w:t>
      </w:r>
      <w:r w:rsidRPr="00A00DB5">
        <w:rPr>
          <w:rFonts w:asciiTheme="majorBidi" w:hAnsiTheme="majorBidi" w:cstheme="majorBidi"/>
          <w:i/>
          <w:sz w:val="24"/>
          <w:szCs w:val="24"/>
        </w:rPr>
        <w:t>Hubungan kerja antara majikan dan buruh</w:t>
      </w:r>
      <w:r w:rsidRPr="00A00DB5">
        <w:rPr>
          <w:rFonts w:asciiTheme="majorBidi" w:hAnsiTheme="majorBidi" w:cstheme="majorBidi"/>
          <w:sz w:val="24"/>
          <w:szCs w:val="24"/>
        </w:rPr>
        <w:t xml:space="preserve"> (Jakarta: Rineka Cipta, 1991).</w:t>
      </w:r>
      <w:proofErr w:type="gramEnd"/>
    </w:p>
    <w:p w:rsidR="00410D87" w:rsidRPr="00A00DB5" w:rsidRDefault="00410D87" w:rsidP="00410D87">
      <w:pPr>
        <w:pStyle w:val="FootnoteText"/>
        <w:spacing w:line="480" w:lineRule="auto"/>
        <w:jc w:val="both"/>
        <w:rPr>
          <w:rFonts w:asciiTheme="majorBidi" w:hAnsiTheme="majorBidi" w:cstheme="majorBidi"/>
          <w:sz w:val="24"/>
          <w:szCs w:val="24"/>
          <w:lang w:val="en-GB"/>
        </w:rPr>
      </w:pPr>
      <w:r w:rsidRPr="00A00DB5">
        <w:rPr>
          <w:rFonts w:asciiTheme="majorBidi" w:hAnsiTheme="majorBidi" w:cstheme="majorBidi"/>
          <w:sz w:val="24"/>
          <w:szCs w:val="24"/>
        </w:rPr>
        <w:t xml:space="preserve">Helmi Karim, </w:t>
      </w:r>
      <w:r w:rsidRPr="00A00DB5">
        <w:rPr>
          <w:rFonts w:asciiTheme="majorBidi" w:hAnsiTheme="majorBidi" w:cstheme="majorBidi"/>
          <w:i/>
          <w:iCs/>
          <w:sz w:val="24"/>
          <w:szCs w:val="24"/>
        </w:rPr>
        <w:t>Fikih Muamalah</w:t>
      </w:r>
      <w:r w:rsidRPr="00A00DB5">
        <w:rPr>
          <w:rFonts w:asciiTheme="majorBidi" w:hAnsiTheme="majorBidi" w:cstheme="majorBidi"/>
          <w:sz w:val="24"/>
          <w:szCs w:val="24"/>
        </w:rPr>
        <w:t>, (Jakarta: Rajawali Pers, 1997)</w:t>
      </w:r>
      <w:r w:rsidRPr="00A00DB5">
        <w:rPr>
          <w:rFonts w:asciiTheme="majorBidi" w:hAnsiTheme="majorBidi" w:cstheme="majorBidi"/>
          <w:sz w:val="24"/>
          <w:szCs w:val="24"/>
          <w:lang w:val="en-GB"/>
        </w:rPr>
        <w:t>.</w:t>
      </w:r>
    </w:p>
    <w:p w:rsidR="00410D87" w:rsidRPr="00A00DB5" w:rsidRDefault="00410D87" w:rsidP="00410D87">
      <w:pPr>
        <w:pStyle w:val="FootnoteText"/>
        <w:spacing w:line="480" w:lineRule="auto"/>
        <w:jc w:val="both"/>
        <w:rPr>
          <w:rFonts w:asciiTheme="majorBidi" w:hAnsiTheme="majorBidi" w:cstheme="majorBidi"/>
          <w:sz w:val="24"/>
          <w:szCs w:val="24"/>
        </w:rPr>
      </w:pPr>
      <w:r w:rsidRPr="00A00DB5">
        <w:rPr>
          <w:rFonts w:asciiTheme="majorBidi" w:hAnsiTheme="majorBidi" w:cstheme="majorBidi"/>
          <w:sz w:val="24"/>
          <w:szCs w:val="24"/>
        </w:rPr>
        <w:t>Helmi Karim,</w:t>
      </w:r>
      <w:r w:rsidRPr="00A00DB5">
        <w:rPr>
          <w:rFonts w:asciiTheme="majorBidi" w:hAnsiTheme="majorBidi" w:cstheme="majorBidi"/>
          <w:i/>
          <w:sz w:val="24"/>
          <w:szCs w:val="24"/>
        </w:rPr>
        <w:t xml:space="preserve"> Fiqh Muamalah,</w:t>
      </w:r>
      <w:r w:rsidRPr="00A00DB5">
        <w:rPr>
          <w:rFonts w:asciiTheme="majorBidi" w:hAnsiTheme="majorBidi" w:cstheme="majorBidi"/>
          <w:sz w:val="24"/>
          <w:szCs w:val="24"/>
        </w:rPr>
        <w:t xml:space="preserve"> (Jakarta: Raja Grafindo Persada, 1993).</w:t>
      </w:r>
    </w:p>
    <w:p w:rsidR="00410D87" w:rsidRPr="00A00DB5" w:rsidRDefault="00410D87" w:rsidP="00410D87">
      <w:pPr>
        <w:pStyle w:val="FootnoteText"/>
        <w:spacing w:line="480" w:lineRule="auto"/>
        <w:jc w:val="both"/>
        <w:rPr>
          <w:rFonts w:asciiTheme="majorBidi" w:hAnsiTheme="majorBidi" w:cstheme="majorBidi"/>
          <w:sz w:val="24"/>
          <w:szCs w:val="24"/>
          <w:lang w:val="en-GB"/>
        </w:rPr>
      </w:pPr>
      <w:r w:rsidRPr="00A00DB5">
        <w:rPr>
          <w:rFonts w:asciiTheme="majorBidi" w:hAnsiTheme="majorBidi" w:cstheme="majorBidi"/>
          <w:sz w:val="24"/>
          <w:szCs w:val="24"/>
        </w:rPr>
        <w:t xml:space="preserve">Hendi Suhendi, </w:t>
      </w:r>
      <w:r w:rsidRPr="00A00DB5">
        <w:rPr>
          <w:rFonts w:asciiTheme="majorBidi" w:hAnsiTheme="majorBidi" w:cstheme="majorBidi"/>
          <w:i/>
          <w:sz w:val="24"/>
          <w:szCs w:val="24"/>
        </w:rPr>
        <w:t>Fikih Muamalah</w:t>
      </w:r>
      <w:r w:rsidRPr="00A00DB5">
        <w:rPr>
          <w:rFonts w:asciiTheme="majorBidi" w:hAnsiTheme="majorBidi" w:cstheme="majorBidi"/>
          <w:sz w:val="24"/>
          <w:szCs w:val="24"/>
        </w:rPr>
        <w:t>, (Jakarta: PT.Grafindo Persada</w:t>
      </w:r>
      <w:proofErr w:type="gramStart"/>
      <w:r w:rsidRPr="00A00DB5">
        <w:rPr>
          <w:rFonts w:asciiTheme="majorBidi" w:hAnsiTheme="majorBidi" w:cstheme="majorBidi"/>
          <w:sz w:val="24"/>
          <w:szCs w:val="24"/>
        </w:rPr>
        <w:t>,2002</w:t>
      </w:r>
      <w:proofErr w:type="gramEnd"/>
      <w:r w:rsidRPr="00A00DB5">
        <w:rPr>
          <w:rFonts w:asciiTheme="majorBidi" w:hAnsiTheme="majorBidi" w:cstheme="majorBidi"/>
          <w:sz w:val="24"/>
          <w:szCs w:val="24"/>
        </w:rPr>
        <w:t>)</w:t>
      </w:r>
      <w:r w:rsidRPr="00A00DB5">
        <w:rPr>
          <w:rFonts w:asciiTheme="majorBidi" w:hAnsiTheme="majorBidi" w:cstheme="majorBidi"/>
          <w:sz w:val="24"/>
          <w:szCs w:val="24"/>
          <w:lang w:val="en-GB"/>
        </w:rPr>
        <w:t>.</w:t>
      </w:r>
    </w:p>
    <w:p w:rsidR="00410D87" w:rsidRPr="000F78A3" w:rsidRDefault="003C2596" w:rsidP="00410D87">
      <w:pPr>
        <w:pStyle w:val="FootnoteText"/>
        <w:spacing w:line="480" w:lineRule="auto"/>
        <w:ind w:left="1260" w:hanging="1260"/>
        <w:jc w:val="both"/>
        <w:rPr>
          <w:rFonts w:asciiTheme="majorBidi" w:hAnsiTheme="majorBidi" w:cstheme="majorBidi"/>
          <w:sz w:val="24"/>
          <w:szCs w:val="24"/>
        </w:rPr>
      </w:pPr>
      <w:hyperlink w:history="1">
        <w:r w:rsidR="00410D87" w:rsidRPr="003645E9">
          <w:rPr>
            <w:rStyle w:val="Hyperlink"/>
            <w:rFonts w:asciiTheme="majorBidi" w:hAnsiTheme="majorBidi" w:cstheme="majorBidi"/>
            <w:sz w:val="24"/>
            <w:szCs w:val="24"/>
          </w:rPr>
          <w:t>http://denganinfo.blogspot.co.id,</w:t>
        </w:r>
        <w:r w:rsidR="00410D87" w:rsidRPr="003645E9">
          <w:rPr>
            <w:rStyle w:val="Hyperlink"/>
            <w:rFonts w:asciiTheme="majorBidi" w:hAnsiTheme="majorBidi" w:cstheme="majorBidi"/>
            <w:i/>
            <w:iCs/>
            <w:sz w:val="24"/>
            <w:szCs w:val="24"/>
          </w:rPr>
          <w:t xml:space="preserve"> Perkembangan</w:t>
        </w:r>
      </w:hyperlink>
      <w:r w:rsidR="00410D87" w:rsidRPr="00A00DB5">
        <w:rPr>
          <w:rFonts w:asciiTheme="majorBidi" w:hAnsiTheme="majorBidi" w:cstheme="majorBidi"/>
          <w:i/>
          <w:iCs/>
          <w:sz w:val="24"/>
          <w:szCs w:val="24"/>
        </w:rPr>
        <w:t>Pertanian Aceh</w:t>
      </w:r>
      <w:r w:rsidR="00410D87" w:rsidRPr="00A00DB5">
        <w:rPr>
          <w:rFonts w:asciiTheme="majorBidi" w:hAnsiTheme="majorBidi" w:cstheme="majorBidi"/>
          <w:sz w:val="24"/>
          <w:szCs w:val="24"/>
        </w:rPr>
        <w:t>.html, diakses pada Selasa 21 Februari 2017.</w:t>
      </w:r>
    </w:p>
    <w:p w:rsidR="00410D87" w:rsidRPr="00A00DB5" w:rsidRDefault="00410D87" w:rsidP="00410D87">
      <w:pPr>
        <w:pStyle w:val="FootnoteText"/>
        <w:spacing w:line="480" w:lineRule="auto"/>
        <w:ind w:left="1260" w:hanging="1260"/>
        <w:jc w:val="both"/>
        <w:rPr>
          <w:sz w:val="24"/>
          <w:szCs w:val="24"/>
          <w:lang w:val="en-GB"/>
        </w:rPr>
      </w:pPr>
      <w:r w:rsidRPr="00A00DB5">
        <w:rPr>
          <w:rFonts w:asciiTheme="majorBidi" w:hAnsiTheme="majorBidi" w:cstheme="majorBidi"/>
          <w:sz w:val="24"/>
          <w:szCs w:val="24"/>
          <w:lang w:val="en-GB"/>
        </w:rPr>
        <w:t xml:space="preserve">Ibnu Hajar al-Asqalani, </w:t>
      </w:r>
      <w:r w:rsidRPr="00A00DB5">
        <w:rPr>
          <w:rFonts w:asciiTheme="majorBidi" w:hAnsiTheme="majorBidi" w:cstheme="majorBidi"/>
          <w:i/>
          <w:iCs/>
          <w:sz w:val="24"/>
          <w:szCs w:val="24"/>
          <w:lang w:val="en-GB"/>
        </w:rPr>
        <w:t>Bulughul Maram dan Dalil-Dalil Hukum,</w:t>
      </w:r>
      <w:r w:rsidRPr="00A00DB5">
        <w:rPr>
          <w:rFonts w:asciiTheme="majorBidi" w:hAnsiTheme="majorBidi" w:cstheme="majorBidi"/>
          <w:sz w:val="24"/>
          <w:szCs w:val="24"/>
          <w:lang w:val="en-GB"/>
        </w:rPr>
        <w:t xml:space="preserve"> (Jakarta: Gema Insani, 2013).</w:t>
      </w:r>
    </w:p>
    <w:p w:rsidR="00410D87" w:rsidRPr="00A00DB5" w:rsidRDefault="00410D87" w:rsidP="00410D87">
      <w:pPr>
        <w:pStyle w:val="FootnoteText"/>
        <w:spacing w:line="480" w:lineRule="auto"/>
        <w:ind w:left="1260" w:hanging="1260"/>
        <w:jc w:val="both"/>
        <w:rPr>
          <w:rFonts w:asciiTheme="majorBidi" w:hAnsiTheme="majorBidi" w:cstheme="majorBidi"/>
          <w:sz w:val="24"/>
          <w:szCs w:val="24"/>
          <w:lang w:val="en-GB"/>
        </w:rPr>
      </w:pPr>
      <w:r w:rsidRPr="00A00DB5">
        <w:rPr>
          <w:rFonts w:asciiTheme="majorBidi" w:hAnsiTheme="majorBidi" w:cstheme="majorBidi"/>
          <w:sz w:val="24"/>
          <w:szCs w:val="24"/>
        </w:rPr>
        <w:t xml:space="preserve">Imam Abi Abdullah Muhammad bin Ismail bin Ibrahim bin Mughirah Ibn Bardizbah Al-Bukhari, </w:t>
      </w:r>
      <w:r w:rsidRPr="00A00DB5">
        <w:rPr>
          <w:rFonts w:asciiTheme="majorBidi" w:hAnsiTheme="majorBidi" w:cstheme="majorBidi"/>
          <w:i/>
          <w:iCs/>
          <w:sz w:val="24"/>
          <w:szCs w:val="24"/>
        </w:rPr>
        <w:t>Shahih Bukhari</w:t>
      </w:r>
      <w:r w:rsidRPr="00A00DB5">
        <w:rPr>
          <w:rFonts w:asciiTheme="majorBidi" w:hAnsiTheme="majorBidi" w:cstheme="majorBidi"/>
          <w:sz w:val="24"/>
          <w:szCs w:val="24"/>
        </w:rPr>
        <w:t>, (Bairut: Al- Maktabah Atsaqafiyyah).</w:t>
      </w:r>
    </w:p>
    <w:p w:rsidR="00410D87" w:rsidRPr="00A00DB5" w:rsidRDefault="00410D87" w:rsidP="00410D87">
      <w:pPr>
        <w:pStyle w:val="FootnoteText"/>
        <w:spacing w:line="480" w:lineRule="auto"/>
        <w:ind w:left="1276" w:hanging="1276"/>
        <w:jc w:val="both"/>
        <w:rPr>
          <w:rFonts w:asciiTheme="majorBidi" w:hAnsiTheme="majorBidi" w:cstheme="majorBidi"/>
          <w:sz w:val="24"/>
          <w:szCs w:val="24"/>
        </w:rPr>
      </w:pPr>
      <w:r w:rsidRPr="00A00DB5">
        <w:rPr>
          <w:rFonts w:asciiTheme="majorBidi" w:hAnsiTheme="majorBidi" w:cstheme="majorBidi"/>
          <w:sz w:val="24"/>
          <w:szCs w:val="24"/>
        </w:rPr>
        <w:t xml:space="preserve">Imam Soepomo, </w:t>
      </w:r>
      <w:r w:rsidRPr="00A00DB5">
        <w:rPr>
          <w:rFonts w:asciiTheme="majorBidi" w:hAnsiTheme="majorBidi" w:cstheme="majorBidi"/>
          <w:i/>
          <w:sz w:val="24"/>
          <w:szCs w:val="24"/>
        </w:rPr>
        <w:t>Pengantar Hukum Perburuhan</w:t>
      </w:r>
      <w:r w:rsidRPr="00A00DB5">
        <w:rPr>
          <w:rFonts w:asciiTheme="majorBidi" w:hAnsiTheme="majorBidi" w:cstheme="majorBidi"/>
          <w:sz w:val="24"/>
          <w:szCs w:val="24"/>
        </w:rPr>
        <w:t>, Jakarta: Ikhtiar Mandiri Abadi, 1992.</w:t>
      </w:r>
    </w:p>
    <w:p w:rsidR="00410D87" w:rsidRPr="00A00DB5" w:rsidRDefault="00410D87" w:rsidP="00410D87">
      <w:pPr>
        <w:pStyle w:val="FootnoteText"/>
        <w:spacing w:line="480" w:lineRule="auto"/>
        <w:ind w:left="1260" w:hanging="1260"/>
        <w:jc w:val="both"/>
        <w:rPr>
          <w:rFonts w:asciiTheme="majorBidi" w:hAnsiTheme="majorBidi" w:cstheme="majorBidi"/>
          <w:sz w:val="24"/>
          <w:szCs w:val="24"/>
          <w:lang w:val="en-GB"/>
        </w:rPr>
      </w:pPr>
      <w:r w:rsidRPr="00A00DB5">
        <w:rPr>
          <w:rFonts w:asciiTheme="majorBidi" w:hAnsiTheme="majorBidi" w:cstheme="majorBidi"/>
          <w:sz w:val="24"/>
          <w:szCs w:val="24"/>
        </w:rPr>
        <w:t>M. Abdul Manan,</w:t>
      </w:r>
      <w:r w:rsidRPr="00A00DB5">
        <w:rPr>
          <w:rFonts w:asciiTheme="majorBidi" w:hAnsiTheme="majorBidi" w:cstheme="majorBidi"/>
          <w:i/>
          <w:iCs/>
          <w:sz w:val="24"/>
          <w:szCs w:val="24"/>
        </w:rPr>
        <w:t xml:space="preserve"> Teori dan Praktek Ekonomi Islam,</w:t>
      </w:r>
      <w:r w:rsidRPr="00A00DB5">
        <w:rPr>
          <w:rFonts w:asciiTheme="majorBidi" w:hAnsiTheme="majorBidi" w:cstheme="majorBidi"/>
          <w:sz w:val="24"/>
          <w:szCs w:val="24"/>
        </w:rPr>
        <w:t xml:space="preserve"> (Terj. M. Nastaqin), Yogyakarta: Dana Bhakti Wakaf, 1995.</w:t>
      </w:r>
    </w:p>
    <w:p w:rsidR="00410D87" w:rsidRPr="00A00DB5" w:rsidRDefault="00410D87" w:rsidP="00410D87">
      <w:pPr>
        <w:pStyle w:val="FootnoteText"/>
        <w:spacing w:line="480" w:lineRule="auto"/>
        <w:jc w:val="both"/>
        <w:rPr>
          <w:rFonts w:asciiTheme="majorBidi" w:hAnsiTheme="majorBidi" w:cstheme="majorBidi"/>
          <w:sz w:val="24"/>
          <w:szCs w:val="24"/>
        </w:rPr>
      </w:pPr>
      <w:r w:rsidRPr="00A00DB5">
        <w:rPr>
          <w:rFonts w:asciiTheme="majorBidi" w:hAnsiTheme="majorBidi" w:cstheme="majorBidi"/>
          <w:sz w:val="24"/>
          <w:szCs w:val="24"/>
        </w:rPr>
        <w:t xml:space="preserve">Mahrus As’ad., A. Wahid, </w:t>
      </w:r>
      <w:r w:rsidRPr="00A00DB5">
        <w:rPr>
          <w:rFonts w:asciiTheme="majorBidi" w:hAnsiTheme="majorBidi" w:cstheme="majorBidi"/>
          <w:i/>
          <w:iCs/>
          <w:sz w:val="24"/>
          <w:szCs w:val="24"/>
        </w:rPr>
        <w:t>Memahami Fiqih</w:t>
      </w:r>
      <w:r w:rsidRPr="00A00DB5">
        <w:rPr>
          <w:rFonts w:asciiTheme="majorBidi" w:hAnsiTheme="majorBidi" w:cstheme="majorBidi"/>
          <w:sz w:val="24"/>
          <w:szCs w:val="24"/>
        </w:rPr>
        <w:t>, (Bandung: CV. Armico, 2004).</w:t>
      </w:r>
    </w:p>
    <w:p w:rsidR="00410D87" w:rsidRPr="00A00DB5" w:rsidRDefault="00410D87" w:rsidP="00410D87">
      <w:pPr>
        <w:pStyle w:val="FootnoteText"/>
        <w:tabs>
          <w:tab w:val="left" w:pos="1350"/>
        </w:tabs>
        <w:spacing w:line="480" w:lineRule="auto"/>
        <w:ind w:left="1350" w:hanging="1350"/>
        <w:jc w:val="both"/>
        <w:rPr>
          <w:rFonts w:asciiTheme="majorBidi" w:hAnsiTheme="majorBidi" w:cstheme="majorBidi"/>
          <w:sz w:val="24"/>
          <w:szCs w:val="24"/>
        </w:rPr>
      </w:pPr>
      <w:r w:rsidRPr="00A00DB5">
        <w:rPr>
          <w:rFonts w:asciiTheme="majorBidi" w:hAnsiTheme="majorBidi" w:cstheme="majorBidi"/>
          <w:sz w:val="24"/>
          <w:szCs w:val="24"/>
        </w:rPr>
        <w:t xml:space="preserve">Malayu Hasibuan, </w:t>
      </w:r>
      <w:r w:rsidRPr="00A00DB5">
        <w:rPr>
          <w:rFonts w:asciiTheme="majorBidi" w:hAnsiTheme="majorBidi" w:cstheme="majorBidi"/>
          <w:i/>
          <w:sz w:val="24"/>
          <w:szCs w:val="24"/>
        </w:rPr>
        <w:t>Manajemen Sumber Daya Manusia</w:t>
      </w:r>
      <w:r w:rsidRPr="00A00DB5">
        <w:rPr>
          <w:rFonts w:asciiTheme="majorBidi" w:hAnsiTheme="majorBidi" w:cstheme="majorBidi"/>
          <w:sz w:val="24"/>
          <w:szCs w:val="24"/>
        </w:rPr>
        <w:t>, (Jakarta: PT.Bumi Aksara Group, 2007).</w:t>
      </w:r>
    </w:p>
    <w:p w:rsidR="00410D87" w:rsidRPr="00A00DB5" w:rsidRDefault="00410D87" w:rsidP="00410D87">
      <w:pPr>
        <w:pStyle w:val="FootnoteText"/>
        <w:spacing w:line="480" w:lineRule="auto"/>
        <w:jc w:val="both"/>
        <w:rPr>
          <w:rFonts w:asciiTheme="majorBidi" w:hAnsiTheme="majorBidi" w:cstheme="majorBidi"/>
          <w:sz w:val="24"/>
          <w:szCs w:val="24"/>
          <w:lang w:val="en-GB"/>
        </w:rPr>
      </w:pPr>
      <w:r w:rsidRPr="00A00DB5">
        <w:rPr>
          <w:rFonts w:asciiTheme="majorBidi" w:hAnsiTheme="majorBidi" w:cstheme="majorBidi"/>
          <w:sz w:val="24"/>
          <w:szCs w:val="24"/>
          <w:lang w:val="en-GB"/>
        </w:rPr>
        <w:t xml:space="preserve">Mardani, </w:t>
      </w:r>
      <w:r w:rsidRPr="00A00DB5">
        <w:rPr>
          <w:rFonts w:asciiTheme="majorBidi" w:hAnsiTheme="majorBidi" w:cstheme="majorBidi"/>
          <w:i/>
          <w:iCs/>
          <w:sz w:val="24"/>
          <w:szCs w:val="24"/>
          <w:lang w:val="en-GB"/>
        </w:rPr>
        <w:t xml:space="preserve">Fiqh Ekonomi Syariah (Fiqh Muamalah), </w:t>
      </w:r>
      <w:r w:rsidRPr="00A00DB5">
        <w:rPr>
          <w:rFonts w:asciiTheme="majorBidi" w:hAnsiTheme="majorBidi" w:cstheme="majorBidi"/>
          <w:sz w:val="24"/>
          <w:szCs w:val="24"/>
          <w:lang w:val="en-GB"/>
        </w:rPr>
        <w:t>(Jakarta: Kencana, 2012).</w:t>
      </w:r>
    </w:p>
    <w:p w:rsidR="00410D87" w:rsidRPr="00A00DB5" w:rsidRDefault="00410D87" w:rsidP="00410D87">
      <w:pPr>
        <w:pStyle w:val="FootnoteText"/>
        <w:spacing w:line="480" w:lineRule="auto"/>
        <w:ind w:left="1418" w:hanging="1418"/>
        <w:jc w:val="both"/>
        <w:rPr>
          <w:rFonts w:asciiTheme="majorBidi" w:hAnsiTheme="majorBidi" w:cstheme="majorBidi"/>
          <w:sz w:val="24"/>
          <w:szCs w:val="24"/>
          <w:lang w:val="en-GB"/>
        </w:rPr>
      </w:pPr>
      <w:r w:rsidRPr="00A00DB5">
        <w:rPr>
          <w:rFonts w:asciiTheme="majorBidi" w:hAnsiTheme="majorBidi" w:cstheme="majorBidi"/>
          <w:sz w:val="24"/>
          <w:szCs w:val="24"/>
          <w:lang w:val="en-GB"/>
        </w:rPr>
        <w:t>Mardani,</w:t>
      </w:r>
      <w:r w:rsidRPr="00A00DB5">
        <w:rPr>
          <w:rFonts w:asciiTheme="majorBidi" w:hAnsiTheme="majorBidi" w:cstheme="majorBidi"/>
          <w:i/>
          <w:iCs/>
          <w:sz w:val="24"/>
          <w:szCs w:val="24"/>
          <w:lang w:val="en-GB"/>
        </w:rPr>
        <w:t xml:space="preserve"> Fiqih Ekonomi Syari’ah</w:t>
      </w:r>
      <w:r w:rsidRPr="00A00DB5">
        <w:rPr>
          <w:rFonts w:asciiTheme="majorBidi" w:hAnsiTheme="majorBidi" w:cstheme="majorBidi"/>
          <w:sz w:val="24"/>
          <w:szCs w:val="24"/>
          <w:lang w:val="en-GB"/>
        </w:rPr>
        <w:t>, (Jakarta: Kencana Prenadamedica Group, 2013).</w:t>
      </w:r>
    </w:p>
    <w:p w:rsidR="00410D87" w:rsidRPr="000F78A3" w:rsidRDefault="00410D87" w:rsidP="00410D87">
      <w:pPr>
        <w:pStyle w:val="FootnoteText"/>
        <w:spacing w:line="480" w:lineRule="auto"/>
        <w:ind w:left="1260" w:hanging="1260"/>
        <w:jc w:val="both"/>
        <w:rPr>
          <w:rFonts w:asciiTheme="majorBidi" w:hAnsiTheme="majorBidi" w:cstheme="majorBidi"/>
          <w:sz w:val="24"/>
          <w:szCs w:val="24"/>
        </w:rPr>
      </w:pPr>
      <w:proofErr w:type="gramStart"/>
      <w:r w:rsidRPr="00A00DB5">
        <w:rPr>
          <w:rFonts w:asciiTheme="majorBidi" w:hAnsiTheme="majorBidi" w:cstheme="majorBidi"/>
          <w:sz w:val="24"/>
          <w:szCs w:val="24"/>
        </w:rPr>
        <w:lastRenderedPageBreak/>
        <w:t xml:space="preserve">Mawaddah, </w:t>
      </w:r>
      <w:r w:rsidRPr="00A00DB5">
        <w:rPr>
          <w:rFonts w:asciiTheme="majorBidi" w:hAnsiTheme="majorBidi" w:cstheme="majorBidi"/>
          <w:i/>
          <w:iCs/>
          <w:sz w:val="24"/>
          <w:szCs w:val="24"/>
        </w:rPr>
        <w:t xml:space="preserve">Upah Minimum Provinsi Nanggroe Aceh Darussalam Ditinjau Menurut Hukum Islam </w:t>
      </w:r>
      <w:r w:rsidRPr="00A00DB5">
        <w:rPr>
          <w:rFonts w:asciiTheme="majorBidi" w:hAnsiTheme="majorBidi" w:cstheme="majorBidi"/>
          <w:sz w:val="24"/>
          <w:szCs w:val="24"/>
        </w:rPr>
        <w:t>(skripsi yang tidak dipublikasikan), Fakultas Syariah Institut Agama Islam Negeri Ar-Raniry, Banda Aceh, 2008.</w:t>
      </w:r>
      <w:proofErr w:type="gramEnd"/>
    </w:p>
    <w:p w:rsidR="00410D87" w:rsidRPr="00A00DB5" w:rsidRDefault="00410D87" w:rsidP="00410D87">
      <w:pPr>
        <w:pStyle w:val="FootnoteText"/>
        <w:spacing w:line="480" w:lineRule="auto"/>
        <w:ind w:left="1260" w:hanging="1260"/>
        <w:jc w:val="both"/>
        <w:rPr>
          <w:rFonts w:asciiTheme="majorBidi" w:hAnsiTheme="majorBidi" w:cstheme="majorBidi"/>
          <w:sz w:val="24"/>
          <w:szCs w:val="24"/>
          <w:lang w:val="en-GB"/>
        </w:rPr>
      </w:pPr>
      <w:proofErr w:type="gramStart"/>
      <w:r w:rsidRPr="00A00DB5">
        <w:rPr>
          <w:rFonts w:asciiTheme="majorBidi" w:hAnsiTheme="majorBidi" w:cstheme="majorBidi"/>
          <w:sz w:val="24"/>
          <w:szCs w:val="24"/>
        </w:rPr>
        <w:t xml:space="preserve">Moh.Soerjani dan Rofiq Ahmad, </w:t>
      </w:r>
      <w:r w:rsidRPr="00A00DB5">
        <w:rPr>
          <w:rFonts w:asciiTheme="majorBidi" w:hAnsiTheme="majorBidi" w:cstheme="majorBidi"/>
          <w:i/>
          <w:iCs/>
          <w:sz w:val="24"/>
          <w:szCs w:val="24"/>
        </w:rPr>
        <w:t>Sumberdaya Alam dan Kependudukan Dalam Pembangunan,</w:t>
      </w:r>
      <w:r w:rsidRPr="00A00DB5">
        <w:rPr>
          <w:rFonts w:asciiTheme="majorBidi" w:hAnsiTheme="majorBidi" w:cstheme="majorBidi"/>
          <w:sz w:val="24"/>
          <w:szCs w:val="24"/>
        </w:rPr>
        <w:t xml:space="preserve"> (Jakarta: Universitas Indonesia, 1987)</w:t>
      </w:r>
      <w:r w:rsidRPr="00A00DB5">
        <w:rPr>
          <w:rFonts w:asciiTheme="majorBidi" w:hAnsiTheme="majorBidi" w:cstheme="majorBidi"/>
          <w:sz w:val="24"/>
          <w:szCs w:val="24"/>
          <w:lang w:val="en-GB"/>
        </w:rPr>
        <w:t>.</w:t>
      </w:r>
      <w:proofErr w:type="gramEnd"/>
    </w:p>
    <w:p w:rsidR="00410D87" w:rsidRPr="00A00DB5" w:rsidRDefault="00410D87" w:rsidP="00410D87">
      <w:pPr>
        <w:pStyle w:val="FootnoteText"/>
        <w:spacing w:line="480" w:lineRule="auto"/>
        <w:ind w:left="1276" w:hanging="1276"/>
        <w:jc w:val="both"/>
        <w:rPr>
          <w:rFonts w:asciiTheme="majorBidi" w:hAnsiTheme="majorBidi" w:cstheme="majorBidi"/>
          <w:sz w:val="24"/>
          <w:szCs w:val="24"/>
          <w:lang w:val="en-GB"/>
        </w:rPr>
      </w:pPr>
      <w:r w:rsidRPr="00A00DB5">
        <w:rPr>
          <w:rFonts w:asciiTheme="majorBidi" w:hAnsiTheme="majorBidi" w:cstheme="majorBidi"/>
          <w:sz w:val="24"/>
          <w:szCs w:val="24"/>
          <w:lang w:val="en-GB"/>
        </w:rPr>
        <w:t xml:space="preserve">Mohammad Taufik Hulaimi, </w:t>
      </w:r>
      <w:r w:rsidRPr="00A00DB5">
        <w:rPr>
          <w:rFonts w:asciiTheme="majorBidi" w:hAnsiTheme="majorBidi" w:cstheme="majorBidi"/>
          <w:i/>
          <w:iCs/>
          <w:sz w:val="24"/>
          <w:szCs w:val="24"/>
          <w:lang w:val="en-GB"/>
        </w:rPr>
        <w:t>Fiqih Sunah sayid Sabiq jilid 3</w:t>
      </w:r>
      <w:r w:rsidRPr="00A00DB5">
        <w:rPr>
          <w:rFonts w:asciiTheme="majorBidi" w:hAnsiTheme="majorBidi" w:cstheme="majorBidi"/>
          <w:sz w:val="24"/>
          <w:szCs w:val="24"/>
          <w:lang w:val="en-GB"/>
        </w:rPr>
        <w:t>, (Jakarta: Al-I’tishom, 2008).</w:t>
      </w:r>
    </w:p>
    <w:p w:rsidR="00410D87" w:rsidRPr="00A00DB5" w:rsidRDefault="00410D87" w:rsidP="00410D87">
      <w:pPr>
        <w:pStyle w:val="FootnoteText"/>
        <w:spacing w:line="480" w:lineRule="auto"/>
        <w:ind w:left="1260" w:hanging="1260"/>
        <w:jc w:val="both"/>
        <w:rPr>
          <w:rFonts w:asciiTheme="majorBidi" w:hAnsiTheme="majorBidi" w:cstheme="majorBidi"/>
          <w:sz w:val="24"/>
          <w:szCs w:val="24"/>
        </w:rPr>
      </w:pPr>
      <w:r w:rsidRPr="00A00DB5">
        <w:rPr>
          <w:rFonts w:asciiTheme="majorBidi" w:hAnsiTheme="majorBidi" w:cstheme="majorBidi"/>
          <w:sz w:val="24"/>
          <w:szCs w:val="24"/>
          <w:lang w:val="en-GB"/>
        </w:rPr>
        <w:t xml:space="preserve">Muhammad Sharif Chaudhry, </w:t>
      </w:r>
      <w:r w:rsidRPr="00A00DB5">
        <w:rPr>
          <w:rFonts w:asciiTheme="majorBidi" w:hAnsiTheme="majorBidi" w:cstheme="majorBidi"/>
          <w:i/>
          <w:iCs/>
          <w:sz w:val="24"/>
          <w:szCs w:val="24"/>
          <w:lang w:val="en-GB"/>
        </w:rPr>
        <w:t>Sistem Ekonomi Islam (Prinsip Dasar)</w:t>
      </w:r>
      <w:r w:rsidRPr="00A00DB5">
        <w:rPr>
          <w:rFonts w:asciiTheme="majorBidi" w:hAnsiTheme="majorBidi" w:cstheme="majorBidi"/>
          <w:sz w:val="24"/>
          <w:szCs w:val="24"/>
          <w:lang w:val="en-GB"/>
        </w:rPr>
        <w:t>, (Jakarta: Kencana Prenada Media Group, 2012).</w:t>
      </w:r>
    </w:p>
    <w:p w:rsidR="00410D87" w:rsidRPr="00A00DB5" w:rsidRDefault="00410D87" w:rsidP="00410D87">
      <w:pPr>
        <w:pStyle w:val="FootnoteText"/>
        <w:spacing w:line="480" w:lineRule="auto"/>
        <w:ind w:left="1418" w:hanging="1418"/>
        <w:jc w:val="both"/>
        <w:rPr>
          <w:rFonts w:asciiTheme="majorBidi" w:hAnsiTheme="majorBidi" w:cstheme="majorBidi"/>
          <w:sz w:val="24"/>
          <w:szCs w:val="24"/>
          <w:lang w:val="en-GB"/>
        </w:rPr>
      </w:pPr>
      <w:r w:rsidRPr="00A00DB5">
        <w:rPr>
          <w:rFonts w:asciiTheme="majorBidi" w:hAnsiTheme="majorBidi" w:cstheme="majorBidi"/>
          <w:sz w:val="24"/>
          <w:szCs w:val="24"/>
          <w:lang w:val="en-GB"/>
        </w:rPr>
        <w:t>Mustafa Dib al-Bugha,</w:t>
      </w:r>
      <w:r w:rsidRPr="00A00DB5">
        <w:rPr>
          <w:rFonts w:asciiTheme="majorBidi" w:hAnsiTheme="majorBidi" w:cstheme="majorBidi"/>
          <w:i/>
          <w:iCs/>
          <w:sz w:val="24"/>
          <w:szCs w:val="24"/>
          <w:lang w:val="en-GB"/>
        </w:rPr>
        <w:t xml:space="preserve"> Buku Pintar Transaksi Syariah,</w:t>
      </w:r>
      <w:r w:rsidRPr="00A00DB5">
        <w:rPr>
          <w:rFonts w:asciiTheme="majorBidi" w:hAnsiTheme="majorBidi" w:cstheme="majorBidi"/>
          <w:sz w:val="24"/>
          <w:szCs w:val="24"/>
          <w:lang w:val="en-GB"/>
        </w:rPr>
        <w:t xml:space="preserve"> (Damaskus: Darul Mustafa, 2009).</w:t>
      </w:r>
    </w:p>
    <w:p w:rsidR="00410D87" w:rsidRPr="00A00DB5" w:rsidRDefault="00410D87" w:rsidP="00410D87">
      <w:pPr>
        <w:pStyle w:val="FootnoteText"/>
        <w:spacing w:line="480" w:lineRule="auto"/>
        <w:jc w:val="both"/>
        <w:rPr>
          <w:rFonts w:asciiTheme="majorBidi" w:hAnsiTheme="majorBidi" w:cstheme="majorBidi"/>
          <w:sz w:val="24"/>
          <w:szCs w:val="24"/>
          <w:lang w:val="en-GB"/>
        </w:rPr>
      </w:pPr>
      <w:r w:rsidRPr="00A00DB5">
        <w:rPr>
          <w:rFonts w:asciiTheme="majorBidi" w:hAnsiTheme="majorBidi" w:cstheme="majorBidi"/>
          <w:sz w:val="24"/>
          <w:szCs w:val="24"/>
          <w:lang w:val="en-GB"/>
        </w:rPr>
        <w:t xml:space="preserve">Nasrun Haroen, </w:t>
      </w:r>
      <w:r w:rsidRPr="00A00DB5">
        <w:rPr>
          <w:rFonts w:asciiTheme="majorBidi" w:hAnsiTheme="majorBidi" w:cstheme="majorBidi"/>
          <w:i/>
          <w:iCs/>
          <w:sz w:val="24"/>
          <w:szCs w:val="24"/>
          <w:lang w:val="en-GB"/>
        </w:rPr>
        <w:t>Fiqh Muamalah</w:t>
      </w:r>
      <w:r w:rsidRPr="00A00DB5">
        <w:rPr>
          <w:rFonts w:asciiTheme="majorBidi" w:hAnsiTheme="majorBidi" w:cstheme="majorBidi"/>
          <w:sz w:val="24"/>
          <w:szCs w:val="24"/>
          <w:lang w:val="en-GB"/>
        </w:rPr>
        <w:t>, (Jakarta: Gaya Media Pratama, 2000).</w:t>
      </w:r>
    </w:p>
    <w:p w:rsidR="00410D87" w:rsidRPr="00A00DB5" w:rsidRDefault="00410D87" w:rsidP="00410D87">
      <w:pPr>
        <w:pStyle w:val="FootnoteText"/>
        <w:tabs>
          <w:tab w:val="left" w:pos="900"/>
        </w:tabs>
        <w:spacing w:line="480" w:lineRule="auto"/>
        <w:ind w:left="1260" w:hanging="1260"/>
        <w:jc w:val="both"/>
        <w:rPr>
          <w:rFonts w:asciiTheme="majorBidi" w:hAnsiTheme="majorBidi" w:cstheme="majorBidi"/>
          <w:sz w:val="24"/>
          <w:szCs w:val="24"/>
          <w:lang w:val="en-GB"/>
        </w:rPr>
      </w:pPr>
      <w:r w:rsidRPr="00A00DB5">
        <w:rPr>
          <w:rFonts w:asciiTheme="majorBidi" w:hAnsiTheme="majorBidi" w:cstheme="majorBidi"/>
          <w:sz w:val="24"/>
          <w:szCs w:val="24"/>
        </w:rPr>
        <w:t>Nurdin Syafei,</w:t>
      </w:r>
      <w:r w:rsidRPr="00A00DB5">
        <w:rPr>
          <w:rFonts w:asciiTheme="majorBidi" w:hAnsiTheme="majorBidi" w:cstheme="majorBidi"/>
          <w:i/>
          <w:iCs/>
          <w:sz w:val="24"/>
          <w:szCs w:val="24"/>
        </w:rPr>
        <w:t xml:space="preserve"> Fikih Pendekatan Saintifik Kurikulum 2013</w:t>
      </w:r>
      <w:r w:rsidRPr="00A00DB5">
        <w:rPr>
          <w:rFonts w:asciiTheme="majorBidi" w:hAnsiTheme="majorBidi" w:cstheme="majorBidi"/>
          <w:sz w:val="24"/>
          <w:szCs w:val="24"/>
        </w:rPr>
        <w:t>, (Jakarta: Kementerian Agama 2016).</w:t>
      </w:r>
    </w:p>
    <w:p w:rsidR="00410D87" w:rsidRPr="00A00DB5" w:rsidRDefault="00410D87" w:rsidP="00410D87">
      <w:pPr>
        <w:pStyle w:val="FootnoteText"/>
        <w:spacing w:line="480" w:lineRule="auto"/>
        <w:jc w:val="both"/>
        <w:rPr>
          <w:rFonts w:asciiTheme="majorBidi" w:hAnsiTheme="majorBidi" w:cstheme="majorBidi"/>
          <w:sz w:val="24"/>
          <w:szCs w:val="24"/>
          <w:lang w:val="en-GB"/>
        </w:rPr>
      </w:pPr>
      <w:r w:rsidRPr="00A00DB5">
        <w:rPr>
          <w:rFonts w:asciiTheme="majorBidi" w:hAnsiTheme="majorBidi" w:cstheme="majorBidi"/>
          <w:sz w:val="24"/>
          <w:szCs w:val="24"/>
          <w:lang w:val="en-GB"/>
        </w:rPr>
        <w:t xml:space="preserve">Nurdin Syafei, </w:t>
      </w:r>
      <w:r w:rsidRPr="00A00DB5">
        <w:rPr>
          <w:rFonts w:asciiTheme="majorBidi" w:hAnsiTheme="majorBidi" w:cstheme="majorBidi"/>
          <w:i/>
          <w:iCs/>
          <w:sz w:val="24"/>
          <w:szCs w:val="24"/>
          <w:lang w:val="en-GB"/>
        </w:rPr>
        <w:t>Fikih</w:t>
      </w:r>
      <w:r w:rsidRPr="00A00DB5">
        <w:rPr>
          <w:rFonts w:asciiTheme="majorBidi" w:hAnsiTheme="majorBidi" w:cstheme="majorBidi"/>
          <w:sz w:val="24"/>
          <w:szCs w:val="24"/>
          <w:lang w:val="en-GB"/>
        </w:rPr>
        <w:t>, (Jakarta: Kementrian Agama, 2016).</w:t>
      </w:r>
    </w:p>
    <w:p w:rsidR="00410D87" w:rsidRPr="00A00DB5" w:rsidRDefault="00410D87" w:rsidP="00410D87">
      <w:pPr>
        <w:pStyle w:val="FootnoteText"/>
        <w:spacing w:line="480" w:lineRule="auto"/>
        <w:jc w:val="both"/>
        <w:rPr>
          <w:rFonts w:asciiTheme="majorBidi" w:hAnsiTheme="majorBidi" w:cstheme="majorBidi"/>
          <w:sz w:val="24"/>
          <w:szCs w:val="24"/>
        </w:rPr>
      </w:pPr>
      <w:r w:rsidRPr="00A00DB5">
        <w:rPr>
          <w:rFonts w:asciiTheme="majorBidi" w:hAnsiTheme="majorBidi" w:cstheme="majorBidi"/>
          <w:sz w:val="24"/>
          <w:szCs w:val="24"/>
          <w:lang w:val="en-GB"/>
        </w:rPr>
        <w:t xml:space="preserve">Oktav P. Zamani., </w:t>
      </w:r>
      <w:r w:rsidRPr="00A00DB5">
        <w:rPr>
          <w:rFonts w:asciiTheme="majorBidi" w:hAnsiTheme="majorBidi" w:cstheme="majorBidi"/>
          <w:i/>
          <w:iCs/>
          <w:sz w:val="24"/>
          <w:szCs w:val="24"/>
          <w:lang w:val="en-GB"/>
        </w:rPr>
        <w:t>Pedoman Hubungan Industrial</w:t>
      </w:r>
      <w:r w:rsidRPr="00A00DB5">
        <w:rPr>
          <w:rFonts w:asciiTheme="majorBidi" w:hAnsiTheme="majorBidi" w:cstheme="majorBidi"/>
          <w:sz w:val="24"/>
          <w:szCs w:val="24"/>
          <w:lang w:val="en-GB"/>
        </w:rPr>
        <w:t>, (Jakarta: PMM, 2011).</w:t>
      </w:r>
    </w:p>
    <w:p w:rsidR="00410D87" w:rsidRPr="00A00DB5" w:rsidRDefault="00410D87" w:rsidP="00410D87">
      <w:pPr>
        <w:pStyle w:val="FootnoteText"/>
        <w:spacing w:line="480" w:lineRule="auto"/>
        <w:ind w:left="1260" w:hanging="1260"/>
        <w:jc w:val="both"/>
        <w:rPr>
          <w:rFonts w:asciiTheme="majorBidi" w:hAnsiTheme="majorBidi" w:cstheme="majorBidi"/>
          <w:sz w:val="24"/>
          <w:szCs w:val="24"/>
        </w:rPr>
      </w:pPr>
      <w:proofErr w:type="gramStart"/>
      <w:r w:rsidRPr="00A00DB5">
        <w:rPr>
          <w:rFonts w:asciiTheme="majorBidi" w:hAnsiTheme="majorBidi" w:cstheme="majorBidi"/>
          <w:sz w:val="24"/>
          <w:szCs w:val="24"/>
        </w:rPr>
        <w:t xml:space="preserve">Panji Anorogo dan Ninik Widiyanti, </w:t>
      </w:r>
      <w:r w:rsidRPr="00A00DB5">
        <w:rPr>
          <w:rFonts w:asciiTheme="majorBidi" w:hAnsiTheme="majorBidi" w:cstheme="majorBidi"/>
          <w:i/>
          <w:sz w:val="24"/>
          <w:szCs w:val="24"/>
        </w:rPr>
        <w:t>Psikologi perusahaan</w:t>
      </w:r>
      <w:r w:rsidRPr="00A00DB5">
        <w:rPr>
          <w:rFonts w:asciiTheme="majorBidi" w:hAnsiTheme="majorBidi" w:cstheme="majorBidi"/>
          <w:sz w:val="24"/>
          <w:szCs w:val="24"/>
        </w:rPr>
        <w:t>, (Jakarta: PT. Rineka Cipta, 1993).</w:t>
      </w:r>
      <w:proofErr w:type="gramEnd"/>
    </w:p>
    <w:p w:rsidR="00410D87" w:rsidRPr="00A00DB5" w:rsidRDefault="00410D87" w:rsidP="00410D87">
      <w:pPr>
        <w:pStyle w:val="FootnoteText"/>
        <w:spacing w:line="480" w:lineRule="auto"/>
        <w:jc w:val="both"/>
        <w:rPr>
          <w:rFonts w:asciiTheme="majorBidi" w:hAnsiTheme="majorBidi" w:cstheme="majorBidi"/>
          <w:sz w:val="24"/>
          <w:szCs w:val="24"/>
          <w:lang w:val="en-GB"/>
        </w:rPr>
      </w:pPr>
      <w:r w:rsidRPr="00A00DB5">
        <w:rPr>
          <w:rFonts w:asciiTheme="majorBidi" w:hAnsiTheme="majorBidi" w:cstheme="majorBidi"/>
          <w:sz w:val="24"/>
          <w:szCs w:val="24"/>
          <w:lang w:val="en-GB"/>
        </w:rPr>
        <w:t xml:space="preserve">Qomarul Huda, </w:t>
      </w:r>
      <w:r w:rsidRPr="00A00DB5">
        <w:rPr>
          <w:rFonts w:asciiTheme="majorBidi" w:hAnsiTheme="majorBidi" w:cstheme="majorBidi"/>
          <w:i/>
          <w:iCs/>
          <w:sz w:val="24"/>
          <w:szCs w:val="24"/>
          <w:lang w:val="en-GB"/>
        </w:rPr>
        <w:t>Fiqh Muamalah</w:t>
      </w:r>
      <w:r w:rsidRPr="00A00DB5">
        <w:rPr>
          <w:rFonts w:asciiTheme="majorBidi" w:hAnsiTheme="majorBidi" w:cstheme="majorBidi"/>
          <w:sz w:val="24"/>
          <w:szCs w:val="24"/>
          <w:lang w:val="en-GB"/>
        </w:rPr>
        <w:t>, (Yogyakarta: Teras, 2011).</w:t>
      </w:r>
    </w:p>
    <w:p w:rsidR="00410D87" w:rsidRPr="00A00DB5" w:rsidRDefault="00410D87" w:rsidP="00410D87">
      <w:pPr>
        <w:pStyle w:val="FootnoteText"/>
        <w:spacing w:line="480" w:lineRule="auto"/>
        <w:ind w:left="1260" w:hanging="1260"/>
        <w:jc w:val="both"/>
        <w:rPr>
          <w:rFonts w:asciiTheme="majorBidi" w:hAnsiTheme="majorBidi" w:cstheme="majorBidi"/>
          <w:sz w:val="24"/>
          <w:szCs w:val="24"/>
        </w:rPr>
      </w:pPr>
      <w:r w:rsidRPr="00A00DB5">
        <w:rPr>
          <w:rFonts w:asciiTheme="majorBidi" w:hAnsiTheme="majorBidi" w:cstheme="majorBidi"/>
          <w:sz w:val="24"/>
          <w:szCs w:val="24"/>
          <w:lang w:val="en-GB"/>
        </w:rPr>
        <w:t>Samsul Anwar,</w:t>
      </w:r>
      <w:r w:rsidRPr="00A00DB5">
        <w:rPr>
          <w:rFonts w:asciiTheme="majorBidi" w:hAnsiTheme="majorBidi" w:cstheme="majorBidi"/>
          <w:i/>
          <w:iCs/>
          <w:sz w:val="24"/>
          <w:szCs w:val="24"/>
          <w:lang w:val="en-GB"/>
        </w:rPr>
        <w:t xml:space="preserve"> Hukum Perjanjian Syariah: Studi tentang Teori Akad Dalam Fiqih Muamalat, </w:t>
      </w:r>
      <w:r w:rsidRPr="00A00DB5">
        <w:rPr>
          <w:rFonts w:asciiTheme="majorBidi" w:hAnsiTheme="majorBidi" w:cstheme="majorBidi"/>
          <w:sz w:val="24"/>
          <w:szCs w:val="24"/>
          <w:lang w:val="en-GB"/>
        </w:rPr>
        <w:t>(Jakarta: Raja Grafindo Persada, 2007).</w:t>
      </w:r>
    </w:p>
    <w:p w:rsidR="00410D87" w:rsidRPr="00A00DB5" w:rsidRDefault="00410D87" w:rsidP="00410D87">
      <w:pPr>
        <w:pStyle w:val="FootnoteText"/>
        <w:spacing w:line="480" w:lineRule="auto"/>
        <w:jc w:val="both"/>
        <w:rPr>
          <w:rFonts w:asciiTheme="majorBidi" w:hAnsiTheme="majorBidi" w:cstheme="majorBidi"/>
          <w:sz w:val="24"/>
          <w:szCs w:val="24"/>
        </w:rPr>
      </w:pPr>
      <w:r w:rsidRPr="00A00DB5">
        <w:rPr>
          <w:rFonts w:asciiTheme="majorBidi" w:hAnsiTheme="majorBidi" w:cstheme="majorBidi"/>
          <w:sz w:val="24"/>
          <w:szCs w:val="24"/>
        </w:rPr>
        <w:t xml:space="preserve">Sayyid Sabiq, </w:t>
      </w:r>
      <w:r w:rsidRPr="00A00DB5">
        <w:rPr>
          <w:rFonts w:asciiTheme="majorBidi" w:hAnsiTheme="majorBidi" w:cstheme="majorBidi"/>
          <w:i/>
          <w:iCs/>
          <w:sz w:val="24"/>
          <w:szCs w:val="24"/>
        </w:rPr>
        <w:t>Fikih Sunnah 13,</w:t>
      </w:r>
      <w:r w:rsidRPr="00A00DB5">
        <w:rPr>
          <w:rFonts w:asciiTheme="majorBidi" w:hAnsiTheme="majorBidi" w:cstheme="majorBidi"/>
          <w:sz w:val="24"/>
          <w:szCs w:val="24"/>
        </w:rPr>
        <w:t xml:space="preserve"> (Bandung: PT Alma’arif, 1987).</w:t>
      </w:r>
    </w:p>
    <w:p w:rsidR="00410D87" w:rsidRPr="00A00DB5" w:rsidRDefault="00410D87" w:rsidP="00410D87">
      <w:pPr>
        <w:pStyle w:val="FootnoteText"/>
        <w:spacing w:line="480" w:lineRule="auto"/>
        <w:jc w:val="both"/>
        <w:rPr>
          <w:rFonts w:asciiTheme="majorBidi" w:hAnsiTheme="majorBidi" w:cstheme="majorBidi"/>
          <w:sz w:val="24"/>
          <w:szCs w:val="24"/>
        </w:rPr>
      </w:pPr>
      <w:r w:rsidRPr="00A00DB5">
        <w:rPr>
          <w:rFonts w:asciiTheme="majorBidi" w:hAnsiTheme="majorBidi" w:cstheme="majorBidi"/>
          <w:sz w:val="24"/>
          <w:szCs w:val="24"/>
          <w:lang w:val="en-GB"/>
        </w:rPr>
        <w:t xml:space="preserve">Sayyid Sabiq, </w:t>
      </w:r>
      <w:r w:rsidRPr="00A00DB5">
        <w:rPr>
          <w:rFonts w:asciiTheme="majorBidi" w:hAnsiTheme="majorBidi" w:cstheme="majorBidi"/>
          <w:i/>
          <w:iCs/>
          <w:sz w:val="24"/>
          <w:szCs w:val="24"/>
          <w:lang w:val="en-GB"/>
        </w:rPr>
        <w:t>Fiqhus Sunnah</w:t>
      </w:r>
      <w:r w:rsidRPr="00A00DB5">
        <w:rPr>
          <w:rFonts w:asciiTheme="majorBidi" w:hAnsiTheme="majorBidi" w:cstheme="majorBidi"/>
          <w:sz w:val="24"/>
          <w:szCs w:val="24"/>
          <w:lang w:val="en-GB"/>
        </w:rPr>
        <w:t>, Jilid III, (Beirut: Dar al-Fikr, 1983).</w:t>
      </w:r>
    </w:p>
    <w:p w:rsidR="00410D87" w:rsidRPr="00A00DB5" w:rsidRDefault="00410D87" w:rsidP="00410D87">
      <w:pPr>
        <w:pStyle w:val="FootnoteText"/>
        <w:spacing w:line="480" w:lineRule="auto"/>
        <w:ind w:left="1260" w:hanging="1260"/>
        <w:jc w:val="both"/>
        <w:rPr>
          <w:rFonts w:asciiTheme="majorBidi" w:hAnsiTheme="majorBidi" w:cstheme="majorBidi"/>
          <w:sz w:val="24"/>
          <w:szCs w:val="24"/>
        </w:rPr>
      </w:pPr>
      <w:r w:rsidRPr="00A00DB5">
        <w:rPr>
          <w:rFonts w:asciiTheme="majorBidi" w:hAnsiTheme="majorBidi" w:cstheme="majorBidi"/>
          <w:sz w:val="24"/>
          <w:szCs w:val="24"/>
        </w:rPr>
        <w:lastRenderedPageBreak/>
        <w:t>Suharsimi Arikunto,</w:t>
      </w:r>
      <w:r w:rsidRPr="00A00DB5">
        <w:rPr>
          <w:rFonts w:asciiTheme="majorBidi" w:hAnsiTheme="majorBidi" w:cstheme="majorBidi"/>
          <w:i/>
          <w:iCs/>
          <w:sz w:val="24"/>
          <w:szCs w:val="24"/>
        </w:rPr>
        <w:t xml:space="preserve"> Prosedur Penelitian Suatu Pendekatan Praktik</w:t>
      </w:r>
      <w:r w:rsidRPr="00A00DB5">
        <w:rPr>
          <w:rFonts w:asciiTheme="majorBidi" w:hAnsiTheme="majorBidi" w:cstheme="majorBidi"/>
          <w:sz w:val="24"/>
          <w:szCs w:val="24"/>
        </w:rPr>
        <w:t>, (jakarta: Rineka Cipta</w:t>
      </w:r>
      <w:proofErr w:type="gramStart"/>
      <w:r w:rsidRPr="00A00DB5">
        <w:rPr>
          <w:rFonts w:asciiTheme="majorBidi" w:hAnsiTheme="majorBidi" w:cstheme="majorBidi"/>
          <w:sz w:val="24"/>
          <w:szCs w:val="24"/>
        </w:rPr>
        <w:t>,2010</w:t>
      </w:r>
      <w:proofErr w:type="gramEnd"/>
      <w:r w:rsidRPr="00A00DB5">
        <w:rPr>
          <w:rFonts w:asciiTheme="majorBidi" w:hAnsiTheme="majorBidi" w:cstheme="majorBidi"/>
          <w:sz w:val="24"/>
          <w:szCs w:val="24"/>
        </w:rPr>
        <w:t>).</w:t>
      </w:r>
    </w:p>
    <w:p w:rsidR="00410D87" w:rsidRPr="00A00DB5" w:rsidRDefault="00410D87" w:rsidP="00410D87">
      <w:pPr>
        <w:pStyle w:val="FootnoteText"/>
        <w:spacing w:line="480" w:lineRule="auto"/>
        <w:ind w:left="1260" w:hanging="1260"/>
        <w:jc w:val="both"/>
        <w:rPr>
          <w:sz w:val="24"/>
          <w:szCs w:val="24"/>
        </w:rPr>
      </w:pPr>
      <w:r w:rsidRPr="00A00DB5">
        <w:rPr>
          <w:rFonts w:asciiTheme="majorBidi" w:hAnsiTheme="majorBidi" w:cstheme="majorBidi"/>
          <w:sz w:val="24"/>
          <w:szCs w:val="24"/>
        </w:rPr>
        <w:t xml:space="preserve">T.M. Syauqi, </w:t>
      </w:r>
      <w:r w:rsidRPr="00A00DB5">
        <w:rPr>
          <w:rFonts w:asciiTheme="majorBidi" w:hAnsiTheme="majorBidi" w:cstheme="majorBidi"/>
          <w:i/>
          <w:iCs/>
          <w:sz w:val="24"/>
          <w:szCs w:val="24"/>
        </w:rPr>
        <w:t xml:space="preserve">Analisis Peraturan Gubernur Aceh Nomor 56 Tahun 2010 Tentang Penetapan Upah Minimum Provinsi Aceh Menurut Konsep Ujrah Dalam Fikih Muamalah </w:t>
      </w:r>
      <w:r w:rsidRPr="00A00DB5">
        <w:rPr>
          <w:rFonts w:asciiTheme="majorBidi" w:hAnsiTheme="majorBidi" w:cstheme="majorBidi"/>
          <w:sz w:val="24"/>
          <w:szCs w:val="24"/>
        </w:rPr>
        <w:t>(skripsi yang tidak dipublikasikan), Fakultas Syariah, Institut Agama Islam Negeri Ar-Raniry, Banda Aceh, 2012.</w:t>
      </w:r>
    </w:p>
    <w:p w:rsidR="00410D87" w:rsidRPr="00A00DB5" w:rsidRDefault="00410D87" w:rsidP="00410D87">
      <w:pPr>
        <w:pStyle w:val="FootnoteText"/>
        <w:spacing w:line="480" w:lineRule="auto"/>
        <w:jc w:val="both"/>
        <w:rPr>
          <w:rFonts w:asciiTheme="majorBidi" w:hAnsiTheme="majorBidi" w:cstheme="majorBidi"/>
          <w:sz w:val="24"/>
          <w:szCs w:val="24"/>
        </w:rPr>
      </w:pPr>
      <w:r w:rsidRPr="00A00DB5">
        <w:rPr>
          <w:rFonts w:asciiTheme="majorBidi" w:hAnsiTheme="majorBidi" w:cstheme="majorBidi"/>
          <w:sz w:val="24"/>
          <w:szCs w:val="24"/>
        </w:rPr>
        <w:t>Tati Nurmala.</w:t>
      </w:r>
      <w:proofErr w:type="gramStart"/>
      <w:r w:rsidRPr="00A00DB5">
        <w:rPr>
          <w:rFonts w:asciiTheme="majorBidi" w:hAnsiTheme="majorBidi" w:cstheme="majorBidi"/>
          <w:sz w:val="24"/>
          <w:szCs w:val="24"/>
        </w:rPr>
        <w:t>,Dkk</w:t>
      </w:r>
      <w:proofErr w:type="gramEnd"/>
      <w:r w:rsidRPr="00A00DB5">
        <w:rPr>
          <w:rFonts w:asciiTheme="majorBidi" w:hAnsiTheme="majorBidi" w:cstheme="majorBidi"/>
          <w:sz w:val="24"/>
          <w:szCs w:val="24"/>
        </w:rPr>
        <w:t xml:space="preserve">., </w:t>
      </w:r>
      <w:r w:rsidRPr="00A00DB5">
        <w:rPr>
          <w:rFonts w:asciiTheme="majorBidi" w:hAnsiTheme="majorBidi" w:cstheme="majorBidi"/>
          <w:i/>
          <w:iCs/>
          <w:sz w:val="24"/>
          <w:szCs w:val="24"/>
        </w:rPr>
        <w:t>Pengantar Ilmu Pertanian</w:t>
      </w:r>
      <w:r w:rsidRPr="00A00DB5">
        <w:rPr>
          <w:rFonts w:asciiTheme="majorBidi" w:hAnsiTheme="majorBidi" w:cstheme="majorBidi"/>
          <w:sz w:val="24"/>
          <w:szCs w:val="24"/>
        </w:rPr>
        <w:t>, (Yogyakarta: Graha Ilmu, 2012).</w:t>
      </w:r>
    </w:p>
    <w:p w:rsidR="00410D87" w:rsidRPr="00A00DB5" w:rsidRDefault="00410D87" w:rsidP="00410D87">
      <w:pPr>
        <w:pStyle w:val="FootnoteText"/>
        <w:spacing w:line="480" w:lineRule="auto"/>
        <w:ind w:left="1260" w:hanging="1260"/>
        <w:jc w:val="both"/>
        <w:rPr>
          <w:rFonts w:asciiTheme="majorBidi" w:hAnsiTheme="majorBidi" w:cstheme="majorBidi"/>
          <w:sz w:val="24"/>
          <w:szCs w:val="24"/>
        </w:rPr>
      </w:pPr>
      <w:r w:rsidRPr="00A00DB5">
        <w:rPr>
          <w:rFonts w:asciiTheme="majorBidi" w:hAnsiTheme="majorBidi" w:cstheme="majorBidi"/>
          <w:sz w:val="24"/>
          <w:szCs w:val="24"/>
        </w:rPr>
        <w:t xml:space="preserve">Turrini Yudiarti, </w:t>
      </w:r>
      <w:r w:rsidRPr="00A00DB5">
        <w:rPr>
          <w:rFonts w:asciiTheme="majorBidi" w:hAnsiTheme="majorBidi" w:cstheme="majorBidi"/>
          <w:i/>
          <w:iCs/>
          <w:sz w:val="24"/>
          <w:szCs w:val="24"/>
        </w:rPr>
        <w:t>Mengatasi Hama dan Penyakit Tanaman Pangan dan Hortikultura,</w:t>
      </w:r>
      <w:r w:rsidRPr="00A00DB5">
        <w:rPr>
          <w:rFonts w:asciiTheme="majorBidi" w:hAnsiTheme="majorBidi" w:cstheme="majorBidi"/>
          <w:sz w:val="24"/>
          <w:szCs w:val="24"/>
        </w:rPr>
        <w:t xml:space="preserve"> (Yogyakarta: Graha Ilmu, 2010).</w:t>
      </w:r>
    </w:p>
    <w:p w:rsidR="00410D87" w:rsidRPr="00A00DB5" w:rsidRDefault="00410D87" w:rsidP="00410D87">
      <w:pPr>
        <w:pStyle w:val="FootnoteText"/>
        <w:spacing w:line="480" w:lineRule="auto"/>
        <w:ind w:left="1260" w:hanging="1260"/>
        <w:jc w:val="both"/>
        <w:rPr>
          <w:rFonts w:asciiTheme="majorBidi" w:hAnsiTheme="majorBidi" w:cstheme="majorBidi"/>
          <w:sz w:val="24"/>
          <w:szCs w:val="24"/>
        </w:rPr>
      </w:pPr>
      <w:r w:rsidRPr="00A00DB5">
        <w:rPr>
          <w:rFonts w:asciiTheme="majorBidi" w:hAnsiTheme="majorBidi" w:cstheme="majorBidi"/>
          <w:sz w:val="24"/>
          <w:szCs w:val="24"/>
        </w:rPr>
        <w:t>Yusuf Qardhawi,</w:t>
      </w:r>
      <w:r w:rsidRPr="00A00DB5">
        <w:rPr>
          <w:rFonts w:asciiTheme="majorBidi" w:hAnsiTheme="majorBidi" w:cstheme="majorBidi"/>
          <w:i/>
          <w:sz w:val="24"/>
          <w:szCs w:val="24"/>
        </w:rPr>
        <w:t xml:space="preserve"> Norma dan Etika Ekonomi Islam,</w:t>
      </w:r>
      <w:r w:rsidRPr="00A00DB5">
        <w:rPr>
          <w:rFonts w:asciiTheme="majorBidi" w:hAnsiTheme="majorBidi" w:cstheme="majorBidi"/>
          <w:sz w:val="24"/>
          <w:szCs w:val="24"/>
        </w:rPr>
        <w:t xml:space="preserve"> (terj. Zainal Arifin), </w:t>
      </w:r>
      <w:proofErr w:type="gramStart"/>
      <w:r w:rsidRPr="00A00DB5">
        <w:rPr>
          <w:rFonts w:asciiTheme="majorBidi" w:hAnsiTheme="majorBidi" w:cstheme="majorBidi"/>
          <w:sz w:val="24"/>
          <w:szCs w:val="24"/>
        </w:rPr>
        <w:t>cet</w:t>
      </w:r>
      <w:proofErr w:type="gramEnd"/>
      <w:r w:rsidRPr="00A00DB5">
        <w:rPr>
          <w:rFonts w:asciiTheme="majorBidi" w:hAnsiTheme="majorBidi" w:cstheme="majorBidi"/>
          <w:sz w:val="24"/>
          <w:szCs w:val="24"/>
        </w:rPr>
        <w:t xml:space="preserve"> 2, (Jakarta: Gema Insani Pres, 1997).</w:t>
      </w:r>
    </w:p>
    <w:p w:rsidR="00410D87" w:rsidRPr="008C754E" w:rsidRDefault="00410D87" w:rsidP="00410D87">
      <w:pPr>
        <w:pStyle w:val="FootnoteText"/>
        <w:spacing w:line="480" w:lineRule="auto"/>
        <w:ind w:left="1418" w:hanging="1418"/>
        <w:jc w:val="both"/>
        <w:rPr>
          <w:rFonts w:asciiTheme="majorBidi" w:hAnsiTheme="majorBidi" w:cstheme="majorBidi"/>
          <w:sz w:val="24"/>
          <w:szCs w:val="24"/>
        </w:rPr>
      </w:pPr>
      <w:r w:rsidRPr="00A00DB5">
        <w:rPr>
          <w:rFonts w:asciiTheme="majorBidi" w:hAnsiTheme="majorBidi" w:cstheme="majorBidi"/>
          <w:sz w:val="24"/>
          <w:szCs w:val="24"/>
        </w:rPr>
        <w:t xml:space="preserve">Zainal Asikin, </w:t>
      </w:r>
      <w:r w:rsidRPr="00A00DB5">
        <w:rPr>
          <w:rFonts w:asciiTheme="majorBidi" w:hAnsiTheme="majorBidi" w:cstheme="majorBidi"/>
          <w:i/>
          <w:iCs/>
          <w:sz w:val="24"/>
          <w:szCs w:val="24"/>
        </w:rPr>
        <w:t>Dasar-dasar hukum perburu</w:t>
      </w:r>
      <w:r w:rsidRPr="00A00DB5">
        <w:rPr>
          <w:rFonts w:asciiTheme="majorBidi" w:hAnsiTheme="majorBidi" w:cstheme="majorBidi"/>
          <w:i/>
          <w:iCs/>
          <w:sz w:val="24"/>
          <w:szCs w:val="24"/>
          <w:lang w:val="en-GB"/>
        </w:rPr>
        <w:t>h</w:t>
      </w:r>
      <w:r w:rsidRPr="00A00DB5">
        <w:rPr>
          <w:rFonts w:asciiTheme="majorBidi" w:hAnsiTheme="majorBidi" w:cstheme="majorBidi"/>
          <w:i/>
          <w:iCs/>
          <w:sz w:val="24"/>
          <w:szCs w:val="24"/>
        </w:rPr>
        <w:t>an</w:t>
      </w:r>
      <w:r w:rsidRPr="00A00DB5">
        <w:rPr>
          <w:rFonts w:asciiTheme="majorBidi" w:hAnsiTheme="majorBidi" w:cstheme="majorBidi"/>
          <w:sz w:val="24"/>
          <w:szCs w:val="24"/>
        </w:rPr>
        <w:t>, (Jakarta: PT. Raja Grafindo Persada, 1997)</w:t>
      </w:r>
      <w:r w:rsidRPr="008C754E">
        <w:rPr>
          <w:rFonts w:asciiTheme="majorBidi" w:hAnsiTheme="majorBidi" w:cstheme="majorBidi"/>
          <w:sz w:val="24"/>
          <w:szCs w:val="24"/>
        </w:rPr>
        <w:t>.</w:t>
      </w:r>
    </w:p>
    <w:p w:rsidR="00410D87" w:rsidRPr="00A00DB5" w:rsidRDefault="00410D87" w:rsidP="00410D87">
      <w:pPr>
        <w:pStyle w:val="FootnoteText"/>
        <w:spacing w:line="480" w:lineRule="auto"/>
        <w:ind w:left="1418" w:hanging="1418"/>
        <w:jc w:val="both"/>
        <w:rPr>
          <w:rFonts w:asciiTheme="majorBidi" w:hAnsiTheme="majorBidi" w:cstheme="majorBidi"/>
          <w:sz w:val="24"/>
          <w:szCs w:val="24"/>
          <w:lang w:val="en-GB"/>
        </w:rPr>
      </w:pPr>
      <w:r w:rsidRPr="00A00DB5">
        <w:rPr>
          <w:rFonts w:asciiTheme="majorBidi" w:hAnsiTheme="majorBidi" w:cstheme="majorBidi"/>
          <w:sz w:val="24"/>
          <w:szCs w:val="24"/>
          <w:lang w:val="en-GB"/>
        </w:rPr>
        <w:t xml:space="preserve">Zainal Asikin, </w:t>
      </w:r>
      <w:r w:rsidRPr="00A00DB5">
        <w:rPr>
          <w:rFonts w:asciiTheme="majorBidi" w:hAnsiTheme="majorBidi" w:cstheme="majorBidi"/>
          <w:i/>
          <w:iCs/>
          <w:sz w:val="24"/>
          <w:szCs w:val="24"/>
          <w:lang w:val="en-GB"/>
        </w:rPr>
        <w:t>Dasar-Dasar Hukum Perburuhan</w:t>
      </w:r>
      <w:r w:rsidRPr="00A00DB5">
        <w:rPr>
          <w:rFonts w:asciiTheme="majorBidi" w:hAnsiTheme="majorBidi" w:cstheme="majorBidi"/>
          <w:sz w:val="24"/>
          <w:szCs w:val="24"/>
          <w:lang w:val="en-GB"/>
        </w:rPr>
        <w:t>, (Jakarta: PT. RajaGrafindo Persada, 2006).</w:t>
      </w:r>
    </w:p>
    <w:p w:rsidR="00410D87" w:rsidRPr="00F26CBB" w:rsidRDefault="00410D87" w:rsidP="00410D87">
      <w:pPr>
        <w:spacing w:line="480" w:lineRule="auto"/>
        <w:ind w:firstLine="720"/>
        <w:jc w:val="both"/>
        <w:rPr>
          <w:rFonts w:asciiTheme="majorBidi" w:hAnsiTheme="majorBidi" w:cstheme="majorBidi"/>
          <w:sz w:val="24"/>
          <w:szCs w:val="24"/>
        </w:rPr>
      </w:pPr>
    </w:p>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 w:rsidR="00410D87" w:rsidRDefault="00410D87" w:rsidP="00410D87">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RIWAYAT HIDUP PENULIS</w:t>
      </w:r>
    </w:p>
    <w:p w:rsidR="00410D87" w:rsidRDefault="00410D87" w:rsidP="00410D87">
      <w:pPr>
        <w:spacing w:after="0" w:line="360" w:lineRule="auto"/>
        <w:jc w:val="center"/>
        <w:rPr>
          <w:rFonts w:asciiTheme="majorBidi" w:hAnsiTheme="majorBidi" w:cstheme="majorBidi"/>
          <w:b/>
          <w:bCs/>
          <w:sz w:val="24"/>
          <w:szCs w:val="24"/>
        </w:rPr>
      </w:pPr>
    </w:p>
    <w:p w:rsidR="00410D87" w:rsidRDefault="00410D87" w:rsidP="00410D87">
      <w:pPr>
        <w:pStyle w:val="ListParagraph"/>
        <w:numPr>
          <w:ilvl w:val="0"/>
          <w:numId w:val="41"/>
        </w:numPr>
        <w:spacing w:after="0" w:line="240" w:lineRule="auto"/>
        <w:jc w:val="both"/>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Devi Maulita</w:t>
      </w:r>
    </w:p>
    <w:p w:rsidR="00410D87" w:rsidRDefault="00410D87" w:rsidP="00410D87">
      <w:pPr>
        <w:pStyle w:val="ListParagraph"/>
        <w:numPr>
          <w:ilvl w:val="0"/>
          <w:numId w:val="41"/>
        </w:numPr>
        <w:spacing w:after="0" w:line="240" w:lineRule="auto"/>
        <w:jc w:val="both"/>
        <w:rPr>
          <w:rFonts w:asciiTheme="majorBidi" w:hAnsiTheme="majorBidi" w:cstheme="majorBidi"/>
          <w:sz w:val="24"/>
          <w:szCs w:val="24"/>
        </w:rPr>
      </w:pPr>
      <w:r>
        <w:rPr>
          <w:rFonts w:asciiTheme="majorBidi" w:hAnsiTheme="majorBidi" w:cstheme="majorBidi"/>
          <w:sz w:val="24"/>
          <w:szCs w:val="24"/>
        </w:rPr>
        <w:t>Tempat/Tanggal Lahir</w:t>
      </w:r>
      <w:r>
        <w:rPr>
          <w:rFonts w:asciiTheme="majorBidi" w:hAnsiTheme="majorBidi" w:cstheme="majorBidi"/>
          <w:sz w:val="24"/>
          <w:szCs w:val="24"/>
        </w:rPr>
        <w:tab/>
        <w:t>: Leubok Batee/ 11 November 1994</w:t>
      </w:r>
    </w:p>
    <w:p w:rsidR="00410D87" w:rsidRDefault="00410D87" w:rsidP="00410D87">
      <w:pPr>
        <w:pStyle w:val="ListParagraph"/>
        <w:numPr>
          <w:ilvl w:val="0"/>
          <w:numId w:val="41"/>
        </w:numPr>
        <w:spacing w:after="0" w:line="240" w:lineRule="auto"/>
        <w:jc w:val="both"/>
        <w:rPr>
          <w:rFonts w:asciiTheme="majorBidi" w:hAnsiTheme="majorBidi" w:cstheme="majorBidi"/>
          <w:sz w:val="24"/>
          <w:szCs w:val="24"/>
        </w:rPr>
      </w:pPr>
      <w:r>
        <w:rPr>
          <w:rFonts w:asciiTheme="majorBidi" w:hAnsiTheme="majorBidi" w:cstheme="majorBidi"/>
          <w:sz w:val="24"/>
          <w:szCs w:val="24"/>
        </w:rPr>
        <w:t>Jenis Kelamin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Perempuan</w:t>
      </w:r>
    </w:p>
    <w:p w:rsidR="00410D87" w:rsidRDefault="00410D87" w:rsidP="00410D87">
      <w:pPr>
        <w:pStyle w:val="ListParagraph"/>
        <w:numPr>
          <w:ilvl w:val="0"/>
          <w:numId w:val="41"/>
        </w:numPr>
        <w:spacing w:after="0" w:line="240" w:lineRule="auto"/>
        <w:jc w:val="both"/>
        <w:rPr>
          <w:rFonts w:asciiTheme="majorBidi" w:hAnsiTheme="majorBidi" w:cstheme="majorBidi"/>
          <w:sz w:val="24"/>
          <w:szCs w:val="24"/>
        </w:rPr>
      </w:pPr>
      <w:r>
        <w:rPr>
          <w:rFonts w:asciiTheme="majorBidi" w:hAnsiTheme="majorBidi" w:cstheme="majorBidi"/>
          <w:sz w:val="24"/>
          <w:szCs w:val="24"/>
        </w:rPr>
        <w:t>Pekerjaan/ NIM</w:t>
      </w:r>
      <w:r>
        <w:rPr>
          <w:rFonts w:asciiTheme="majorBidi" w:hAnsiTheme="majorBidi" w:cstheme="majorBidi"/>
          <w:sz w:val="24"/>
          <w:szCs w:val="24"/>
        </w:rPr>
        <w:tab/>
      </w:r>
      <w:r>
        <w:rPr>
          <w:rFonts w:asciiTheme="majorBidi" w:hAnsiTheme="majorBidi" w:cstheme="majorBidi"/>
          <w:sz w:val="24"/>
          <w:szCs w:val="24"/>
        </w:rPr>
        <w:tab/>
        <w:t>: Mahasiswi/ 121309973</w:t>
      </w:r>
    </w:p>
    <w:p w:rsidR="00410D87" w:rsidRDefault="00410D87" w:rsidP="00410D87">
      <w:pPr>
        <w:pStyle w:val="ListParagraph"/>
        <w:numPr>
          <w:ilvl w:val="0"/>
          <w:numId w:val="41"/>
        </w:numPr>
        <w:spacing w:after="0" w:line="240" w:lineRule="auto"/>
        <w:jc w:val="both"/>
        <w:rPr>
          <w:rFonts w:asciiTheme="majorBidi" w:hAnsiTheme="majorBidi" w:cstheme="majorBidi"/>
          <w:sz w:val="24"/>
          <w:szCs w:val="24"/>
        </w:rPr>
      </w:pPr>
      <w:r>
        <w:rPr>
          <w:rFonts w:asciiTheme="majorBidi" w:hAnsiTheme="majorBidi" w:cstheme="majorBidi"/>
          <w:sz w:val="24"/>
          <w:szCs w:val="24"/>
        </w:rPr>
        <w:t>Agama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Islam</w:t>
      </w:r>
    </w:p>
    <w:p w:rsidR="00410D87" w:rsidRDefault="00410D87" w:rsidP="00410D87">
      <w:pPr>
        <w:pStyle w:val="ListParagraph"/>
        <w:numPr>
          <w:ilvl w:val="0"/>
          <w:numId w:val="41"/>
        </w:numPr>
        <w:spacing w:after="0" w:line="240" w:lineRule="auto"/>
        <w:jc w:val="both"/>
        <w:rPr>
          <w:rFonts w:asciiTheme="majorBidi" w:hAnsiTheme="majorBidi" w:cstheme="majorBidi"/>
          <w:sz w:val="24"/>
          <w:szCs w:val="24"/>
        </w:rPr>
      </w:pPr>
      <w:r>
        <w:rPr>
          <w:rFonts w:asciiTheme="majorBidi" w:hAnsiTheme="majorBidi" w:cstheme="majorBidi"/>
          <w:sz w:val="24"/>
          <w:szCs w:val="24"/>
        </w:rPr>
        <w:t>Kebangsaan/Suku</w:t>
      </w:r>
      <w:r>
        <w:rPr>
          <w:rFonts w:asciiTheme="majorBidi" w:hAnsiTheme="majorBidi" w:cstheme="majorBidi"/>
          <w:sz w:val="24"/>
          <w:szCs w:val="24"/>
        </w:rPr>
        <w:tab/>
      </w:r>
      <w:r>
        <w:rPr>
          <w:rFonts w:asciiTheme="majorBidi" w:hAnsiTheme="majorBidi" w:cstheme="majorBidi"/>
          <w:sz w:val="24"/>
          <w:szCs w:val="24"/>
        </w:rPr>
        <w:tab/>
        <w:t>: Indonesia/ Aceh</w:t>
      </w:r>
    </w:p>
    <w:p w:rsidR="00410D87" w:rsidRDefault="00410D87" w:rsidP="00410D87">
      <w:pPr>
        <w:pStyle w:val="ListParagraph"/>
        <w:numPr>
          <w:ilvl w:val="0"/>
          <w:numId w:val="41"/>
        </w:numPr>
        <w:spacing w:after="0" w:line="240" w:lineRule="auto"/>
        <w:jc w:val="both"/>
        <w:rPr>
          <w:rFonts w:asciiTheme="majorBidi" w:hAnsiTheme="majorBidi" w:cstheme="majorBidi"/>
          <w:sz w:val="24"/>
          <w:szCs w:val="24"/>
        </w:rPr>
      </w:pPr>
      <w:r>
        <w:rPr>
          <w:rFonts w:asciiTheme="majorBidi" w:hAnsiTheme="majorBidi" w:cstheme="majorBidi"/>
          <w:sz w:val="24"/>
          <w:szCs w:val="24"/>
        </w:rPr>
        <w:t>Status Perkawinan</w:t>
      </w:r>
      <w:r>
        <w:rPr>
          <w:rFonts w:asciiTheme="majorBidi" w:hAnsiTheme="majorBidi" w:cstheme="majorBidi"/>
          <w:sz w:val="24"/>
          <w:szCs w:val="24"/>
        </w:rPr>
        <w:tab/>
      </w:r>
      <w:r>
        <w:rPr>
          <w:rFonts w:asciiTheme="majorBidi" w:hAnsiTheme="majorBidi" w:cstheme="majorBidi"/>
          <w:sz w:val="24"/>
          <w:szCs w:val="24"/>
        </w:rPr>
        <w:tab/>
        <w:t>: Belum Kawin</w:t>
      </w:r>
    </w:p>
    <w:p w:rsidR="00410D87" w:rsidRDefault="00410D87" w:rsidP="00410D87">
      <w:pPr>
        <w:pStyle w:val="ListParagraph"/>
        <w:numPr>
          <w:ilvl w:val="0"/>
          <w:numId w:val="41"/>
        </w:numPr>
        <w:spacing w:after="0" w:line="240" w:lineRule="auto"/>
        <w:jc w:val="both"/>
        <w:rPr>
          <w:rFonts w:asciiTheme="majorBidi" w:hAnsiTheme="majorBidi" w:cstheme="majorBidi"/>
          <w:sz w:val="24"/>
          <w:szCs w:val="24"/>
        </w:rPr>
      </w:pPr>
      <w:r>
        <w:rPr>
          <w:rFonts w:asciiTheme="majorBidi" w:hAnsiTheme="majorBidi" w:cstheme="majorBidi"/>
          <w:sz w:val="24"/>
          <w:szCs w:val="24"/>
        </w:rPr>
        <w:t>Alamat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Gampong Leubok Batee, Kecamatan Kuta Malaka</w:t>
      </w:r>
    </w:p>
    <w:p w:rsidR="00410D87" w:rsidRDefault="00410D87" w:rsidP="00410D87">
      <w:pPr>
        <w:pStyle w:val="ListParagraph"/>
        <w:numPr>
          <w:ilvl w:val="0"/>
          <w:numId w:val="41"/>
        </w:numPr>
        <w:spacing w:after="0" w:line="240" w:lineRule="auto"/>
        <w:jc w:val="both"/>
        <w:rPr>
          <w:rFonts w:asciiTheme="majorBidi" w:hAnsiTheme="majorBidi" w:cstheme="majorBidi"/>
          <w:sz w:val="24"/>
          <w:szCs w:val="24"/>
        </w:rPr>
      </w:pPr>
      <w:r>
        <w:rPr>
          <w:rFonts w:asciiTheme="majorBidi" w:hAnsiTheme="majorBidi" w:cstheme="majorBidi"/>
          <w:sz w:val="24"/>
          <w:szCs w:val="24"/>
        </w:rPr>
        <w:t>Orangtua/Wali</w:t>
      </w:r>
    </w:p>
    <w:p w:rsidR="00410D87" w:rsidRPr="001F0A65" w:rsidRDefault="00410D87" w:rsidP="00410D87">
      <w:pPr>
        <w:pStyle w:val="ListParagraph"/>
        <w:numPr>
          <w:ilvl w:val="0"/>
          <w:numId w:val="42"/>
        </w:numPr>
        <w:spacing w:after="0" w:line="240" w:lineRule="auto"/>
        <w:ind w:left="993" w:hanging="284"/>
        <w:jc w:val="both"/>
        <w:rPr>
          <w:rFonts w:asciiTheme="majorBidi" w:hAnsiTheme="majorBidi" w:cstheme="majorBidi"/>
          <w:sz w:val="24"/>
          <w:szCs w:val="24"/>
        </w:rPr>
      </w:pPr>
      <w:r>
        <w:rPr>
          <w:rFonts w:asciiTheme="majorBidi" w:hAnsiTheme="majorBidi" w:cstheme="majorBidi"/>
          <w:sz w:val="24"/>
          <w:szCs w:val="24"/>
        </w:rPr>
        <w:t>Ayah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Ridwan</w:t>
      </w:r>
    </w:p>
    <w:p w:rsidR="00410D87" w:rsidRPr="001F0A65" w:rsidRDefault="00410D87" w:rsidP="00410D87">
      <w:pPr>
        <w:pStyle w:val="ListParagraph"/>
        <w:numPr>
          <w:ilvl w:val="0"/>
          <w:numId w:val="42"/>
        </w:numPr>
        <w:spacing w:after="0" w:line="240" w:lineRule="auto"/>
        <w:ind w:left="993" w:hanging="284"/>
        <w:jc w:val="both"/>
        <w:rPr>
          <w:rFonts w:asciiTheme="majorBidi" w:hAnsiTheme="majorBidi" w:cstheme="majorBidi"/>
          <w:sz w:val="24"/>
          <w:szCs w:val="24"/>
        </w:rPr>
      </w:pPr>
      <w:r>
        <w:rPr>
          <w:rFonts w:asciiTheme="majorBidi" w:hAnsiTheme="majorBidi" w:cstheme="majorBidi"/>
          <w:sz w:val="24"/>
          <w:szCs w:val="24"/>
        </w:rPr>
        <w:t>Ibu</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Jauhari</w:t>
      </w:r>
    </w:p>
    <w:p w:rsidR="00410D87" w:rsidRDefault="00410D87" w:rsidP="00410D87">
      <w:pPr>
        <w:pStyle w:val="ListParagraph"/>
        <w:numPr>
          <w:ilvl w:val="0"/>
          <w:numId w:val="42"/>
        </w:numPr>
        <w:spacing w:after="0" w:line="240" w:lineRule="auto"/>
        <w:ind w:left="993" w:hanging="284"/>
        <w:jc w:val="both"/>
        <w:rPr>
          <w:rFonts w:asciiTheme="majorBidi" w:hAnsiTheme="majorBidi" w:cstheme="majorBidi"/>
          <w:sz w:val="24"/>
          <w:szCs w:val="24"/>
        </w:rPr>
      </w:pPr>
      <w:r>
        <w:rPr>
          <w:rFonts w:asciiTheme="majorBidi" w:hAnsiTheme="majorBidi" w:cstheme="majorBidi"/>
          <w:sz w:val="24"/>
          <w:szCs w:val="24"/>
        </w:rPr>
        <w:t>Alamat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Gampong Leubok Batee, Kecamatan Kuta Malaka</w:t>
      </w:r>
    </w:p>
    <w:p w:rsidR="00410D87" w:rsidRDefault="00410D87" w:rsidP="00410D87">
      <w:pPr>
        <w:pStyle w:val="ListParagraph"/>
        <w:numPr>
          <w:ilvl w:val="0"/>
          <w:numId w:val="41"/>
        </w:numPr>
        <w:spacing w:after="0" w:line="240" w:lineRule="auto"/>
        <w:jc w:val="both"/>
        <w:rPr>
          <w:rFonts w:asciiTheme="majorBidi" w:hAnsiTheme="majorBidi" w:cstheme="majorBidi"/>
          <w:sz w:val="24"/>
          <w:szCs w:val="24"/>
        </w:rPr>
      </w:pPr>
      <w:r>
        <w:rPr>
          <w:rFonts w:asciiTheme="majorBidi" w:hAnsiTheme="majorBidi" w:cstheme="majorBidi"/>
          <w:sz w:val="24"/>
          <w:szCs w:val="24"/>
        </w:rPr>
        <w:t>Jenjang Pendidikan</w:t>
      </w:r>
    </w:p>
    <w:p w:rsidR="00410D87" w:rsidRDefault="00410D87" w:rsidP="00410D87">
      <w:pPr>
        <w:pStyle w:val="ListParagraph"/>
        <w:numPr>
          <w:ilvl w:val="0"/>
          <w:numId w:val="43"/>
        </w:numPr>
        <w:spacing w:after="0" w:line="240" w:lineRule="auto"/>
        <w:ind w:left="993" w:hanging="284"/>
        <w:jc w:val="both"/>
        <w:rPr>
          <w:rFonts w:asciiTheme="majorBidi" w:hAnsiTheme="majorBidi" w:cstheme="majorBidi"/>
          <w:sz w:val="24"/>
          <w:szCs w:val="24"/>
        </w:rPr>
      </w:pPr>
      <w:r>
        <w:rPr>
          <w:rFonts w:asciiTheme="majorBidi" w:hAnsiTheme="majorBidi" w:cstheme="majorBidi"/>
          <w:sz w:val="24"/>
          <w:szCs w:val="24"/>
        </w:rPr>
        <w:t>SD/MI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SD Teudayah Berijazah Tahun 2007</w:t>
      </w:r>
    </w:p>
    <w:p w:rsidR="00410D87" w:rsidRDefault="00410D87" w:rsidP="00410D87">
      <w:pPr>
        <w:pStyle w:val="ListParagraph"/>
        <w:numPr>
          <w:ilvl w:val="0"/>
          <w:numId w:val="43"/>
        </w:numPr>
        <w:spacing w:after="0" w:line="240" w:lineRule="auto"/>
        <w:ind w:left="993" w:hanging="284"/>
        <w:jc w:val="both"/>
        <w:rPr>
          <w:rFonts w:asciiTheme="majorBidi" w:hAnsiTheme="majorBidi" w:cstheme="majorBidi"/>
          <w:sz w:val="24"/>
          <w:szCs w:val="24"/>
        </w:rPr>
      </w:pPr>
      <w:r>
        <w:rPr>
          <w:rFonts w:asciiTheme="majorBidi" w:hAnsiTheme="majorBidi" w:cstheme="majorBidi"/>
          <w:sz w:val="24"/>
          <w:szCs w:val="24"/>
        </w:rPr>
        <w:t>SLTP/MTs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MTsS Samahani Berijazah Tahun 2010</w:t>
      </w:r>
    </w:p>
    <w:p w:rsidR="00410D87" w:rsidRDefault="00410D87" w:rsidP="00410D87">
      <w:pPr>
        <w:pStyle w:val="ListParagraph"/>
        <w:numPr>
          <w:ilvl w:val="0"/>
          <w:numId w:val="43"/>
        </w:numPr>
        <w:spacing w:after="0" w:line="240" w:lineRule="auto"/>
        <w:ind w:left="993" w:hanging="284"/>
        <w:jc w:val="both"/>
        <w:rPr>
          <w:rFonts w:asciiTheme="majorBidi" w:hAnsiTheme="majorBidi" w:cstheme="majorBidi"/>
          <w:sz w:val="24"/>
          <w:szCs w:val="24"/>
        </w:rPr>
      </w:pPr>
      <w:r>
        <w:rPr>
          <w:rFonts w:asciiTheme="majorBidi" w:hAnsiTheme="majorBidi" w:cstheme="majorBidi"/>
          <w:sz w:val="24"/>
          <w:szCs w:val="24"/>
        </w:rPr>
        <w:t>SMA/MA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MAN SIBREH Berijazah Tahun 2013</w:t>
      </w:r>
    </w:p>
    <w:p w:rsidR="00410D87" w:rsidRDefault="00410D87" w:rsidP="00410D87">
      <w:pPr>
        <w:pStyle w:val="ListParagraph"/>
        <w:numPr>
          <w:ilvl w:val="0"/>
          <w:numId w:val="43"/>
        </w:numPr>
        <w:tabs>
          <w:tab w:val="left" w:pos="851"/>
        </w:tabs>
        <w:spacing w:after="0" w:line="240" w:lineRule="auto"/>
        <w:ind w:left="993" w:hanging="284"/>
        <w:jc w:val="both"/>
        <w:rPr>
          <w:rFonts w:asciiTheme="majorBidi" w:hAnsiTheme="majorBidi" w:cstheme="majorBidi"/>
          <w:sz w:val="24"/>
          <w:szCs w:val="24"/>
        </w:rPr>
      </w:pPr>
      <w:r>
        <w:rPr>
          <w:rFonts w:asciiTheme="majorBidi" w:hAnsiTheme="majorBidi" w:cstheme="majorBidi"/>
          <w:sz w:val="24"/>
          <w:szCs w:val="24"/>
        </w:rPr>
        <w:t>Perguruan Tinggi</w:t>
      </w:r>
      <w:r>
        <w:rPr>
          <w:rFonts w:asciiTheme="majorBidi" w:hAnsiTheme="majorBidi" w:cstheme="majorBidi"/>
          <w:sz w:val="24"/>
          <w:szCs w:val="24"/>
        </w:rPr>
        <w:tab/>
      </w:r>
      <w:r>
        <w:rPr>
          <w:rFonts w:asciiTheme="majorBidi" w:hAnsiTheme="majorBidi" w:cstheme="majorBidi"/>
          <w:sz w:val="24"/>
          <w:szCs w:val="24"/>
        </w:rPr>
        <w:tab/>
        <w:t xml:space="preserve">: Jurusan Hukum Ekonomi Syari’ah Fakultas Syari’ah   </w:t>
      </w:r>
    </w:p>
    <w:p w:rsidR="00410D87" w:rsidRDefault="00410D87" w:rsidP="00410D87">
      <w:pPr>
        <w:pStyle w:val="ListParagraph"/>
        <w:tabs>
          <w:tab w:val="left" w:pos="851"/>
        </w:tabs>
        <w:spacing w:after="0" w:line="240" w:lineRule="auto"/>
        <w:ind w:left="993"/>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dan Hukum UIN Ar-Raniry, Tahun Masuk 2013</w:t>
      </w:r>
    </w:p>
    <w:p w:rsidR="00410D87" w:rsidRDefault="00410D87" w:rsidP="00410D87">
      <w:pPr>
        <w:tabs>
          <w:tab w:val="left" w:pos="709"/>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p>
    <w:p w:rsidR="00410D87" w:rsidRDefault="00410D87" w:rsidP="00410D87">
      <w:pPr>
        <w:tabs>
          <w:tab w:val="left" w:pos="709"/>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proofErr w:type="gramStart"/>
      <w:r>
        <w:rPr>
          <w:rFonts w:asciiTheme="majorBidi" w:hAnsiTheme="majorBidi" w:cstheme="majorBidi"/>
          <w:sz w:val="24"/>
          <w:szCs w:val="24"/>
        </w:rPr>
        <w:t>Demikianlah daftar riwayat hidup ini saya buat dengan sebenarnya untuk dapat dipergunakan sebagaimana mestinya.</w:t>
      </w:r>
      <w:proofErr w:type="gramEnd"/>
    </w:p>
    <w:p w:rsidR="00410D87" w:rsidRDefault="00410D87" w:rsidP="00410D87">
      <w:pPr>
        <w:tabs>
          <w:tab w:val="left" w:pos="709"/>
        </w:tabs>
        <w:spacing w:after="0" w:line="360" w:lineRule="auto"/>
        <w:jc w:val="both"/>
        <w:rPr>
          <w:rFonts w:asciiTheme="majorBidi" w:hAnsiTheme="majorBidi" w:cstheme="majorBidi"/>
          <w:sz w:val="24"/>
          <w:szCs w:val="24"/>
        </w:rPr>
      </w:pPr>
    </w:p>
    <w:p w:rsidR="00410D87" w:rsidRDefault="00410D87" w:rsidP="00410D87">
      <w:pPr>
        <w:tabs>
          <w:tab w:val="left" w:pos="709"/>
        </w:tabs>
        <w:spacing w:after="0" w:line="360" w:lineRule="auto"/>
        <w:jc w:val="both"/>
        <w:rPr>
          <w:rFonts w:asciiTheme="majorBidi" w:hAnsiTheme="majorBidi" w:cstheme="majorBidi"/>
          <w:sz w:val="24"/>
          <w:szCs w:val="24"/>
        </w:rPr>
      </w:pPr>
    </w:p>
    <w:p w:rsidR="00410D87" w:rsidRDefault="00410D87" w:rsidP="00410D87">
      <w:pPr>
        <w:tabs>
          <w:tab w:val="left" w:pos="709"/>
        </w:tabs>
        <w:spacing w:after="480" w:line="360" w:lineRule="auto"/>
        <w:jc w:val="right"/>
        <w:rPr>
          <w:rFonts w:asciiTheme="majorBidi" w:hAnsiTheme="majorBidi" w:cstheme="majorBidi"/>
          <w:sz w:val="24"/>
          <w:szCs w:val="24"/>
        </w:rPr>
      </w:pPr>
      <w:r>
        <w:rPr>
          <w:rFonts w:asciiTheme="majorBidi" w:hAnsiTheme="majorBidi" w:cstheme="majorBidi"/>
          <w:sz w:val="24"/>
          <w:szCs w:val="24"/>
        </w:rPr>
        <w:t>Banda Aceh, 01 Agustus 2017</w:t>
      </w:r>
    </w:p>
    <w:p w:rsidR="00410D87" w:rsidRPr="00932F10" w:rsidRDefault="00410D87" w:rsidP="00410D87">
      <w:pPr>
        <w:tabs>
          <w:tab w:val="left" w:pos="709"/>
        </w:tabs>
        <w:spacing w:after="0" w:line="360" w:lineRule="auto"/>
        <w:jc w:val="right"/>
        <w:rPr>
          <w:rFonts w:asciiTheme="majorBidi" w:hAnsiTheme="majorBidi" w:cstheme="majorBidi"/>
          <w:sz w:val="24"/>
          <w:szCs w:val="24"/>
        </w:rPr>
      </w:pPr>
    </w:p>
    <w:p w:rsidR="00410D87" w:rsidRDefault="00410D87" w:rsidP="00410D87">
      <w:pPr>
        <w:pStyle w:val="ListParagraph"/>
        <w:tabs>
          <w:tab w:val="left" w:pos="851"/>
        </w:tabs>
        <w:spacing w:after="0" w:line="360" w:lineRule="auto"/>
        <w:ind w:left="993"/>
        <w:rPr>
          <w:rFonts w:asciiTheme="majorBidi" w:hAnsiTheme="majorBidi" w:cstheme="majorBidi"/>
          <w:b/>
          <w:bCs/>
          <w:sz w:val="24"/>
          <w:szCs w:val="24"/>
          <w:u w:val="single"/>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1F0A65">
        <w:rPr>
          <w:rFonts w:asciiTheme="majorBidi" w:hAnsiTheme="majorBidi" w:cstheme="majorBidi"/>
          <w:b/>
          <w:bCs/>
          <w:sz w:val="24"/>
          <w:szCs w:val="24"/>
          <w:u w:val="single"/>
        </w:rPr>
        <w:t>Devi Maulita</w:t>
      </w:r>
    </w:p>
    <w:p w:rsidR="00410D87" w:rsidRPr="00690AA1" w:rsidRDefault="00410D87" w:rsidP="00410D87">
      <w:pPr>
        <w:pStyle w:val="ListParagraph"/>
        <w:tabs>
          <w:tab w:val="left" w:pos="851"/>
        </w:tabs>
        <w:spacing w:after="0" w:line="360" w:lineRule="auto"/>
        <w:ind w:left="993"/>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Nim. 121309973</w:t>
      </w: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Pr="00567753" w:rsidRDefault="00410D87" w:rsidP="00410D87">
      <w:pPr>
        <w:jc w:val="both"/>
        <w:rPr>
          <w:rFonts w:asciiTheme="majorBidi" w:hAnsiTheme="majorBidi" w:cstheme="majorBidi"/>
          <w:sz w:val="24"/>
          <w:szCs w:val="24"/>
        </w:rPr>
      </w:pPr>
      <w:r w:rsidRPr="00567753">
        <w:rPr>
          <w:rFonts w:asciiTheme="majorBidi" w:hAnsiTheme="majorBidi" w:cstheme="majorBidi"/>
          <w:sz w:val="24"/>
          <w:szCs w:val="24"/>
        </w:rPr>
        <w:lastRenderedPageBreak/>
        <w:t>Lampiran 4</w:t>
      </w:r>
    </w:p>
    <w:p w:rsidR="00410D87" w:rsidRDefault="00410D87" w:rsidP="00410D87">
      <w:pPr>
        <w:jc w:val="center"/>
        <w:rPr>
          <w:noProof/>
        </w:rPr>
      </w:pPr>
      <w:r w:rsidRPr="00B1115E">
        <w:rPr>
          <w:rFonts w:asciiTheme="majorBidi" w:hAnsiTheme="majorBidi" w:cstheme="majorBidi"/>
          <w:b/>
          <w:bCs/>
          <w:sz w:val="24"/>
          <w:szCs w:val="24"/>
        </w:rPr>
        <w:t>FOTO-FOTO</w:t>
      </w:r>
    </w:p>
    <w:p w:rsidR="00410D87" w:rsidRDefault="00410D87" w:rsidP="00410D87">
      <w:pPr>
        <w:jc w:val="center"/>
        <w:rPr>
          <w:noProof/>
        </w:rPr>
      </w:pPr>
    </w:p>
    <w:p w:rsidR="00410D87" w:rsidRDefault="00410D87" w:rsidP="00410D87">
      <w:pPr>
        <w:jc w:val="center"/>
      </w:pPr>
      <w:r w:rsidRPr="00A34387">
        <w:rPr>
          <w:noProof/>
        </w:rPr>
        <w:drawing>
          <wp:inline distT="0" distB="0" distL="0" distR="0">
            <wp:extent cx="5723890" cy="3524250"/>
            <wp:effectExtent l="0" t="0" r="0" b="0"/>
            <wp:docPr id="5" name="Picture 5" descr="E:\Memory\Bluetooth\Dumpeu Na\IMG2017021710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mory\Bluetooth\Dumpeu Na\IMG2017021710422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1" cy="3528942"/>
                    </a:xfrm>
                    <a:prstGeom prst="rect">
                      <a:avLst/>
                    </a:prstGeom>
                    <a:noFill/>
                    <a:ln>
                      <a:noFill/>
                    </a:ln>
                  </pic:spPr>
                </pic:pic>
              </a:graphicData>
            </a:graphic>
          </wp:inline>
        </w:drawing>
      </w:r>
    </w:p>
    <w:p w:rsidR="00410D87" w:rsidRPr="0046778A" w:rsidRDefault="00410D87" w:rsidP="00410D87">
      <w:pPr>
        <w:jc w:val="center"/>
        <w:rPr>
          <w:rFonts w:asciiTheme="majorBidi" w:hAnsiTheme="majorBidi" w:cstheme="majorBidi"/>
          <w:sz w:val="20"/>
          <w:szCs w:val="20"/>
        </w:rPr>
      </w:pPr>
      <w:proofErr w:type="gramStart"/>
      <w:r w:rsidRPr="0046778A">
        <w:rPr>
          <w:rFonts w:asciiTheme="majorBidi" w:hAnsiTheme="majorBidi" w:cstheme="majorBidi"/>
          <w:sz w:val="20"/>
          <w:szCs w:val="20"/>
        </w:rPr>
        <w:t>Gambar 1.</w:t>
      </w:r>
      <w:proofErr w:type="gramEnd"/>
      <w:r w:rsidRPr="0046778A">
        <w:rPr>
          <w:rFonts w:asciiTheme="majorBidi" w:hAnsiTheme="majorBidi" w:cstheme="majorBidi"/>
          <w:sz w:val="20"/>
          <w:szCs w:val="20"/>
        </w:rPr>
        <w:t xml:space="preserve">   Persawahan</w:t>
      </w:r>
    </w:p>
    <w:p w:rsidR="00410D87" w:rsidRDefault="00410D87" w:rsidP="00410D87">
      <w:r w:rsidRPr="00A34387">
        <w:rPr>
          <w:noProof/>
        </w:rPr>
        <w:lastRenderedPageBreak/>
        <w:drawing>
          <wp:inline distT="0" distB="0" distL="0" distR="0">
            <wp:extent cx="5724525" cy="3810000"/>
            <wp:effectExtent l="0" t="0" r="9525" b="0"/>
            <wp:docPr id="6" name="Picture 6" descr="E:\Memory\Bluetooth\Bluetooth\IMG2017061511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mory\Bluetooth\Bluetooth\IMG2017061511420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814649"/>
                    </a:xfrm>
                    <a:prstGeom prst="rect">
                      <a:avLst/>
                    </a:prstGeom>
                    <a:noFill/>
                    <a:ln>
                      <a:noFill/>
                    </a:ln>
                  </pic:spPr>
                </pic:pic>
              </a:graphicData>
            </a:graphic>
          </wp:inline>
        </w:drawing>
      </w:r>
    </w:p>
    <w:p w:rsidR="00410D87" w:rsidRPr="0046778A" w:rsidRDefault="00410D87" w:rsidP="00410D87">
      <w:pPr>
        <w:jc w:val="center"/>
        <w:rPr>
          <w:rFonts w:asciiTheme="majorBidi" w:hAnsiTheme="majorBidi" w:cstheme="majorBidi"/>
          <w:sz w:val="20"/>
          <w:szCs w:val="20"/>
        </w:rPr>
      </w:pPr>
      <w:proofErr w:type="gramStart"/>
      <w:r w:rsidRPr="0046778A">
        <w:rPr>
          <w:rFonts w:asciiTheme="majorBidi" w:hAnsiTheme="majorBidi" w:cstheme="majorBidi"/>
          <w:sz w:val="20"/>
          <w:szCs w:val="20"/>
        </w:rPr>
        <w:t>Gambar 2.</w:t>
      </w:r>
      <w:proofErr w:type="gramEnd"/>
      <w:r w:rsidRPr="0046778A">
        <w:rPr>
          <w:rFonts w:asciiTheme="majorBidi" w:hAnsiTheme="majorBidi" w:cstheme="majorBidi"/>
          <w:sz w:val="20"/>
          <w:szCs w:val="20"/>
        </w:rPr>
        <w:t xml:space="preserve"> Wawancara </w:t>
      </w:r>
      <w:proofErr w:type="gramStart"/>
      <w:r w:rsidRPr="0046778A">
        <w:rPr>
          <w:rFonts w:asciiTheme="majorBidi" w:hAnsiTheme="majorBidi" w:cstheme="majorBidi"/>
          <w:sz w:val="20"/>
          <w:szCs w:val="20"/>
        </w:rPr>
        <w:t>dengan  Staff</w:t>
      </w:r>
      <w:proofErr w:type="gramEnd"/>
      <w:r w:rsidRPr="0046778A">
        <w:rPr>
          <w:rFonts w:asciiTheme="majorBidi" w:hAnsiTheme="majorBidi" w:cstheme="majorBidi"/>
          <w:sz w:val="20"/>
          <w:szCs w:val="20"/>
        </w:rPr>
        <w:t xml:space="preserve"> UPTB BPP Kuta Malaka</w:t>
      </w:r>
    </w:p>
    <w:p w:rsidR="00410D87" w:rsidRDefault="00410D87" w:rsidP="00410D87">
      <w:r w:rsidRPr="00502079">
        <w:rPr>
          <w:noProof/>
        </w:rPr>
        <w:drawing>
          <wp:inline distT="0" distB="0" distL="0" distR="0">
            <wp:extent cx="5734050" cy="3562350"/>
            <wp:effectExtent l="0" t="0" r="0" b="0"/>
            <wp:docPr id="7" name="Picture 7" descr="E:\Memory\Bluetooth\Bluetooth\IMG-20170701-WA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emory\Bluetooth\Bluetooth\IMG-20170701-WA0003.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560772"/>
                    </a:xfrm>
                    <a:prstGeom prst="rect">
                      <a:avLst/>
                    </a:prstGeom>
                    <a:noFill/>
                    <a:ln>
                      <a:noFill/>
                    </a:ln>
                  </pic:spPr>
                </pic:pic>
              </a:graphicData>
            </a:graphic>
          </wp:inline>
        </w:drawing>
      </w:r>
    </w:p>
    <w:p w:rsidR="00410D87" w:rsidRDefault="00410D87" w:rsidP="00410D87">
      <w:pPr>
        <w:jc w:val="center"/>
        <w:rPr>
          <w:rFonts w:asciiTheme="majorBidi" w:hAnsiTheme="majorBidi" w:cstheme="majorBidi"/>
          <w:sz w:val="20"/>
          <w:szCs w:val="20"/>
        </w:rPr>
      </w:pPr>
      <w:proofErr w:type="gramStart"/>
      <w:r w:rsidRPr="0046778A">
        <w:rPr>
          <w:rFonts w:asciiTheme="majorBidi" w:hAnsiTheme="majorBidi" w:cstheme="majorBidi"/>
          <w:sz w:val="20"/>
          <w:szCs w:val="20"/>
        </w:rPr>
        <w:t>Gambar 3.</w:t>
      </w:r>
      <w:proofErr w:type="gramEnd"/>
      <w:r w:rsidRPr="0046778A">
        <w:rPr>
          <w:rFonts w:asciiTheme="majorBidi" w:hAnsiTheme="majorBidi" w:cstheme="majorBidi"/>
          <w:sz w:val="20"/>
          <w:szCs w:val="20"/>
        </w:rPr>
        <w:t xml:space="preserve"> Persiapan untuk proses penanaman padi</w:t>
      </w:r>
    </w:p>
    <w:p w:rsidR="00410D87" w:rsidRDefault="00410D87" w:rsidP="00410D87">
      <w:pPr>
        <w:jc w:val="center"/>
        <w:rPr>
          <w:rFonts w:asciiTheme="majorBidi" w:hAnsiTheme="majorBidi" w:cstheme="majorBidi"/>
          <w:sz w:val="20"/>
          <w:szCs w:val="20"/>
        </w:rPr>
      </w:pPr>
      <w:r w:rsidRPr="00D97FBE">
        <w:rPr>
          <w:rFonts w:asciiTheme="majorBidi" w:hAnsiTheme="majorBidi" w:cstheme="majorBidi"/>
          <w:noProof/>
          <w:sz w:val="20"/>
          <w:szCs w:val="20"/>
        </w:rPr>
        <w:lastRenderedPageBreak/>
        <w:drawing>
          <wp:inline distT="0" distB="0" distL="0" distR="0">
            <wp:extent cx="5731510" cy="4298633"/>
            <wp:effectExtent l="0" t="0" r="2540" b="6985"/>
            <wp:docPr id="8" name="Picture 8" descr="D:\IMG2017101007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17101007374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8633"/>
                    </a:xfrm>
                    <a:prstGeom prst="rect">
                      <a:avLst/>
                    </a:prstGeom>
                    <a:noFill/>
                    <a:ln>
                      <a:noFill/>
                    </a:ln>
                  </pic:spPr>
                </pic:pic>
              </a:graphicData>
            </a:graphic>
          </wp:inline>
        </w:drawing>
      </w:r>
    </w:p>
    <w:p w:rsidR="00410D87" w:rsidRPr="0046778A" w:rsidRDefault="00410D87" w:rsidP="00410D87">
      <w:pPr>
        <w:jc w:val="center"/>
        <w:rPr>
          <w:rFonts w:asciiTheme="majorBidi" w:hAnsiTheme="majorBidi" w:cstheme="majorBidi"/>
          <w:sz w:val="20"/>
          <w:szCs w:val="20"/>
        </w:rPr>
      </w:pPr>
      <w:proofErr w:type="gramStart"/>
      <w:r>
        <w:rPr>
          <w:rFonts w:asciiTheme="majorBidi" w:hAnsiTheme="majorBidi" w:cstheme="majorBidi"/>
          <w:sz w:val="20"/>
          <w:szCs w:val="20"/>
        </w:rPr>
        <w:t>Gambar 4.</w:t>
      </w:r>
      <w:proofErr w:type="gramEnd"/>
      <w:r>
        <w:rPr>
          <w:rFonts w:asciiTheme="majorBidi" w:hAnsiTheme="majorBidi" w:cstheme="majorBidi"/>
          <w:sz w:val="20"/>
          <w:szCs w:val="20"/>
        </w:rPr>
        <w:t xml:space="preserve"> Wawancara dengan salah satu masyarakat Kecamatan Kuta Malaka</w:t>
      </w: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after="0"/>
      </w:pPr>
      <w:r>
        <w:rPr>
          <w:noProof/>
        </w:rPr>
        <w:lastRenderedPageBreak/>
        <w:drawing>
          <wp:inline distT="0" distB="0" distL="0" distR="0">
            <wp:extent cx="5819963" cy="8248650"/>
            <wp:effectExtent l="0" t="0" r="0" b="0"/>
            <wp:docPr id="9" name="Picture 9" descr="D:\CETAK\DEVI\PERMOHONAN MEMBERI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ETAK\DEVI\PERMOHONAN MEMBERI DATA.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514" cy="8248014"/>
                    </a:xfrm>
                    <a:prstGeom prst="rect">
                      <a:avLst/>
                    </a:prstGeom>
                    <a:noFill/>
                    <a:ln>
                      <a:noFill/>
                    </a:ln>
                  </pic:spPr>
                </pic:pic>
              </a:graphicData>
            </a:graphic>
          </wp:inline>
        </w:drawing>
      </w:r>
    </w:p>
    <w:p w:rsidR="00410D87" w:rsidRDefault="00410D87" w:rsidP="00410D87">
      <w:pPr>
        <w:spacing w:after="0"/>
      </w:pPr>
      <w:r>
        <w:rPr>
          <w:noProof/>
        </w:rPr>
        <w:lastRenderedPageBreak/>
        <w:drawing>
          <wp:inline distT="0" distB="0" distL="0" distR="0">
            <wp:extent cx="5039995" cy="7143199"/>
            <wp:effectExtent l="0" t="0" r="0" b="0"/>
            <wp:docPr id="10" name="Picture 10" descr="D:\CETAK\DEVI\SK JU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ETAK\DEVI\SK JUDUL.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143199"/>
                    </a:xfrm>
                    <a:prstGeom prst="rect">
                      <a:avLst/>
                    </a:prstGeom>
                    <a:noFill/>
                    <a:ln>
                      <a:noFill/>
                    </a:ln>
                  </pic:spPr>
                </pic:pic>
              </a:graphicData>
            </a:graphic>
          </wp:inline>
        </w:drawing>
      </w: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after="0"/>
      </w:pPr>
    </w:p>
    <w:p w:rsidR="00410D87" w:rsidRDefault="00410D87" w:rsidP="00410D87">
      <w:pPr>
        <w:spacing w:line="480" w:lineRule="auto"/>
        <w:rPr>
          <w:rFonts w:asciiTheme="majorBidi" w:hAnsiTheme="majorBidi" w:cstheme="majorBidi"/>
          <w:sz w:val="24"/>
          <w:szCs w:val="24"/>
        </w:rPr>
      </w:pPr>
      <w:r>
        <w:rPr>
          <w:rFonts w:asciiTheme="majorBidi" w:hAnsiTheme="majorBidi" w:cstheme="majorBidi"/>
          <w:sz w:val="24"/>
          <w:szCs w:val="24"/>
        </w:rPr>
        <w:lastRenderedPageBreak/>
        <w:t>Lampiran 3</w:t>
      </w:r>
      <w:bookmarkStart w:id="0" w:name="_GoBack"/>
      <w:bookmarkEnd w:id="0"/>
    </w:p>
    <w:p w:rsidR="00410D87" w:rsidRPr="00F12570" w:rsidRDefault="00410D87" w:rsidP="00410D87">
      <w:pPr>
        <w:spacing w:line="480" w:lineRule="auto"/>
        <w:jc w:val="center"/>
        <w:rPr>
          <w:rFonts w:asciiTheme="majorBidi" w:hAnsiTheme="majorBidi" w:cstheme="majorBidi"/>
          <w:b/>
          <w:bCs/>
          <w:sz w:val="24"/>
          <w:szCs w:val="24"/>
        </w:rPr>
      </w:pPr>
      <w:r w:rsidRPr="00F12570">
        <w:rPr>
          <w:rFonts w:asciiTheme="majorBidi" w:hAnsiTheme="majorBidi" w:cstheme="majorBidi"/>
          <w:b/>
          <w:bCs/>
          <w:sz w:val="24"/>
          <w:szCs w:val="24"/>
        </w:rPr>
        <w:t>PEDOMAN WAWANCARA</w:t>
      </w:r>
    </w:p>
    <w:p w:rsidR="00410D87" w:rsidRDefault="00410D87" w:rsidP="00410D87">
      <w:pPr>
        <w:pStyle w:val="ListParagraph"/>
        <w:numPr>
          <w:ilvl w:val="0"/>
          <w:numId w:val="44"/>
        </w:numPr>
        <w:spacing w:after="160" w:line="480" w:lineRule="auto"/>
        <w:jc w:val="both"/>
        <w:rPr>
          <w:rFonts w:asciiTheme="majorBidi" w:hAnsiTheme="majorBidi" w:cstheme="majorBidi"/>
          <w:sz w:val="24"/>
          <w:szCs w:val="24"/>
        </w:rPr>
      </w:pPr>
      <w:r>
        <w:rPr>
          <w:rFonts w:asciiTheme="majorBidi" w:hAnsiTheme="majorBidi" w:cstheme="majorBidi"/>
          <w:sz w:val="24"/>
          <w:szCs w:val="24"/>
        </w:rPr>
        <w:t>Bagaimana model pekerjaan yang dapat dilakukan oleh pekerja sehingga mereka bisa mendapatka upah ?</w:t>
      </w:r>
    </w:p>
    <w:p w:rsidR="00410D87" w:rsidRDefault="00410D87" w:rsidP="00410D87">
      <w:pPr>
        <w:pStyle w:val="ListParagraph"/>
        <w:numPr>
          <w:ilvl w:val="0"/>
          <w:numId w:val="44"/>
        </w:numPr>
        <w:spacing w:after="160" w:line="480" w:lineRule="auto"/>
        <w:jc w:val="both"/>
        <w:rPr>
          <w:rFonts w:asciiTheme="majorBidi" w:hAnsiTheme="majorBidi" w:cstheme="majorBidi"/>
          <w:sz w:val="24"/>
          <w:szCs w:val="24"/>
        </w:rPr>
      </w:pPr>
      <w:r>
        <w:rPr>
          <w:rFonts w:asciiTheme="majorBidi" w:hAnsiTheme="majorBidi" w:cstheme="majorBidi"/>
          <w:sz w:val="24"/>
          <w:szCs w:val="24"/>
        </w:rPr>
        <w:t>Bagaimana bentuk perjanjian yang dilakukan oleh pihak pekerja dan majikan (pemilik sawah) terhadap upah atas jasa pekerjaan tersebut?</w:t>
      </w:r>
    </w:p>
    <w:p w:rsidR="00410D87" w:rsidRDefault="00410D87" w:rsidP="00410D87">
      <w:pPr>
        <w:pStyle w:val="ListParagraph"/>
        <w:numPr>
          <w:ilvl w:val="0"/>
          <w:numId w:val="44"/>
        </w:numPr>
        <w:spacing w:after="160" w:line="480" w:lineRule="auto"/>
        <w:jc w:val="both"/>
        <w:rPr>
          <w:rFonts w:asciiTheme="majorBidi" w:hAnsiTheme="majorBidi" w:cstheme="majorBidi"/>
          <w:sz w:val="24"/>
          <w:szCs w:val="24"/>
        </w:rPr>
      </w:pPr>
      <w:r>
        <w:rPr>
          <w:rFonts w:asciiTheme="majorBidi" w:hAnsiTheme="majorBidi" w:cstheme="majorBidi"/>
          <w:sz w:val="24"/>
          <w:szCs w:val="24"/>
        </w:rPr>
        <w:t>Menurut ibu, apakah ibu sebagai buruh sudah bekerja sesuai dengan kewajiban yang harus ibu kerjakan?</w:t>
      </w:r>
    </w:p>
    <w:p w:rsidR="00410D87" w:rsidRDefault="00410D87" w:rsidP="00410D87">
      <w:pPr>
        <w:pStyle w:val="ListParagraph"/>
        <w:numPr>
          <w:ilvl w:val="0"/>
          <w:numId w:val="44"/>
        </w:numPr>
        <w:spacing w:after="160" w:line="480" w:lineRule="auto"/>
        <w:jc w:val="both"/>
        <w:rPr>
          <w:rFonts w:asciiTheme="majorBidi" w:hAnsiTheme="majorBidi" w:cstheme="majorBidi"/>
          <w:sz w:val="24"/>
          <w:szCs w:val="24"/>
        </w:rPr>
      </w:pPr>
      <w:r>
        <w:rPr>
          <w:rFonts w:asciiTheme="majorBidi" w:hAnsiTheme="majorBidi" w:cstheme="majorBidi"/>
          <w:sz w:val="24"/>
          <w:szCs w:val="24"/>
        </w:rPr>
        <w:t>Dalam bekerja apakah ibu merasa masih ada perbedaan perlakuan yang dilakukan oleh majikan terhadap anda?</w:t>
      </w:r>
    </w:p>
    <w:p w:rsidR="00410D87" w:rsidRDefault="00410D87" w:rsidP="00410D87">
      <w:pPr>
        <w:pStyle w:val="ListParagraph"/>
        <w:numPr>
          <w:ilvl w:val="0"/>
          <w:numId w:val="44"/>
        </w:numPr>
        <w:spacing w:after="160" w:line="480" w:lineRule="auto"/>
        <w:jc w:val="both"/>
        <w:rPr>
          <w:rFonts w:asciiTheme="majorBidi" w:hAnsiTheme="majorBidi" w:cstheme="majorBidi"/>
          <w:sz w:val="24"/>
          <w:szCs w:val="24"/>
        </w:rPr>
      </w:pPr>
      <w:r>
        <w:rPr>
          <w:rFonts w:asciiTheme="majorBidi" w:hAnsiTheme="majorBidi" w:cstheme="majorBidi"/>
          <w:sz w:val="24"/>
          <w:szCs w:val="24"/>
        </w:rPr>
        <w:t>Apa pendapat Ibu tentang praktek penangguhan upah yang terjadi di Kecamatan Kuta Malaka?</w:t>
      </w:r>
    </w:p>
    <w:p w:rsidR="00410D87" w:rsidRDefault="00410D87" w:rsidP="00410D87">
      <w:pPr>
        <w:pStyle w:val="ListParagraph"/>
        <w:numPr>
          <w:ilvl w:val="0"/>
          <w:numId w:val="44"/>
        </w:numPr>
        <w:spacing w:after="160" w:line="480" w:lineRule="auto"/>
        <w:jc w:val="both"/>
        <w:rPr>
          <w:rFonts w:asciiTheme="majorBidi" w:hAnsiTheme="majorBidi" w:cstheme="majorBidi"/>
          <w:sz w:val="24"/>
          <w:szCs w:val="24"/>
        </w:rPr>
      </w:pPr>
      <w:r>
        <w:rPr>
          <w:rFonts w:asciiTheme="majorBidi" w:hAnsiTheme="majorBidi" w:cstheme="majorBidi"/>
          <w:sz w:val="24"/>
          <w:szCs w:val="24"/>
        </w:rPr>
        <w:t>Bagaimana kondisi para buruh ketika praktek penangguhan upah tersebut terjadi?</w:t>
      </w:r>
    </w:p>
    <w:p w:rsidR="00410D87" w:rsidRDefault="00410D87" w:rsidP="00410D87">
      <w:pPr>
        <w:pStyle w:val="ListParagraph"/>
        <w:numPr>
          <w:ilvl w:val="0"/>
          <w:numId w:val="44"/>
        </w:numPr>
        <w:spacing w:after="160" w:line="480" w:lineRule="auto"/>
        <w:jc w:val="both"/>
        <w:rPr>
          <w:rFonts w:asciiTheme="majorBidi" w:hAnsiTheme="majorBidi" w:cstheme="majorBidi"/>
          <w:sz w:val="24"/>
          <w:szCs w:val="24"/>
        </w:rPr>
      </w:pPr>
      <w:r>
        <w:rPr>
          <w:rFonts w:asciiTheme="majorBidi" w:hAnsiTheme="majorBidi" w:cstheme="majorBidi"/>
          <w:sz w:val="24"/>
          <w:szCs w:val="24"/>
        </w:rPr>
        <w:t>Menurut anda selaku buruh, apakah praktek penangguhan upah tersebut dapat menentramkan ataupun mensejahterakan kehidupan bagi anda?</w:t>
      </w:r>
    </w:p>
    <w:p w:rsidR="00410D87" w:rsidRDefault="00410D87" w:rsidP="00410D87">
      <w:pPr>
        <w:pStyle w:val="ListParagraph"/>
        <w:numPr>
          <w:ilvl w:val="0"/>
          <w:numId w:val="44"/>
        </w:numPr>
        <w:spacing w:after="160" w:line="480" w:lineRule="auto"/>
        <w:jc w:val="both"/>
        <w:rPr>
          <w:rFonts w:asciiTheme="majorBidi" w:hAnsiTheme="majorBidi" w:cstheme="majorBidi"/>
          <w:sz w:val="24"/>
          <w:szCs w:val="24"/>
        </w:rPr>
      </w:pPr>
      <w:r>
        <w:rPr>
          <w:rFonts w:asciiTheme="majorBidi" w:hAnsiTheme="majorBidi" w:cstheme="majorBidi"/>
          <w:sz w:val="24"/>
          <w:szCs w:val="24"/>
        </w:rPr>
        <w:t>Sampai kapan para buruh harus bekerja, apakah sampai jam 13.00 atau bahkan sampai jam 18.00 ?</w:t>
      </w:r>
    </w:p>
    <w:p w:rsidR="00410D87" w:rsidRDefault="00410D87" w:rsidP="00410D87">
      <w:pPr>
        <w:pStyle w:val="ListParagraph"/>
        <w:numPr>
          <w:ilvl w:val="0"/>
          <w:numId w:val="44"/>
        </w:numPr>
        <w:spacing w:after="160" w:line="480" w:lineRule="auto"/>
        <w:jc w:val="both"/>
        <w:rPr>
          <w:rFonts w:asciiTheme="majorBidi" w:hAnsiTheme="majorBidi" w:cstheme="majorBidi"/>
          <w:sz w:val="24"/>
          <w:szCs w:val="24"/>
        </w:rPr>
      </w:pPr>
      <w:r>
        <w:rPr>
          <w:rFonts w:asciiTheme="majorBidi" w:hAnsiTheme="majorBidi" w:cstheme="majorBidi"/>
          <w:sz w:val="24"/>
          <w:szCs w:val="24"/>
        </w:rPr>
        <w:t>Apa yang ibu harapkan dari pekerjaan tersebut dan hal apa yang ingin ibu capai setelah itu?</w:t>
      </w:r>
    </w:p>
    <w:p w:rsidR="00410D87" w:rsidRDefault="00410D87" w:rsidP="00410D87">
      <w:pPr>
        <w:pStyle w:val="ListParagraph"/>
        <w:numPr>
          <w:ilvl w:val="0"/>
          <w:numId w:val="44"/>
        </w:numPr>
        <w:spacing w:after="160" w:line="480" w:lineRule="auto"/>
        <w:jc w:val="both"/>
        <w:rPr>
          <w:rFonts w:asciiTheme="majorBidi" w:hAnsiTheme="majorBidi" w:cstheme="majorBidi"/>
          <w:sz w:val="24"/>
          <w:szCs w:val="24"/>
        </w:rPr>
      </w:pPr>
      <w:r>
        <w:rPr>
          <w:rFonts w:asciiTheme="majorBidi" w:hAnsiTheme="majorBidi" w:cstheme="majorBidi"/>
          <w:sz w:val="24"/>
          <w:szCs w:val="24"/>
        </w:rPr>
        <w:t>Apa strategi yang dipakai para pekerja untuk mendapatkan upahnya?</w:t>
      </w:r>
    </w:p>
    <w:p w:rsidR="00410D87" w:rsidRPr="00410D87" w:rsidRDefault="00410D87" w:rsidP="00410D87">
      <w:pPr>
        <w:pStyle w:val="ListParagraph"/>
        <w:numPr>
          <w:ilvl w:val="0"/>
          <w:numId w:val="44"/>
        </w:numPr>
        <w:spacing w:after="160" w:line="480" w:lineRule="auto"/>
        <w:jc w:val="both"/>
        <w:rPr>
          <w:rFonts w:asciiTheme="majorBidi" w:hAnsiTheme="majorBidi" w:cstheme="majorBidi"/>
          <w:sz w:val="24"/>
          <w:szCs w:val="24"/>
        </w:rPr>
      </w:pPr>
      <w:r>
        <w:rPr>
          <w:rFonts w:asciiTheme="majorBidi" w:hAnsiTheme="majorBidi" w:cstheme="majorBidi"/>
          <w:sz w:val="24"/>
          <w:szCs w:val="24"/>
        </w:rPr>
        <w:t>Bagaimana praktek upah di Kecamatan Kuta Malaka tersebut dijalankan, apakah sudah sesuai dengan konsep Islam?</w:t>
      </w:r>
    </w:p>
    <w:sectPr w:rsidR="00410D87" w:rsidRPr="00410D87" w:rsidSect="00767F57">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75EA" w:rsidRDefault="002675EA" w:rsidP="00410D87">
      <w:pPr>
        <w:spacing w:after="0" w:line="240" w:lineRule="auto"/>
      </w:pPr>
      <w:r>
        <w:separator/>
      </w:r>
    </w:p>
  </w:endnote>
  <w:endnote w:type="continuationSeparator" w:id="1">
    <w:p w:rsidR="002675EA" w:rsidRDefault="002675EA" w:rsidP="00410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2">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75EA" w:rsidRDefault="002675EA" w:rsidP="00410D87">
      <w:pPr>
        <w:spacing w:after="0" w:line="240" w:lineRule="auto"/>
      </w:pPr>
      <w:r>
        <w:separator/>
      </w:r>
    </w:p>
  </w:footnote>
  <w:footnote w:type="continuationSeparator" w:id="1">
    <w:p w:rsidR="002675EA" w:rsidRDefault="002675EA" w:rsidP="00410D87">
      <w:pPr>
        <w:spacing w:after="0" w:line="240" w:lineRule="auto"/>
      </w:pPr>
      <w:r>
        <w:continuationSeparator/>
      </w:r>
    </w:p>
  </w:footnote>
  <w:footnote w:id="2">
    <w:p w:rsidR="00410D87" w:rsidRDefault="00410D87" w:rsidP="00410D87">
      <w:pPr>
        <w:pStyle w:val="FootnoteText"/>
        <w:ind w:firstLine="720"/>
        <w:jc w:val="both"/>
        <w:rPr>
          <w:rFonts w:asciiTheme="majorBidi" w:hAnsiTheme="majorBidi" w:cstheme="majorBidi"/>
        </w:rPr>
      </w:pPr>
      <w:r w:rsidRPr="003D775A">
        <w:rPr>
          <w:rStyle w:val="FootnoteReference"/>
          <w:rFonts w:asciiTheme="majorBidi" w:hAnsiTheme="majorBidi" w:cstheme="majorBidi"/>
        </w:rPr>
        <w:footnoteRef/>
      </w:r>
      <w:r w:rsidRPr="003D775A">
        <w:rPr>
          <w:rFonts w:asciiTheme="majorBidi" w:hAnsiTheme="majorBidi" w:cstheme="majorBidi"/>
        </w:rPr>
        <w:t xml:space="preserve">Malayu Hasibuan, </w:t>
      </w:r>
      <w:r w:rsidRPr="003D775A">
        <w:rPr>
          <w:rFonts w:asciiTheme="majorBidi" w:hAnsiTheme="majorBidi" w:cstheme="majorBidi"/>
          <w:i/>
        </w:rPr>
        <w:t>Manajemen Sumber Daya Manusia</w:t>
      </w:r>
      <w:r w:rsidRPr="003D775A">
        <w:rPr>
          <w:rFonts w:asciiTheme="majorBidi" w:hAnsiTheme="majorBidi" w:cstheme="majorBidi"/>
        </w:rPr>
        <w:t>, (Jakarta: PT.Bumi Aksara Group, 2007), hlm. 120.</w:t>
      </w:r>
    </w:p>
    <w:p w:rsidR="00410D87" w:rsidRPr="003D775A" w:rsidRDefault="00410D87" w:rsidP="00410D87">
      <w:pPr>
        <w:pStyle w:val="FootnoteText"/>
        <w:ind w:firstLine="720"/>
        <w:jc w:val="both"/>
        <w:rPr>
          <w:rFonts w:asciiTheme="majorBidi" w:hAnsiTheme="majorBidi" w:cstheme="majorBidi"/>
        </w:rPr>
      </w:pPr>
    </w:p>
  </w:footnote>
  <w:footnote w:id="3">
    <w:p w:rsidR="00410D87" w:rsidRPr="003D775A" w:rsidRDefault="00410D87" w:rsidP="00410D87">
      <w:pPr>
        <w:pStyle w:val="FootnoteText"/>
        <w:ind w:firstLine="720"/>
        <w:jc w:val="both"/>
        <w:rPr>
          <w:rFonts w:asciiTheme="majorBidi" w:hAnsiTheme="majorBidi" w:cstheme="majorBidi"/>
        </w:rPr>
      </w:pPr>
      <w:r w:rsidRPr="003D775A">
        <w:rPr>
          <w:rStyle w:val="FootnoteReference"/>
          <w:rFonts w:asciiTheme="majorBidi" w:hAnsiTheme="majorBidi" w:cstheme="majorBidi"/>
        </w:rPr>
        <w:footnoteRef/>
      </w:r>
      <w:proofErr w:type="gramStart"/>
      <w:r w:rsidRPr="003D775A">
        <w:rPr>
          <w:rFonts w:asciiTheme="majorBidi" w:hAnsiTheme="majorBidi" w:cstheme="majorBidi"/>
        </w:rPr>
        <w:t xml:space="preserve">Panji Anorogo dan Ninik Widiyanti, </w:t>
      </w:r>
      <w:r w:rsidRPr="003D775A">
        <w:rPr>
          <w:rFonts w:asciiTheme="majorBidi" w:hAnsiTheme="majorBidi" w:cstheme="majorBidi"/>
          <w:i/>
        </w:rPr>
        <w:t>Psikologi perusahaan</w:t>
      </w:r>
      <w:r w:rsidRPr="003D775A">
        <w:rPr>
          <w:rFonts w:asciiTheme="majorBidi" w:hAnsiTheme="majorBidi" w:cstheme="majorBidi"/>
        </w:rPr>
        <w:t>, (Jakarta: PT. Rineka Cipta, 1993), hlm.</w:t>
      </w:r>
      <w:proofErr w:type="gramEnd"/>
      <w:r w:rsidRPr="003D775A">
        <w:rPr>
          <w:rFonts w:asciiTheme="majorBidi" w:hAnsiTheme="majorBidi" w:cstheme="majorBidi"/>
        </w:rPr>
        <w:t xml:space="preserve"> 50.</w:t>
      </w:r>
    </w:p>
    <w:p w:rsidR="00410D87" w:rsidRPr="003D775A" w:rsidRDefault="00410D87" w:rsidP="00410D87">
      <w:pPr>
        <w:pStyle w:val="FootnoteText"/>
        <w:ind w:firstLine="720"/>
        <w:jc w:val="both"/>
        <w:rPr>
          <w:rFonts w:asciiTheme="majorBidi" w:hAnsiTheme="majorBidi" w:cstheme="majorBidi"/>
        </w:rPr>
      </w:pPr>
    </w:p>
  </w:footnote>
  <w:footnote w:id="4">
    <w:p w:rsidR="00410D87" w:rsidRDefault="00410D87" w:rsidP="00410D87">
      <w:pPr>
        <w:pStyle w:val="FootnoteText"/>
        <w:ind w:firstLine="720"/>
        <w:rPr>
          <w:rFonts w:asciiTheme="majorBidi" w:hAnsiTheme="majorBidi" w:cstheme="majorBidi"/>
        </w:rPr>
      </w:pPr>
      <w:r w:rsidRPr="003D775A">
        <w:rPr>
          <w:rStyle w:val="FootnoteReference"/>
          <w:rFonts w:asciiTheme="majorBidi" w:hAnsiTheme="majorBidi" w:cstheme="majorBidi"/>
        </w:rPr>
        <w:footnoteRef/>
      </w:r>
      <w:r w:rsidRPr="003D775A">
        <w:rPr>
          <w:rFonts w:asciiTheme="majorBidi" w:hAnsiTheme="majorBidi" w:cstheme="majorBidi"/>
        </w:rPr>
        <w:t>Nurdin Syafei,</w:t>
      </w:r>
      <w:r w:rsidRPr="003D775A">
        <w:rPr>
          <w:rFonts w:asciiTheme="majorBidi" w:hAnsiTheme="majorBidi" w:cstheme="majorBidi"/>
          <w:i/>
          <w:iCs/>
        </w:rPr>
        <w:t xml:space="preserve"> Fikih Pendekatan Saintifik Kurikulum 2013</w:t>
      </w:r>
      <w:r w:rsidRPr="003D775A">
        <w:rPr>
          <w:rFonts w:asciiTheme="majorBidi" w:hAnsiTheme="majorBidi" w:cstheme="majorBidi"/>
        </w:rPr>
        <w:t>, (Jakarta: Kementerian Agama 2016), hlm. 62.</w:t>
      </w:r>
    </w:p>
    <w:p w:rsidR="00410D87" w:rsidRPr="009012AB" w:rsidRDefault="00410D87" w:rsidP="00410D87">
      <w:pPr>
        <w:pStyle w:val="FootnoteText"/>
        <w:ind w:firstLine="720"/>
        <w:rPr>
          <w:rFonts w:asciiTheme="majorBidi" w:hAnsiTheme="majorBidi" w:cstheme="majorBidi"/>
        </w:rPr>
      </w:pPr>
    </w:p>
  </w:footnote>
  <w:footnote w:id="5">
    <w:p w:rsidR="00410D87" w:rsidRDefault="00410D87" w:rsidP="00410D87">
      <w:pPr>
        <w:pStyle w:val="FootnoteText"/>
        <w:ind w:firstLine="720"/>
        <w:jc w:val="both"/>
        <w:rPr>
          <w:rFonts w:asciiTheme="majorBidi" w:hAnsiTheme="majorBidi" w:cstheme="majorBidi"/>
          <w:lang w:val="en-GB"/>
        </w:rPr>
      </w:pPr>
      <w:r w:rsidRPr="003D775A">
        <w:rPr>
          <w:rStyle w:val="FootnoteReference"/>
          <w:rFonts w:asciiTheme="majorBidi" w:hAnsiTheme="majorBidi" w:cstheme="majorBidi"/>
        </w:rPr>
        <w:footnoteRef/>
      </w:r>
      <w:r w:rsidRPr="003D775A">
        <w:rPr>
          <w:rFonts w:asciiTheme="majorBidi" w:hAnsiTheme="majorBidi" w:cstheme="majorBidi"/>
          <w:lang w:val="id-ID"/>
        </w:rPr>
        <w:t xml:space="preserve">Hendi Suhendi, </w:t>
      </w:r>
      <w:r w:rsidRPr="003D775A">
        <w:rPr>
          <w:rFonts w:asciiTheme="majorBidi" w:hAnsiTheme="majorBidi" w:cstheme="majorBidi"/>
          <w:i/>
          <w:lang w:val="id-ID"/>
        </w:rPr>
        <w:t>Fikih Muamalah</w:t>
      </w:r>
      <w:r w:rsidRPr="003D775A">
        <w:rPr>
          <w:rFonts w:asciiTheme="majorBidi" w:hAnsiTheme="majorBidi" w:cstheme="majorBidi"/>
          <w:lang w:val="id-ID"/>
        </w:rPr>
        <w:t>,</w:t>
      </w:r>
      <w:r w:rsidRPr="003D775A">
        <w:rPr>
          <w:rFonts w:asciiTheme="majorBidi" w:hAnsiTheme="majorBidi" w:cstheme="majorBidi"/>
        </w:rPr>
        <w:t xml:space="preserve"> (Jakarta:</w:t>
      </w:r>
      <w:r w:rsidRPr="003D775A">
        <w:rPr>
          <w:rFonts w:asciiTheme="majorBidi" w:hAnsiTheme="majorBidi" w:cstheme="majorBidi"/>
          <w:lang w:val="id-ID"/>
        </w:rPr>
        <w:t xml:space="preserve"> PT.Grafindo Persada,2002</w:t>
      </w:r>
      <w:r w:rsidRPr="003D775A">
        <w:rPr>
          <w:rFonts w:asciiTheme="majorBidi" w:hAnsiTheme="majorBidi" w:cstheme="majorBidi"/>
        </w:rPr>
        <w:t>)</w:t>
      </w:r>
      <w:r w:rsidRPr="003D775A">
        <w:rPr>
          <w:rFonts w:asciiTheme="majorBidi" w:hAnsiTheme="majorBidi" w:cstheme="majorBidi"/>
          <w:lang w:val="id-ID"/>
        </w:rPr>
        <w:t>, hlm. 114</w:t>
      </w:r>
      <w:r w:rsidRPr="003D775A">
        <w:rPr>
          <w:rFonts w:asciiTheme="majorBidi" w:hAnsiTheme="majorBidi" w:cstheme="majorBidi"/>
          <w:lang w:val="en-GB"/>
        </w:rPr>
        <w:t>.</w:t>
      </w:r>
    </w:p>
    <w:p w:rsidR="00410D87" w:rsidRPr="003D775A" w:rsidRDefault="00410D87" w:rsidP="00410D87">
      <w:pPr>
        <w:pStyle w:val="FootnoteText"/>
        <w:ind w:firstLine="720"/>
        <w:jc w:val="both"/>
        <w:rPr>
          <w:rFonts w:asciiTheme="majorBidi" w:hAnsiTheme="majorBidi" w:cstheme="majorBidi"/>
          <w:lang w:val="en-GB"/>
        </w:rPr>
      </w:pPr>
    </w:p>
  </w:footnote>
  <w:footnote w:id="6">
    <w:p w:rsidR="00410D87" w:rsidRDefault="00410D87" w:rsidP="00410D87">
      <w:pPr>
        <w:pStyle w:val="FootnoteText"/>
        <w:ind w:firstLine="720"/>
        <w:jc w:val="both"/>
        <w:rPr>
          <w:rFonts w:asciiTheme="majorBidi" w:hAnsiTheme="majorBidi" w:cstheme="majorBidi"/>
        </w:rPr>
      </w:pPr>
      <w:r w:rsidRPr="003D775A">
        <w:rPr>
          <w:rStyle w:val="FootnoteReference"/>
          <w:rFonts w:asciiTheme="majorBidi" w:hAnsiTheme="majorBidi" w:cstheme="majorBidi"/>
        </w:rPr>
        <w:footnoteRef/>
      </w:r>
      <w:r w:rsidRPr="003D775A">
        <w:rPr>
          <w:rFonts w:asciiTheme="majorBidi" w:hAnsiTheme="majorBidi" w:cstheme="majorBidi"/>
        </w:rPr>
        <w:t>Yusuf Qardhawi,</w:t>
      </w:r>
      <w:r w:rsidRPr="003D775A">
        <w:rPr>
          <w:rFonts w:asciiTheme="majorBidi" w:hAnsiTheme="majorBidi" w:cstheme="majorBidi"/>
          <w:i/>
        </w:rPr>
        <w:t xml:space="preserve"> Norma dan Etika Ekonomi Islam,</w:t>
      </w:r>
      <w:r w:rsidRPr="003D775A">
        <w:rPr>
          <w:rFonts w:asciiTheme="majorBidi" w:hAnsiTheme="majorBidi" w:cstheme="majorBidi"/>
        </w:rPr>
        <w:t xml:space="preserve"> (terj. Zainal Arifin), </w:t>
      </w:r>
      <w:proofErr w:type="gramStart"/>
      <w:r w:rsidRPr="003D775A">
        <w:rPr>
          <w:rFonts w:asciiTheme="majorBidi" w:hAnsiTheme="majorBidi" w:cstheme="majorBidi"/>
        </w:rPr>
        <w:t>cet</w:t>
      </w:r>
      <w:proofErr w:type="gramEnd"/>
      <w:r w:rsidRPr="003D775A">
        <w:rPr>
          <w:rFonts w:asciiTheme="majorBidi" w:hAnsiTheme="majorBidi" w:cstheme="majorBidi"/>
        </w:rPr>
        <w:t xml:space="preserve"> 2, (Jakarta: Gema Insani Pres, 1997) hlm. 103.</w:t>
      </w:r>
    </w:p>
    <w:p w:rsidR="00410D87" w:rsidRPr="003D775A" w:rsidRDefault="00410D87" w:rsidP="00410D87">
      <w:pPr>
        <w:pStyle w:val="FootnoteText"/>
        <w:ind w:firstLine="720"/>
        <w:jc w:val="both"/>
        <w:rPr>
          <w:rFonts w:asciiTheme="majorBidi" w:hAnsiTheme="majorBidi" w:cstheme="majorBidi"/>
        </w:rPr>
      </w:pPr>
    </w:p>
  </w:footnote>
  <w:footnote w:id="7">
    <w:p w:rsidR="00410D87" w:rsidRDefault="00410D87" w:rsidP="00410D87">
      <w:pPr>
        <w:pStyle w:val="FootnoteText"/>
        <w:ind w:firstLine="720"/>
        <w:jc w:val="both"/>
        <w:rPr>
          <w:rFonts w:asciiTheme="majorBidi" w:hAnsiTheme="majorBidi" w:cstheme="majorBidi"/>
          <w:lang w:val="id-ID"/>
        </w:rPr>
      </w:pPr>
      <w:r w:rsidRPr="003D775A">
        <w:rPr>
          <w:rStyle w:val="FootnoteReference"/>
          <w:rFonts w:asciiTheme="majorBidi" w:hAnsiTheme="majorBidi" w:cstheme="majorBidi"/>
        </w:rPr>
        <w:footnoteRef/>
      </w:r>
      <w:hyperlink w:history="1">
        <w:r w:rsidRPr="003D775A">
          <w:rPr>
            <w:rStyle w:val="Hyperlink"/>
            <w:rFonts w:asciiTheme="majorBidi" w:hAnsiTheme="majorBidi" w:cstheme="majorBidi"/>
            <w:lang w:val="id-ID"/>
          </w:rPr>
          <w:t>http://denganinfo.blogspot.co.id,</w:t>
        </w:r>
        <w:r w:rsidRPr="003D775A">
          <w:rPr>
            <w:rStyle w:val="Hyperlink"/>
            <w:rFonts w:asciiTheme="majorBidi" w:hAnsiTheme="majorBidi" w:cstheme="majorBidi"/>
            <w:i/>
            <w:iCs/>
            <w:lang w:val="id-ID"/>
          </w:rPr>
          <w:t xml:space="preserve"> Perkembangan</w:t>
        </w:r>
      </w:hyperlink>
      <w:r w:rsidRPr="003D775A">
        <w:rPr>
          <w:rFonts w:asciiTheme="majorBidi" w:hAnsiTheme="majorBidi" w:cstheme="majorBidi"/>
          <w:i/>
          <w:iCs/>
          <w:lang w:val="id-ID"/>
        </w:rPr>
        <w:t>Pertanian Aceh</w:t>
      </w:r>
      <w:r w:rsidRPr="003D775A">
        <w:rPr>
          <w:rFonts w:asciiTheme="majorBidi" w:hAnsiTheme="majorBidi" w:cstheme="majorBidi"/>
          <w:lang w:val="id-ID"/>
        </w:rPr>
        <w:t>.html, diakses pada Selasa 21 Februari 2017.</w:t>
      </w:r>
    </w:p>
    <w:p w:rsidR="00410D87" w:rsidRPr="003D775A" w:rsidRDefault="00410D87" w:rsidP="00410D87">
      <w:pPr>
        <w:pStyle w:val="FootnoteText"/>
        <w:ind w:firstLine="720"/>
        <w:jc w:val="both"/>
        <w:rPr>
          <w:rFonts w:asciiTheme="majorBidi" w:hAnsiTheme="majorBidi" w:cstheme="majorBidi"/>
          <w:lang w:val="id-ID"/>
        </w:rPr>
      </w:pPr>
    </w:p>
  </w:footnote>
  <w:footnote w:id="8">
    <w:p w:rsidR="00410D87" w:rsidRDefault="00410D87" w:rsidP="00410D87">
      <w:pPr>
        <w:pStyle w:val="FootnoteText"/>
        <w:ind w:firstLine="720"/>
        <w:jc w:val="both"/>
        <w:rPr>
          <w:rFonts w:asciiTheme="majorBidi" w:hAnsiTheme="majorBidi" w:cstheme="majorBidi"/>
          <w:lang w:val="id-ID"/>
        </w:rPr>
      </w:pPr>
      <w:r w:rsidRPr="003D775A">
        <w:rPr>
          <w:rStyle w:val="FootnoteReference"/>
          <w:rFonts w:asciiTheme="majorBidi" w:hAnsiTheme="majorBidi" w:cstheme="majorBidi"/>
        </w:rPr>
        <w:footnoteRef/>
      </w:r>
      <w:r w:rsidRPr="003D775A">
        <w:rPr>
          <w:rFonts w:asciiTheme="majorBidi" w:hAnsiTheme="majorBidi" w:cstheme="majorBidi"/>
          <w:lang w:val="id-ID"/>
        </w:rPr>
        <w:t xml:space="preserve">Moh. Soerjani dan Rofiq Ahmad, </w:t>
      </w:r>
      <w:r w:rsidRPr="003D775A">
        <w:rPr>
          <w:rFonts w:asciiTheme="majorBidi" w:hAnsiTheme="majorBidi" w:cstheme="majorBidi"/>
          <w:i/>
          <w:iCs/>
          <w:lang w:val="id-ID"/>
        </w:rPr>
        <w:t>Sumberdaya Alam dan Kependudukan Dalam Pembangunan,</w:t>
      </w:r>
      <w:r w:rsidRPr="003D775A">
        <w:rPr>
          <w:rFonts w:asciiTheme="majorBidi" w:hAnsiTheme="majorBidi" w:cstheme="majorBidi"/>
          <w:lang w:val="id-ID"/>
        </w:rPr>
        <w:t xml:space="preserve"> (Jakarta: Universitas Indonesia, 1987), hlm. 29.</w:t>
      </w:r>
    </w:p>
    <w:p w:rsidR="00410D87" w:rsidRPr="003D775A" w:rsidRDefault="00410D87" w:rsidP="00410D87">
      <w:pPr>
        <w:pStyle w:val="FootnoteText"/>
        <w:ind w:firstLine="720"/>
        <w:jc w:val="both"/>
        <w:rPr>
          <w:rFonts w:asciiTheme="majorBidi" w:hAnsiTheme="majorBidi" w:cstheme="majorBidi"/>
          <w:lang w:val="id-ID"/>
        </w:rPr>
      </w:pPr>
    </w:p>
  </w:footnote>
  <w:footnote w:id="9">
    <w:p w:rsidR="00410D87" w:rsidRPr="003D775A" w:rsidRDefault="00410D87" w:rsidP="00410D87">
      <w:pPr>
        <w:pStyle w:val="FootnoteText"/>
        <w:ind w:firstLine="720"/>
        <w:rPr>
          <w:rFonts w:asciiTheme="majorBidi" w:hAnsiTheme="majorBidi" w:cstheme="majorBidi"/>
        </w:rPr>
      </w:pPr>
      <w:r w:rsidRPr="003D775A">
        <w:rPr>
          <w:rStyle w:val="FootnoteReference"/>
          <w:rFonts w:asciiTheme="majorBidi" w:hAnsiTheme="majorBidi" w:cstheme="majorBidi"/>
        </w:rPr>
        <w:footnoteRef/>
      </w:r>
      <w:r w:rsidRPr="003D775A">
        <w:rPr>
          <w:rFonts w:asciiTheme="majorBidi" w:hAnsiTheme="majorBidi" w:cstheme="majorBidi"/>
        </w:rPr>
        <w:t>Tati Nurmala.</w:t>
      </w:r>
      <w:proofErr w:type="gramStart"/>
      <w:r w:rsidRPr="003D775A">
        <w:rPr>
          <w:rFonts w:asciiTheme="majorBidi" w:hAnsiTheme="majorBidi" w:cstheme="majorBidi"/>
        </w:rPr>
        <w:t>,Dkk</w:t>
      </w:r>
      <w:proofErr w:type="gramEnd"/>
      <w:r w:rsidRPr="003D775A">
        <w:rPr>
          <w:rFonts w:asciiTheme="majorBidi" w:hAnsiTheme="majorBidi" w:cstheme="majorBidi"/>
        </w:rPr>
        <w:t xml:space="preserve">., </w:t>
      </w:r>
      <w:r w:rsidRPr="003D775A">
        <w:rPr>
          <w:rFonts w:asciiTheme="majorBidi" w:hAnsiTheme="majorBidi" w:cstheme="majorBidi"/>
          <w:i/>
          <w:iCs/>
        </w:rPr>
        <w:t>Pengantar Ilmu Pertanian</w:t>
      </w:r>
      <w:r w:rsidRPr="003D775A">
        <w:rPr>
          <w:rFonts w:asciiTheme="majorBidi" w:hAnsiTheme="majorBidi" w:cstheme="majorBidi"/>
        </w:rPr>
        <w:t>, (Yogyakarta: Graha Ilmu, 2012), hlm.16.</w:t>
      </w:r>
    </w:p>
  </w:footnote>
  <w:footnote w:id="10">
    <w:p w:rsidR="00410D87" w:rsidRDefault="00410D87" w:rsidP="00410D87">
      <w:pPr>
        <w:pStyle w:val="FootnoteText"/>
        <w:ind w:firstLine="720"/>
        <w:rPr>
          <w:rFonts w:asciiTheme="majorBidi" w:hAnsiTheme="majorBidi" w:cstheme="majorBidi"/>
        </w:rPr>
      </w:pPr>
      <w:r w:rsidRPr="003D775A">
        <w:rPr>
          <w:rStyle w:val="FootnoteReference"/>
          <w:rFonts w:asciiTheme="majorBidi" w:hAnsiTheme="majorBidi" w:cstheme="majorBidi"/>
        </w:rPr>
        <w:footnoteRef/>
      </w:r>
      <w:r w:rsidRPr="003D775A">
        <w:rPr>
          <w:rFonts w:asciiTheme="majorBidi" w:hAnsiTheme="majorBidi" w:cstheme="majorBidi"/>
        </w:rPr>
        <w:t xml:space="preserve">Djatmika D. Handojo, </w:t>
      </w:r>
      <w:r w:rsidRPr="003D775A">
        <w:rPr>
          <w:rFonts w:asciiTheme="majorBidi" w:hAnsiTheme="majorBidi" w:cstheme="majorBidi"/>
          <w:i/>
          <w:iCs/>
        </w:rPr>
        <w:t>Seri Pertanian Usaha Tani (Padi, Ikan, Itik),</w:t>
      </w:r>
      <w:r w:rsidRPr="003D775A">
        <w:rPr>
          <w:rFonts w:asciiTheme="majorBidi" w:hAnsiTheme="majorBidi" w:cstheme="majorBidi"/>
        </w:rPr>
        <w:t xml:space="preserve"> (Jakarta: PT. Intimedia Ciptanusantara), hlm. 59.</w:t>
      </w:r>
    </w:p>
    <w:p w:rsidR="00410D87" w:rsidRPr="003D775A" w:rsidRDefault="00410D87" w:rsidP="00410D87">
      <w:pPr>
        <w:pStyle w:val="FootnoteText"/>
        <w:ind w:firstLine="720"/>
        <w:rPr>
          <w:rFonts w:asciiTheme="majorBidi" w:hAnsiTheme="majorBidi" w:cstheme="majorBidi"/>
        </w:rPr>
      </w:pPr>
    </w:p>
  </w:footnote>
  <w:footnote w:id="11">
    <w:p w:rsidR="00410D87" w:rsidRPr="003D775A" w:rsidRDefault="00410D87" w:rsidP="00410D87">
      <w:pPr>
        <w:pStyle w:val="FootnoteText"/>
        <w:ind w:firstLine="720"/>
        <w:jc w:val="both"/>
        <w:rPr>
          <w:rFonts w:asciiTheme="majorBidi" w:hAnsiTheme="majorBidi" w:cstheme="majorBidi"/>
        </w:rPr>
      </w:pPr>
      <w:r w:rsidRPr="003D775A">
        <w:rPr>
          <w:rStyle w:val="FootnoteReference"/>
          <w:rFonts w:asciiTheme="majorBidi" w:hAnsiTheme="majorBidi" w:cstheme="majorBidi"/>
        </w:rPr>
        <w:footnoteRef/>
      </w:r>
      <w:proofErr w:type="gramStart"/>
      <w:r w:rsidRPr="003D775A">
        <w:rPr>
          <w:rFonts w:asciiTheme="majorBidi" w:hAnsiTheme="majorBidi" w:cstheme="majorBidi"/>
        </w:rPr>
        <w:t xml:space="preserve">Halili Toha dan Hari Pramono, </w:t>
      </w:r>
      <w:r w:rsidRPr="003D775A">
        <w:rPr>
          <w:rFonts w:asciiTheme="majorBidi" w:hAnsiTheme="majorBidi" w:cstheme="majorBidi"/>
          <w:i/>
        </w:rPr>
        <w:t>Hubungan kerja antara majikan dan buruh</w:t>
      </w:r>
      <w:r w:rsidRPr="003D775A">
        <w:rPr>
          <w:rFonts w:asciiTheme="majorBidi" w:hAnsiTheme="majorBidi" w:cstheme="majorBidi"/>
        </w:rPr>
        <w:t xml:space="preserve"> (Jakarta: Rineka Cipta, 1991), hlm.</w:t>
      </w:r>
      <w:proofErr w:type="gramEnd"/>
      <w:r w:rsidRPr="003D775A">
        <w:rPr>
          <w:rFonts w:asciiTheme="majorBidi" w:hAnsiTheme="majorBidi" w:cstheme="majorBidi"/>
        </w:rPr>
        <w:t xml:space="preserve"> 3.</w:t>
      </w:r>
    </w:p>
    <w:p w:rsidR="00410D87" w:rsidRPr="003D775A" w:rsidRDefault="00410D87" w:rsidP="00410D87">
      <w:pPr>
        <w:pStyle w:val="FootnoteText"/>
        <w:ind w:firstLine="720"/>
        <w:jc w:val="both"/>
        <w:rPr>
          <w:rFonts w:asciiTheme="majorBidi" w:hAnsiTheme="majorBidi" w:cstheme="majorBidi"/>
        </w:rPr>
      </w:pPr>
    </w:p>
  </w:footnote>
  <w:footnote w:id="12">
    <w:p w:rsidR="00410D87" w:rsidRDefault="00410D87" w:rsidP="00410D87">
      <w:pPr>
        <w:pStyle w:val="FootnoteText"/>
        <w:ind w:firstLine="720"/>
        <w:jc w:val="both"/>
        <w:rPr>
          <w:rFonts w:asciiTheme="majorBidi" w:hAnsiTheme="majorBidi" w:cstheme="majorBidi"/>
          <w:lang w:val="id-ID"/>
        </w:rPr>
      </w:pPr>
      <w:r w:rsidRPr="003D775A">
        <w:rPr>
          <w:rStyle w:val="FootnoteReference"/>
          <w:rFonts w:asciiTheme="majorBidi" w:hAnsiTheme="majorBidi" w:cstheme="majorBidi"/>
        </w:rPr>
        <w:footnoteRef/>
      </w:r>
      <w:r w:rsidRPr="003D775A">
        <w:rPr>
          <w:rFonts w:asciiTheme="majorBidi" w:hAnsiTheme="majorBidi" w:cstheme="majorBidi"/>
          <w:lang w:val="id-ID"/>
        </w:rPr>
        <w:t xml:space="preserve">Djumialdji F.X., </w:t>
      </w:r>
      <w:r w:rsidRPr="003D775A">
        <w:rPr>
          <w:rFonts w:asciiTheme="majorBidi" w:hAnsiTheme="majorBidi" w:cstheme="majorBidi"/>
          <w:i/>
          <w:lang w:val="id-ID"/>
        </w:rPr>
        <w:t>Perjanjian kerja</w:t>
      </w:r>
      <w:r w:rsidRPr="003D775A">
        <w:rPr>
          <w:rFonts w:asciiTheme="majorBidi" w:hAnsiTheme="majorBidi" w:cstheme="majorBidi"/>
          <w:lang w:val="id-ID"/>
        </w:rPr>
        <w:t>, Cet II, (Jakarta: Bumi Aksara, 1994), hlm. 39.</w:t>
      </w:r>
    </w:p>
    <w:p w:rsidR="00410D87" w:rsidRPr="003D775A" w:rsidRDefault="00410D87" w:rsidP="00410D87">
      <w:pPr>
        <w:pStyle w:val="FootnoteText"/>
        <w:ind w:firstLine="720"/>
        <w:jc w:val="both"/>
        <w:rPr>
          <w:rFonts w:asciiTheme="majorBidi" w:hAnsiTheme="majorBidi" w:cstheme="majorBidi"/>
          <w:lang w:val="id-ID"/>
        </w:rPr>
      </w:pPr>
    </w:p>
  </w:footnote>
  <w:footnote w:id="13">
    <w:p w:rsidR="00410D87" w:rsidRPr="003D775A" w:rsidRDefault="00410D87" w:rsidP="00410D87">
      <w:pPr>
        <w:pStyle w:val="FootnoteText"/>
        <w:ind w:firstLine="720"/>
        <w:jc w:val="both"/>
        <w:rPr>
          <w:rFonts w:asciiTheme="majorBidi" w:hAnsiTheme="majorBidi" w:cstheme="majorBidi"/>
        </w:rPr>
      </w:pPr>
      <w:r w:rsidRPr="003D775A">
        <w:rPr>
          <w:rStyle w:val="FootnoteReference"/>
          <w:rFonts w:asciiTheme="majorBidi" w:hAnsiTheme="majorBidi" w:cstheme="majorBidi"/>
        </w:rPr>
        <w:footnoteRef/>
      </w:r>
      <w:r w:rsidRPr="003D775A">
        <w:rPr>
          <w:rFonts w:asciiTheme="majorBidi" w:hAnsiTheme="majorBidi" w:cstheme="majorBidi"/>
        </w:rPr>
        <w:t>Helmi Karim,</w:t>
      </w:r>
      <w:r w:rsidRPr="003D775A">
        <w:rPr>
          <w:rFonts w:asciiTheme="majorBidi" w:hAnsiTheme="majorBidi" w:cstheme="majorBidi"/>
          <w:i/>
        </w:rPr>
        <w:t xml:space="preserve"> Fiqh Muamalah,</w:t>
      </w:r>
      <w:r w:rsidRPr="003D775A">
        <w:rPr>
          <w:rFonts w:asciiTheme="majorBidi" w:hAnsiTheme="majorBidi" w:cstheme="majorBidi"/>
        </w:rPr>
        <w:t xml:space="preserve"> (Jakarta: Raja Grafindo Persada, 1993), hlm. 34.</w:t>
      </w:r>
    </w:p>
    <w:p w:rsidR="00410D87" w:rsidRPr="003D775A" w:rsidRDefault="00410D87" w:rsidP="00410D87">
      <w:pPr>
        <w:pStyle w:val="FootnoteText"/>
        <w:ind w:firstLine="720"/>
        <w:jc w:val="both"/>
        <w:rPr>
          <w:rFonts w:asciiTheme="majorBidi" w:hAnsiTheme="majorBidi" w:cstheme="majorBidi"/>
        </w:rPr>
      </w:pPr>
    </w:p>
  </w:footnote>
  <w:footnote w:id="14">
    <w:p w:rsidR="00410D87" w:rsidRPr="003D775A" w:rsidRDefault="00410D87" w:rsidP="00410D87">
      <w:pPr>
        <w:pStyle w:val="FootnoteText"/>
        <w:ind w:firstLine="720"/>
        <w:jc w:val="both"/>
        <w:rPr>
          <w:rFonts w:asciiTheme="majorBidi" w:hAnsiTheme="majorBidi" w:cstheme="majorBidi"/>
          <w:lang w:val="en-GB"/>
        </w:rPr>
      </w:pPr>
      <w:r w:rsidRPr="003D775A">
        <w:rPr>
          <w:rStyle w:val="FootnoteReference"/>
          <w:rFonts w:asciiTheme="majorBidi" w:hAnsiTheme="majorBidi" w:cstheme="majorBidi"/>
        </w:rPr>
        <w:footnoteRef/>
      </w:r>
      <w:r w:rsidRPr="003D775A">
        <w:rPr>
          <w:rFonts w:asciiTheme="majorBidi" w:hAnsiTheme="majorBidi" w:cstheme="majorBidi"/>
          <w:lang w:val="id-ID"/>
        </w:rPr>
        <w:t xml:space="preserve">Hasil wawancara dengan Umroniah, </w:t>
      </w:r>
      <w:r w:rsidRPr="003D775A">
        <w:rPr>
          <w:rFonts w:asciiTheme="majorBidi" w:hAnsiTheme="majorBidi" w:cstheme="majorBidi"/>
          <w:i/>
        </w:rPr>
        <w:t>P</w:t>
      </w:r>
      <w:r w:rsidRPr="003D775A">
        <w:rPr>
          <w:rFonts w:asciiTheme="majorBidi" w:hAnsiTheme="majorBidi" w:cstheme="majorBidi"/>
          <w:i/>
          <w:lang w:val="id-ID"/>
        </w:rPr>
        <w:t xml:space="preserve">ekerja/buruh </w:t>
      </w:r>
      <w:r w:rsidRPr="003D775A">
        <w:rPr>
          <w:rFonts w:asciiTheme="majorBidi" w:hAnsiTheme="majorBidi" w:cstheme="majorBidi"/>
          <w:i/>
        </w:rPr>
        <w:t>T</w:t>
      </w:r>
      <w:r w:rsidRPr="003D775A">
        <w:rPr>
          <w:rFonts w:asciiTheme="majorBidi" w:hAnsiTheme="majorBidi" w:cstheme="majorBidi"/>
          <w:i/>
          <w:lang w:val="id-ID"/>
        </w:rPr>
        <w:t>ani di Kecamatan Kutamalaka,</w:t>
      </w:r>
      <w:r w:rsidRPr="003D775A">
        <w:rPr>
          <w:rFonts w:asciiTheme="majorBidi" w:hAnsiTheme="majorBidi" w:cstheme="majorBidi"/>
          <w:lang w:val="id-ID"/>
        </w:rPr>
        <w:t xml:space="preserve"> pada tanggal 17 Januari 2017</w:t>
      </w:r>
      <w:r w:rsidRPr="003D775A">
        <w:rPr>
          <w:rFonts w:asciiTheme="majorBidi" w:hAnsiTheme="majorBidi" w:cstheme="majorBidi"/>
          <w:lang w:val="en-GB"/>
        </w:rPr>
        <w:t>.</w:t>
      </w:r>
    </w:p>
  </w:footnote>
  <w:footnote w:id="15">
    <w:p w:rsidR="00410D87" w:rsidRPr="003D775A" w:rsidRDefault="00410D87" w:rsidP="00410D87">
      <w:pPr>
        <w:pStyle w:val="FootnoteText"/>
        <w:ind w:firstLine="720"/>
        <w:jc w:val="both"/>
        <w:rPr>
          <w:rFonts w:asciiTheme="majorBidi" w:hAnsiTheme="majorBidi" w:cstheme="majorBidi"/>
          <w:lang w:val="en-GB"/>
        </w:rPr>
      </w:pPr>
      <w:r w:rsidRPr="003D775A">
        <w:rPr>
          <w:rStyle w:val="FootnoteReference"/>
          <w:rFonts w:asciiTheme="majorBidi" w:hAnsiTheme="majorBidi" w:cstheme="majorBidi"/>
        </w:rPr>
        <w:footnoteRef/>
      </w:r>
      <w:r w:rsidRPr="003D775A">
        <w:rPr>
          <w:rFonts w:asciiTheme="majorBidi" w:hAnsiTheme="majorBidi" w:cstheme="majorBidi"/>
          <w:lang w:val="id-ID"/>
        </w:rPr>
        <w:t>Departemen pendidikan dan kebudayaan RI,</w:t>
      </w:r>
      <w:r w:rsidRPr="003D775A">
        <w:rPr>
          <w:rFonts w:asciiTheme="majorBidi" w:hAnsiTheme="majorBidi" w:cstheme="majorBidi"/>
          <w:i/>
          <w:iCs/>
          <w:lang w:val="id-ID"/>
        </w:rPr>
        <w:t xml:space="preserve">Kamus </w:t>
      </w:r>
      <w:r w:rsidRPr="003D775A">
        <w:rPr>
          <w:rFonts w:asciiTheme="majorBidi" w:hAnsiTheme="majorBidi" w:cstheme="majorBidi"/>
          <w:i/>
          <w:iCs/>
          <w:lang w:val="en-GB"/>
        </w:rPr>
        <w:t>B</w:t>
      </w:r>
      <w:r w:rsidRPr="003D775A">
        <w:rPr>
          <w:rFonts w:asciiTheme="majorBidi" w:hAnsiTheme="majorBidi" w:cstheme="majorBidi"/>
          <w:i/>
          <w:iCs/>
          <w:lang w:val="id-ID"/>
        </w:rPr>
        <w:t xml:space="preserve">esar </w:t>
      </w:r>
      <w:r w:rsidRPr="003D775A">
        <w:rPr>
          <w:rFonts w:asciiTheme="majorBidi" w:hAnsiTheme="majorBidi" w:cstheme="majorBidi"/>
          <w:i/>
          <w:iCs/>
          <w:lang w:val="en-GB"/>
        </w:rPr>
        <w:t>B</w:t>
      </w:r>
      <w:r w:rsidRPr="003D775A">
        <w:rPr>
          <w:rFonts w:asciiTheme="majorBidi" w:hAnsiTheme="majorBidi" w:cstheme="majorBidi"/>
          <w:i/>
          <w:iCs/>
          <w:lang w:val="id-ID"/>
        </w:rPr>
        <w:t xml:space="preserve">ahasa </w:t>
      </w:r>
      <w:r w:rsidRPr="003D775A">
        <w:rPr>
          <w:rFonts w:asciiTheme="majorBidi" w:hAnsiTheme="majorBidi" w:cstheme="majorBidi"/>
          <w:i/>
          <w:iCs/>
          <w:lang w:val="en-GB"/>
        </w:rPr>
        <w:t>I</w:t>
      </w:r>
      <w:r w:rsidRPr="003D775A">
        <w:rPr>
          <w:rFonts w:asciiTheme="majorBidi" w:hAnsiTheme="majorBidi" w:cstheme="majorBidi"/>
          <w:i/>
          <w:iCs/>
          <w:lang w:val="id-ID"/>
        </w:rPr>
        <w:t>ndonesia</w:t>
      </w:r>
      <w:r w:rsidRPr="003D775A">
        <w:rPr>
          <w:rFonts w:asciiTheme="majorBidi" w:hAnsiTheme="majorBidi" w:cstheme="majorBidi"/>
          <w:i/>
          <w:iCs/>
          <w:lang w:val="en-GB"/>
        </w:rPr>
        <w:t>,</w:t>
      </w:r>
      <w:r w:rsidRPr="003D775A">
        <w:rPr>
          <w:rFonts w:asciiTheme="majorBidi" w:hAnsiTheme="majorBidi" w:cstheme="majorBidi"/>
          <w:lang w:val="id-ID"/>
        </w:rPr>
        <w:t>(Jakarta: Balai Pustaka, 2001), hlm. 972</w:t>
      </w:r>
      <w:r w:rsidRPr="003D775A">
        <w:rPr>
          <w:rFonts w:asciiTheme="majorBidi" w:hAnsiTheme="majorBidi" w:cstheme="majorBidi"/>
          <w:lang w:val="en-GB"/>
        </w:rPr>
        <w:t>.</w:t>
      </w:r>
    </w:p>
  </w:footnote>
  <w:footnote w:id="16">
    <w:p w:rsidR="00410D87" w:rsidRDefault="00410D87" w:rsidP="00410D87">
      <w:pPr>
        <w:pStyle w:val="FootnoteText"/>
        <w:ind w:firstLine="720"/>
        <w:rPr>
          <w:rFonts w:asciiTheme="majorBidi" w:hAnsiTheme="majorBidi" w:cstheme="majorBidi"/>
        </w:rPr>
      </w:pPr>
      <w:r w:rsidRPr="003D775A">
        <w:rPr>
          <w:rStyle w:val="FootnoteReference"/>
          <w:rFonts w:asciiTheme="majorBidi" w:hAnsiTheme="majorBidi" w:cstheme="majorBidi"/>
        </w:rPr>
        <w:footnoteRef/>
      </w:r>
      <w:r w:rsidRPr="003D775A">
        <w:rPr>
          <w:rFonts w:asciiTheme="majorBidi" w:hAnsiTheme="majorBidi" w:cstheme="majorBidi"/>
        </w:rPr>
        <w:t xml:space="preserve">Mahrus As’ad., A. Wahid, </w:t>
      </w:r>
      <w:r w:rsidRPr="003D775A">
        <w:rPr>
          <w:rFonts w:asciiTheme="majorBidi" w:hAnsiTheme="majorBidi" w:cstheme="majorBidi"/>
          <w:i/>
          <w:iCs/>
        </w:rPr>
        <w:t>Memahami Fiqih</w:t>
      </w:r>
      <w:r w:rsidRPr="003D775A">
        <w:rPr>
          <w:rFonts w:asciiTheme="majorBidi" w:hAnsiTheme="majorBidi" w:cstheme="majorBidi"/>
        </w:rPr>
        <w:t>, (Bandung: CV. Armico, 2004), hlm. 51.</w:t>
      </w:r>
    </w:p>
    <w:p w:rsidR="00410D87" w:rsidRPr="003D775A" w:rsidRDefault="00410D87" w:rsidP="00410D87">
      <w:pPr>
        <w:pStyle w:val="FootnoteText"/>
        <w:ind w:firstLine="720"/>
        <w:rPr>
          <w:rFonts w:asciiTheme="majorBidi" w:hAnsiTheme="majorBidi" w:cstheme="majorBidi"/>
        </w:rPr>
      </w:pPr>
    </w:p>
  </w:footnote>
  <w:footnote w:id="17">
    <w:p w:rsidR="00410D87" w:rsidRDefault="00410D87" w:rsidP="00410D87">
      <w:pPr>
        <w:pStyle w:val="FootnoteText"/>
        <w:ind w:firstLine="720"/>
        <w:rPr>
          <w:rFonts w:asciiTheme="majorBidi" w:hAnsiTheme="majorBidi" w:cstheme="majorBidi"/>
        </w:rPr>
      </w:pPr>
      <w:r w:rsidRPr="003D775A">
        <w:rPr>
          <w:rStyle w:val="FootnoteReference"/>
          <w:rFonts w:asciiTheme="majorBidi" w:hAnsiTheme="majorBidi" w:cstheme="majorBidi"/>
        </w:rPr>
        <w:footnoteRef/>
      </w:r>
      <w:r w:rsidRPr="003D775A">
        <w:rPr>
          <w:rFonts w:asciiTheme="majorBidi" w:hAnsiTheme="majorBidi" w:cstheme="majorBidi"/>
        </w:rPr>
        <w:t xml:space="preserve">Turrini Yudiarti, </w:t>
      </w:r>
      <w:r w:rsidRPr="003D775A">
        <w:rPr>
          <w:rFonts w:asciiTheme="majorBidi" w:hAnsiTheme="majorBidi" w:cstheme="majorBidi"/>
          <w:i/>
          <w:iCs/>
        </w:rPr>
        <w:t>Mengatasi Hama dan Penyakit Tanaman Pangan dan Hortikultura,</w:t>
      </w:r>
      <w:r w:rsidRPr="003D775A">
        <w:rPr>
          <w:rFonts w:asciiTheme="majorBidi" w:hAnsiTheme="majorBidi" w:cstheme="majorBidi"/>
        </w:rPr>
        <w:t xml:space="preserve"> (Yogyakarta: Graha Ilmu, 2010), hlm. 69.</w:t>
      </w:r>
    </w:p>
    <w:p w:rsidR="00410D87" w:rsidRPr="003D775A" w:rsidRDefault="00410D87" w:rsidP="00410D87">
      <w:pPr>
        <w:pStyle w:val="FootnoteText"/>
        <w:ind w:firstLine="720"/>
        <w:rPr>
          <w:rFonts w:asciiTheme="majorBidi" w:hAnsiTheme="majorBidi" w:cstheme="majorBidi"/>
        </w:rPr>
      </w:pPr>
    </w:p>
  </w:footnote>
  <w:footnote w:id="18">
    <w:p w:rsidR="00410D87" w:rsidRDefault="00410D87" w:rsidP="00410D87">
      <w:pPr>
        <w:pStyle w:val="FootnoteText"/>
        <w:ind w:firstLine="720"/>
        <w:rPr>
          <w:rFonts w:asciiTheme="majorBidi" w:hAnsiTheme="majorBidi" w:cstheme="majorBidi"/>
          <w:lang w:val="id-ID"/>
        </w:rPr>
      </w:pPr>
      <w:r w:rsidRPr="003D775A">
        <w:rPr>
          <w:rStyle w:val="FootnoteReference"/>
          <w:rFonts w:asciiTheme="majorBidi" w:hAnsiTheme="majorBidi" w:cstheme="majorBidi"/>
        </w:rPr>
        <w:footnoteRef/>
      </w:r>
      <w:r w:rsidRPr="003D775A">
        <w:rPr>
          <w:rFonts w:asciiTheme="majorBidi" w:hAnsiTheme="majorBidi" w:cstheme="majorBidi"/>
          <w:lang w:val="id-ID"/>
        </w:rPr>
        <w:t xml:space="preserve">Helmi Karim, </w:t>
      </w:r>
      <w:r w:rsidRPr="003D775A">
        <w:rPr>
          <w:rFonts w:asciiTheme="majorBidi" w:hAnsiTheme="majorBidi" w:cstheme="majorBidi"/>
          <w:i/>
          <w:iCs/>
          <w:lang w:val="id-ID"/>
        </w:rPr>
        <w:t>Fikih Muamalah</w:t>
      </w:r>
      <w:r w:rsidRPr="003D775A">
        <w:rPr>
          <w:rFonts w:asciiTheme="majorBidi" w:hAnsiTheme="majorBidi" w:cstheme="majorBidi"/>
          <w:lang w:val="id-ID"/>
        </w:rPr>
        <w:t>, (Jakarta: Rajawali Pers, 1997), hlm. 29</w:t>
      </w:r>
    </w:p>
    <w:p w:rsidR="00410D87" w:rsidRPr="003D775A" w:rsidRDefault="00410D87" w:rsidP="00410D87">
      <w:pPr>
        <w:pStyle w:val="FootnoteText"/>
        <w:ind w:firstLine="720"/>
        <w:rPr>
          <w:rFonts w:asciiTheme="majorBidi" w:hAnsiTheme="majorBidi" w:cstheme="majorBidi"/>
          <w:lang w:val="id-ID"/>
        </w:rPr>
      </w:pPr>
    </w:p>
  </w:footnote>
  <w:footnote w:id="19">
    <w:p w:rsidR="00410D87" w:rsidRPr="003D775A" w:rsidRDefault="00410D87" w:rsidP="00410D87">
      <w:pPr>
        <w:pStyle w:val="FootnoteText"/>
        <w:ind w:firstLine="720"/>
        <w:rPr>
          <w:rFonts w:asciiTheme="majorBidi" w:hAnsiTheme="majorBidi" w:cstheme="majorBidi"/>
          <w:lang w:val="id-ID"/>
        </w:rPr>
      </w:pPr>
      <w:r w:rsidRPr="003D775A">
        <w:rPr>
          <w:rStyle w:val="FootnoteReference"/>
          <w:rFonts w:asciiTheme="majorBidi" w:hAnsiTheme="majorBidi" w:cstheme="majorBidi"/>
        </w:rPr>
        <w:footnoteRef/>
      </w:r>
      <w:r w:rsidRPr="003D775A">
        <w:rPr>
          <w:rFonts w:asciiTheme="majorBidi" w:hAnsiTheme="majorBidi" w:cstheme="majorBidi"/>
          <w:lang w:val="id-ID"/>
        </w:rPr>
        <w:t xml:space="preserve">Zainal Asikin, </w:t>
      </w:r>
      <w:r w:rsidRPr="003D775A">
        <w:rPr>
          <w:rFonts w:asciiTheme="majorBidi" w:hAnsiTheme="majorBidi" w:cstheme="majorBidi"/>
          <w:i/>
          <w:iCs/>
          <w:lang w:val="id-ID"/>
        </w:rPr>
        <w:t>Dasar-dasar hukum perburu</w:t>
      </w:r>
      <w:r w:rsidRPr="003D775A">
        <w:rPr>
          <w:rFonts w:asciiTheme="majorBidi" w:hAnsiTheme="majorBidi" w:cstheme="majorBidi"/>
          <w:i/>
          <w:iCs/>
          <w:lang w:val="en-GB"/>
        </w:rPr>
        <w:t>h</w:t>
      </w:r>
      <w:r w:rsidRPr="003D775A">
        <w:rPr>
          <w:rFonts w:asciiTheme="majorBidi" w:hAnsiTheme="majorBidi" w:cstheme="majorBidi"/>
          <w:i/>
          <w:iCs/>
          <w:lang w:val="id-ID"/>
        </w:rPr>
        <w:t>an</w:t>
      </w:r>
      <w:r w:rsidRPr="003D775A">
        <w:rPr>
          <w:rFonts w:asciiTheme="majorBidi" w:hAnsiTheme="majorBidi" w:cstheme="majorBidi"/>
          <w:lang w:val="id-ID"/>
        </w:rPr>
        <w:t>, (Jakarta: PT. Raja Grafindo Persada, 1997), hlm. 68</w:t>
      </w:r>
    </w:p>
  </w:footnote>
  <w:footnote w:id="20">
    <w:p w:rsidR="00410D87" w:rsidRPr="003D775A" w:rsidRDefault="00410D87" w:rsidP="00410D87">
      <w:pPr>
        <w:pStyle w:val="FootnoteText"/>
        <w:ind w:firstLine="720"/>
        <w:rPr>
          <w:rFonts w:asciiTheme="majorBidi" w:hAnsiTheme="majorBidi" w:cstheme="majorBidi"/>
          <w:lang w:val="id-ID"/>
        </w:rPr>
      </w:pPr>
      <w:r w:rsidRPr="003D775A">
        <w:rPr>
          <w:rStyle w:val="FootnoteReference"/>
          <w:rFonts w:asciiTheme="majorBidi" w:hAnsiTheme="majorBidi" w:cstheme="majorBidi"/>
        </w:rPr>
        <w:footnoteRef/>
      </w:r>
      <w:r w:rsidRPr="003D775A">
        <w:rPr>
          <w:rFonts w:asciiTheme="majorBidi" w:hAnsiTheme="majorBidi" w:cstheme="majorBidi"/>
          <w:lang w:val="id-ID"/>
        </w:rPr>
        <w:t xml:space="preserve">Mawaddah, </w:t>
      </w:r>
      <w:r w:rsidRPr="003D775A">
        <w:rPr>
          <w:rFonts w:asciiTheme="majorBidi" w:hAnsiTheme="majorBidi" w:cstheme="majorBidi"/>
          <w:i/>
          <w:iCs/>
          <w:lang w:val="id-ID"/>
        </w:rPr>
        <w:t xml:space="preserve">Upah Minimum Provinsi Nanggroe Aceh Darussalam Ditinjau Menurut Hukum Islam </w:t>
      </w:r>
      <w:r w:rsidRPr="003D775A">
        <w:rPr>
          <w:rFonts w:asciiTheme="majorBidi" w:hAnsiTheme="majorBidi" w:cstheme="majorBidi"/>
          <w:lang w:val="id-ID"/>
        </w:rPr>
        <w:t>(skripsi yang tidak dipublikasikan), Fakultas Syariah Institut Agama Islam Negeri Ar-Raniry, Banda Aceh, 2008.</w:t>
      </w:r>
    </w:p>
  </w:footnote>
  <w:footnote w:id="21">
    <w:p w:rsidR="00410D87" w:rsidRDefault="00410D87" w:rsidP="00410D87">
      <w:pPr>
        <w:pStyle w:val="FootnoteText"/>
        <w:ind w:firstLine="720"/>
        <w:rPr>
          <w:rFonts w:asciiTheme="majorBidi" w:hAnsiTheme="majorBidi" w:cstheme="majorBidi"/>
        </w:rPr>
      </w:pPr>
      <w:r w:rsidRPr="003D775A">
        <w:rPr>
          <w:rStyle w:val="FootnoteReference"/>
        </w:rPr>
        <w:footnoteRef/>
      </w:r>
      <w:r w:rsidRPr="003D775A">
        <w:rPr>
          <w:rFonts w:asciiTheme="majorBidi" w:hAnsiTheme="majorBidi" w:cstheme="majorBidi"/>
        </w:rPr>
        <w:t xml:space="preserve">T.M. Syauqi, </w:t>
      </w:r>
      <w:r w:rsidRPr="003D775A">
        <w:rPr>
          <w:rFonts w:asciiTheme="majorBidi" w:hAnsiTheme="majorBidi" w:cstheme="majorBidi"/>
          <w:i/>
          <w:iCs/>
        </w:rPr>
        <w:t xml:space="preserve">Analisis Peraturan Gubernur Aceh Nomor 56 Tahun 2010 Tentang Penetapan Upah Minimum Provinsi Aceh Menurut Konsep Ujrah Dalam Fikih Muamalah </w:t>
      </w:r>
      <w:r w:rsidRPr="003D775A">
        <w:rPr>
          <w:rFonts w:asciiTheme="majorBidi" w:hAnsiTheme="majorBidi" w:cstheme="majorBidi"/>
        </w:rPr>
        <w:t>(skripsi yang tidak dipublikasikan), Fakultas Syariah, Institut Agama Islam Negeri Ar-Raniry, Banda Aceh, 2012.</w:t>
      </w:r>
    </w:p>
    <w:p w:rsidR="00410D87" w:rsidRPr="003D775A" w:rsidRDefault="00410D87" w:rsidP="00410D87">
      <w:pPr>
        <w:pStyle w:val="FootnoteText"/>
        <w:ind w:firstLine="720"/>
      </w:pPr>
    </w:p>
  </w:footnote>
  <w:footnote w:id="22">
    <w:p w:rsidR="00410D87" w:rsidRPr="003D775A" w:rsidRDefault="00410D87" w:rsidP="00410D87">
      <w:pPr>
        <w:pStyle w:val="FootnoteText"/>
        <w:ind w:firstLine="720"/>
        <w:rPr>
          <w:rFonts w:asciiTheme="majorBidi" w:hAnsiTheme="majorBidi" w:cstheme="majorBidi"/>
        </w:rPr>
      </w:pPr>
      <w:r w:rsidRPr="003D775A">
        <w:rPr>
          <w:rStyle w:val="FootnoteReference"/>
          <w:rFonts w:asciiTheme="majorBidi" w:hAnsiTheme="majorBidi" w:cstheme="majorBidi"/>
        </w:rPr>
        <w:footnoteRef/>
      </w:r>
      <w:r w:rsidRPr="003D775A">
        <w:rPr>
          <w:rFonts w:asciiTheme="majorBidi" w:hAnsiTheme="majorBidi" w:cstheme="majorBidi"/>
        </w:rPr>
        <w:t>Ar Royan Ramly,</w:t>
      </w:r>
      <w:r w:rsidRPr="003D775A">
        <w:rPr>
          <w:rFonts w:asciiTheme="majorBidi" w:hAnsiTheme="majorBidi" w:cstheme="majorBidi"/>
          <w:i/>
          <w:iCs/>
        </w:rPr>
        <w:t xml:space="preserve"> Efektivitas Intervensi Pemerintah Dalam Penetapan Upah Minimum dan Kaitannya Dengan Al-Tas’ir Al-Jabbari</w:t>
      </w:r>
      <w:r w:rsidRPr="003D775A">
        <w:rPr>
          <w:rFonts w:asciiTheme="majorBidi" w:hAnsiTheme="majorBidi" w:cstheme="majorBidi"/>
        </w:rPr>
        <w:t>, (skripsi yang tidak dipublikasikan), Fakultas Syariah , Institut Agama Islam Negeri Ar-Raniry, Banda Aceh, 2012.</w:t>
      </w:r>
    </w:p>
  </w:footnote>
  <w:footnote w:id="23">
    <w:p w:rsidR="00410D87" w:rsidRPr="003D775A" w:rsidRDefault="00410D87" w:rsidP="00410D87">
      <w:pPr>
        <w:pStyle w:val="FootnoteText"/>
        <w:ind w:firstLine="720"/>
        <w:jc w:val="both"/>
        <w:rPr>
          <w:rFonts w:asciiTheme="majorBidi" w:hAnsiTheme="majorBidi" w:cstheme="majorBidi"/>
        </w:rPr>
      </w:pPr>
      <w:r w:rsidRPr="003D775A">
        <w:rPr>
          <w:rStyle w:val="FootnoteReference"/>
          <w:rFonts w:asciiTheme="majorBidi" w:hAnsiTheme="majorBidi" w:cstheme="majorBidi"/>
        </w:rPr>
        <w:footnoteRef/>
      </w:r>
      <w:r w:rsidRPr="003D775A">
        <w:rPr>
          <w:rFonts w:asciiTheme="majorBidi" w:hAnsiTheme="majorBidi" w:cstheme="majorBidi"/>
        </w:rPr>
        <w:t>Suharsimi Arikunto,</w:t>
      </w:r>
      <w:r w:rsidRPr="003D775A">
        <w:rPr>
          <w:rFonts w:asciiTheme="majorBidi" w:hAnsiTheme="majorBidi" w:cstheme="majorBidi"/>
          <w:i/>
          <w:iCs/>
        </w:rPr>
        <w:t xml:space="preserve"> Prosedur Penelitian Suatu Pendekatan Praktik</w:t>
      </w:r>
      <w:r w:rsidRPr="003D775A">
        <w:rPr>
          <w:rFonts w:asciiTheme="majorBidi" w:hAnsiTheme="majorBidi" w:cstheme="majorBidi"/>
        </w:rPr>
        <w:t>, (jakarta: Rineka Cipta</w:t>
      </w:r>
      <w:proofErr w:type="gramStart"/>
      <w:r w:rsidRPr="003D775A">
        <w:rPr>
          <w:rFonts w:asciiTheme="majorBidi" w:hAnsiTheme="majorBidi" w:cstheme="majorBidi"/>
        </w:rPr>
        <w:t>,2010</w:t>
      </w:r>
      <w:proofErr w:type="gramEnd"/>
      <w:r w:rsidRPr="003D775A">
        <w:rPr>
          <w:rFonts w:asciiTheme="majorBidi" w:hAnsiTheme="majorBidi" w:cstheme="majorBidi"/>
        </w:rPr>
        <w:t>), hlm</w:t>
      </w:r>
      <w:r w:rsidRPr="003D775A">
        <w:rPr>
          <w:rFonts w:asciiTheme="majorBidi" w:hAnsiTheme="majorBidi" w:cstheme="majorBidi"/>
          <w:lang w:val="id-ID"/>
        </w:rPr>
        <w:t>.</w:t>
      </w:r>
      <w:r w:rsidRPr="003D775A">
        <w:rPr>
          <w:rFonts w:asciiTheme="majorBidi" w:hAnsiTheme="majorBidi" w:cstheme="majorBidi"/>
        </w:rPr>
        <w:t xml:space="preserve"> 3.</w:t>
      </w:r>
    </w:p>
  </w:footnote>
  <w:footnote w:id="24">
    <w:p w:rsidR="00410D87" w:rsidRPr="00D65EF6" w:rsidRDefault="00410D87" w:rsidP="00410D87">
      <w:pPr>
        <w:pStyle w:val="FootnoteText"/>
        <w:ind w:firstLine="720"/>
        <w:jc w:val="both"/>
        <w:rPr>
          <w:rFonts w:asciiTheme="majorBidi" w:hAnsiTheme="majorBidi" w:cstheme="majorBidi"/>
        </w:rPr>
      </w:pPr>
      <w:r w:rsidRPr="00D65EF6">
        <w:rPr>
          <w:rStyle w:val="FootnoteReference"/>
          <w:rFonts w:asciiTheme="majorBidi" w:hAnsiTheme="majorBidi" w:cstheme="majorBidi"/>
        </w:rPr>
        <w:footnoteRef/>
      </w:r>
      <w:r w:rsidRPr="00D65EF6">
        <w:rPr>
          <w:rFonts w:asciiTheme="majorBidi" w:hAnsiTheme="majorBidi" w:cstheme="majorBidi"/>
        </w:rPr>
        <w:t>Hendi Suhendi,</w:t>
      </w:r>
      <w:r w:rsidRPr="00D65EF6">
        <w:rPr>
          <w:rFonts w:asciiTheme="majorBidi" w:hAnsiTheme="majorBidi" w:cstheme="majorBidi"/>
          <w:i/>
          <w:iCs/>
        </w:rPr>
        <w:t xml:space="preserve"> Fiqh Muamalah,</w:t>
      </w:r>
      <w:r w:rsidRPr="00D65EF6">
        <w:rPr>
          <w:rFonts w:asciiTheme="majorBidi" w:hAnsiTheme="majorBidi" w:cstheme="majorBidi"/>
        </w:rPr>
        <w:t xml:space="preserve"> Jakarta: PT. Raja Grafindo Persada, 2002, hlm. 114.</w:t>
      </w:r>
    </w:p>
    <w:p w:rsidR="00410D87" w:rsidRPr="00D65EF6" w:rsidRDefault="00410D87" w:rsidP="00410D87">
      <w:pPr>
        <w:pStyle w:val="FootnoteText"/>
        <w:ind w:firstLine="720"/>
        <w:jc w:val="both"/>
        <w:rPr>
          <w:rFonts w:asciiTheme="majorBidi" w:hAnsiTheme="majorBidi" w:cstheme="majorBidi"/>
        </w:rPr>
      </w:pPr>
    </w:p>
  </w:footnote>
  <w:footnote w:id="25">
    <w:p w:rsidR="00410D87" w:rsidRPr="00D65EF6" w:rsidRDefault="00410D87" w:rsidP="00410D87">
      <w:pPr>
        <w:pStyle w:val="FootnoteText"/>
        <w:ind w:firstLine="720"/>
        <w:jc w:val="both"/>
        <w:rPr>
          <w:rFonts w:asciiTheme="majorBidi" w:hAnsiTheme="majorBidi" w:cstheme="majorBidi"/>
        </w:rPr>
      </w:pPr>
      <w:r w:rsidRPr="00D65EF6">
        <w:rPr>
          <w:rStyle w:val="FootnoteReference"/>
          <w:rFonts w:asciiTheme="majorBidi" w:hAnsiTheme="majorBidi" w:cstheme="majorBidi"/>
        </w:rPr>
        <w:footnoteRef/>
      </w:r>
      <w:r w:rsidRPr="00D65EF6">
        <w:rPr>
          <w:rFonts w:asciiTheme="majorBidi" w:hAnsiTheme="majorBidi" w:cstheme="majorBidi"/>
        </w:rPr>
        <w:t xml:space="preserve">Imam Soepomo, </w:t>
      </w:r>
      <w:r w:rsidRPr="00D65EF6">
        <w:rPr>
          <w:rFonts w:asciiTheme="majorBidi" w:hAnsiTheme="majorBidi" w:cstheme="majorBidi"/>
          <w:i/>
        </w:rPr>
        <w:t>Pengantar Hukum Perburuhan</w:t>
      </w:r>
      <w:r w:rsidRPr="00D65EF6">
        <w:rPr>
          <w:rFonts w:asciiTheme="majorBidi" w:hAnsiTheme="majorBidi" w:cstheme="majorBidi"/>
        </w:rPr>
        <w:t>, Jakarta: Ikhtiar Mandiri Abadi, 1992, hlm. 158.</w:t>
      </w:r>
    </w:p>
    <w:p w:rsidR="00410D87" w:rsidRPr="00D65EF6" w:rsidRDefault="00410D87" w:rsidP="00410D87">
      <w:pPr>
        <w:pStyle w:val="FootnoteText"/>
        <w:ind w:firstLine="720"/>
        <w:jc w:val="both"/>
        <w:rPr>
          <w:rFonts w:asciiTheme="majorBidi" w:hAnsiTheme="majorBidi" w:cstheme="majorBidi"/>
        </w:rPr>
      </w:pPr>
    </w:p>
  </w:footnote>
  <w:footnote w:id="26">
    <w:p w:rsidR="00410D87" w:rsidRPr="00D65EF6" w:rsidRDefault="00410D87" w:rsidP="00410D87">
      <w:pPr>
        <w:pStyle w:val="FootnoteText"/>
        <w:ind w:firstLine="720"/>
        <w:jc w:val="both"/>
        <w:rPr>
          <w:rFonts w:asciiTheme="majorBidi" w:hAnsiTheme="majorBidi" w:cstheme="majorBidi"/>
        </w:rPr>
      </w:pPr>
      <w:r w:rsidRPr="00D65EF6">
        <w:rPr>
          <w:rStyle w:val="FootnoteReference"/>
          <w:rFonts w:asciiTheme="majorBidi" w:hAnsiTheme="majorBidi" w:cstheme="majorBidi"/>
        </w:rPr>
        <w:footnoteRef/>
      </w:r>
      <w:proofErr w:type="gramStart"/>
      <w:r w:rsidRPr="00D65EF6">
        <w:rPr>
          <w:rFonts w:asciiTheme="majorBidi" w:hAnsiTheme="majorBidi" w:cstheme="majorBidi"/>
        </w:rPr>
        <w:t xml:space="preserve">Sayyid Sabiq, </w:t>
      </w:r>
      <w:r w:rsidRPr="00D65EF6">
        <w:rPr>
          <w:rFonts w:asciiTheme="majorBidi" w:hAnsiTheme="majorBidi" w:cstheme="majorBidi"/>
          <w:i/>
          <w:iCs/>
        </w:rPr>
        <w:t>Fikih Sunnah 13,</w:t>
      </w:r>
      <w:r w:rsidRPr="00D65EF6">
        <w:rPr>
          <w:rFonts w:asciiTheme="majorBidi" w:hAnsiTheme="majorBidi" w:cstheme="majorBidi"/>
        </w:rPr>
        <w:t xml:space="preserve"> (Bandung: PT Alma’arif, 1987) hlm.</w:t>
      </w:r>
      <w:proofErr w:type="gramEnd"/>
      <w:r w:rsidRPr="00D65EF6">
        <w:rPr>
          <w:rFonts w:asciiTheme="majorBidi" w:hAnsiTheme="majorBidi" w:cstheme="majorBidi"/>
        </w:rPr>
        <w:t xml:space="preserve"> 8.</w:t>
      </w:r>
    </w:p>
    <w:p w:rsidR="00410D87" w:rsidRPr="00D65EF6" w:rsidRDefault="00410D87" w:rsidP="00410D87">
      <w:pPr>
        <w:pStyle w:val="FootnoteText"/>
        <w:ind w:firstLine="720"/>
        <w:jc w:val="both"/>
        <w:rPr>
          <w:rFonts w:asciiTheme="majorBidi" w:hAnsiTheme="majorBidi" w:cstheme="majorBidi"/>
        </w:rPr>
      </w:pPr>
    </w:p>
  </w:footnote>
  <w:footnote w:id="27">
    <w:p w:rsidR="00410D87" w:rsidRDefault="00410D87" w:rsidP="00410D87">
      <w:pPr>
        <w:pStyle w:val="FootnoteText"/>
        <w:ind w:firstLine="720"/>
        <w:jc w:val="both"/>
        <w:rPr>
          <w:rFonts w:asciiTheme="majorBidi" w:hAnsiTheme="majorBidi" w:cstheme="majorBidi"/>
          <w:lang w:val="en-GB"/>
        </w:rPr>
      </w:pPr>
      <w:r w:rsidRPr="00D65EF6">
        <w:rPr>
          <w:rStyle w:val="FootnoteReference"/>
          <w:rFonts w:asciiTheme="majorBidi" w:hAnsiTheme="majorBidi" w:cstheme="majorBidi"/>
        </w:rPr>
        <w:footnoteRef/>
      </w:r>
      <w:r w:rsidRPr="00D65EF6">
        <w:rPr>
          <w:rFonts w:asciiTheme="majorBidi" w:hAnsiTheme="majorBidi" w:cstheme="majorBidi"/>
          <w:lang w:val="en-GB"/>
        </w:rPr>
        <w:t xml:space="preserve">Abdul Ghafur Anshari, </w:t>
      </w:r>
      <w:r w:rsidRPr="00D65EF6">
        <w:rPr>
          <w:rFonts w:asciiTheme="majorBidi" w:hAnsiTheme="majorBidi" w:cstheme="majorBidi"/>
          <w:i/>
          <w:iCs/>
          <w:lang w:val="en-GB"/>
        </w:rPr>
        <w:t>Reksa Dana Syariah,</w:t>
      </w:r>
      <w:r w:rsidRPr="00D65EF6">
        <w:rPr>
          <w:rFonts w:asciiTheme="majorBidi" w:hAnsiTheme="majorBidi" w:cstheme="majorBidi"/>
          <w:lang w:val="en-GB"/>
        </w:rPr>
        <w:t xml:space="preserve"> (Bandung: Refika Aditama, 2008), hlm. 25.</w:t>
      </w:r>
    </w:p>
    <w:p w:rsidR="00410D87" w:rsidRPr="00D65EF6" w:rsidRDefault="00410D87" w:rsidP="00410D87">
      <w:pPr>
        <w:pStyle w:val="FootnoteText"/>
        <w:ind w:firstLine="720"/>
        <w:jc w:val="both"/>
        <w:rPr>
          <w:rFonts w:asciiTheme="majorBidi" w:hAnsiTheme="majorBidi" w:cstheme="majorBidi"/>
        </w:rPr>
      </w:pPr>
    </w:p>
  </w:footnote>
  <w:footnote w:id="28">
    <w:p w:rsidR="00410D87" w:rsidRDefault="00410D87" w:rsidP="00410D87">
      <w:pPr>
        <w:pStyle w:val="FootnoteText"/>
        <w:ind w:firstLine="720"/>
        <w:jc w:val="both"/>
        <w:rPr>
          <w:rFonts w:asciiTheme="majorBidi" w:hAnsiTheme="majorBidi" w:cstheme="majorBidi"/>
        </w:rPr>
      </w:pPr>
      <w:r w:rsidRPr="00D65EF6">
        <w:rPr>
          <w:rStyle w:val="FootnoteReference"/>
          <w:rFonts w:asciiTheme="majorBidi" w:hAnsiTheme="majorBidi" w:cstheme="majorBidi"/>
        </w:rPr>
        <w:footnoteRef/>
      </w:r>
      <w:r w:rsidRPr="00D65EF6">
        <w:rPr>
          <w:rFonts w:asciiTheme="majorBidi" w:hAnsiTheme="majorBidi" w:cstheme="majorBidi"/>
        </w:rPr>
        <w:t xml:space="preserve">Mohamad Taufik Hulaimi, </w:t>
      </w:r>
      <w:r w:rsidRPr="00D65EF6">
        <w:rPr>
          <w:rFonts w:asciiTheme="majorBidi" w:hAnsiTheme="majorBidi" w:cstheme="majorBidi"/>
          <w:i/>
          <w:iCs/>
        </w:rPr>
        <w:t>Fiqih Sunah Sayyid Sabiq jilid 3</w:t>
      </w:r>
      <w:r w:rsidRPr="00D65EF6">
        <w:rPr>
          <w:rFonts w:asciiTheme="majorBidi" w:hAnsiTheme="majorBidi" w:cstheme="majorBidi"/>
        </w:rPr>
        <w:t>, Jakarta: Al- I’tishom, 2008, hlm. 363.</w:t>
      </w:r>
    </w:p>
    <w:p w:rsidR="00410D87" w:rsidRPr="00D65EF6" w:rsidRDefault="00410D87" w:rsidP="00410D87">
      <w:pPr>
        <w:pStyle w:val="FootnoteText"/>
        <w:ind w:firstLine="720"/>
        <w:jc w:val="both"/>
        <w:rPr>
          <w:rFonts w:asciiTheme="majorBidi" w:hAnsiTheme="majorBidi" w:cstheme="majorBidi"/>
        </w:rPr>
      </w:pPr>
    </w:p>
  </w:footnote>
  <w:footnote w:id="29">
    <w:p w:rsidR="00410D87" w:rsidRPr="00D65EF6" w:rsidRDefault="00410D87" w:rsidP="00410D87">
      <w:pPr>
        <w:pStyle w:val="FootnoteText"/>
        <w:ind w:firstLine="720"/>
        <w:jc w:val="both"/>
        <w:rPr>
          <w:rFonts w:asciiTheme="majorBidi" w:hAnsiTheme="majorBidi" w:cstheme="majorBidi"/>
          <w:lang w:val="en-GB"/>
        </w:rPr>
      </w:pPr>
      <w:r w:rsidRPr="00D65EF6">
        <w:rPr>
          <w:rStyle w:val="FootnoteReference"/>
          <w:rFonts w:asciiTheme="majorBidi" w:hAnsiTheme="majorBidi" w:cstheme="majorBidi"/>
        </w:rPr>
        <w:footnoteRef/>
      </w:r>
      <w:r w:rsidRPr="00D65EF6">
        <w:rPr>
          <w:rFonts w:asciiTheme="majorBidi" w:hAnsiTheme="majorBidi" w:cstheme="majorBidi"/>
        </w:rPr>
        <w:t>M. Abdul Manan,</w:t>
      </w:r>
      <w:r w:rsidRPr="00D65EF6">
        <w:rPr>
          <w:rFonts w:asciiTheme="majorBidi" w:hAnsiTheme="majorBidi" w:cstheme="majorBidi"/>
          <w:i/>
          <w:iCs/>
        </w:rPr>
        <w:t xml:space="preserve"> Teori dan Praktek Ekonomi Islam,</w:t>
      </w:r>
      <w:r w:rsidRPr="00D65EF6">
        <w:rPr>
          <w:rFonts w:asciiTheme="majorBidi" w:hAnsiTheme="majorBidi" w:cstheme="majorBidi"/>
        </w:rPr>
        <w:t xml:space="preserve"> (Terj. M. Nastaqin), Yogyakarta: Dana Bhakti Wakaf, 1995, hlm. 166.</w:t>
      </w:r>
    </w:p>
    <w:p w:rsidR="00410D87" w:rsidRPr="00D65EF6" w:rsidRDefault="00410D87" w:rsidP="00410D87">
      <w:pPr>
        <w:pStyle w:val="FootnoteText"/>
        <w:ind w:firstLine="720"/>
        <w:jc w:val="both"/>
        <w:rPr>
          <w:rFonts w:asciiTheme="majorBidi" w:hAnsiTheme="majorBidi" w:cstheme="majorBidi"/>
        </w:rPr>
      </w:pPr>
    </w:p>
  </w:footnote>
  <w:footnote w:id="30">
    <w:p w:rsidR="00410D87" w:rsidRDefault="00410D87" w:rsidP="00410D87">
      <w:pPr>
        <w:pStyle w:val="FootnoteText"/>
        <w:ind w:firstLine="720"/>
        <w:jc w:val="both"/>
        <w:rPr>
          <w:rFonts w:asciiTheme="majorBidi" w:hAnsiTheme="majorBidi" w:cstheme="majorBidi"/>
        </w:rPr>
      </w:pPr>
      <w:r w:rsidRPr="00D65EF6">
        <w:rPr>
          <w:rStyle w:val="FootnoteReference"/>
          <w:rFonts w:asciiTheme="majorBidi" w:hAnsiTheme="majorBidi" w:cstheme="majorBidi"/>
        </w:rPr>
        <w:footnoteRef/>
      </w:r>
      <w:r w:rsidRPr="00D65EF6">
        <w:rPr>
          <w:rFonts w:asciiTheme="majorBidi" w:hAnsiTheme="majorBidi" w:cstheme="majorBidi"/>
        </w:rPr>
        <w:t>Afzalurrahman,</w:t>
      </w:r>
      <w:r w:rsidRPr="00D65EF6">
        <w:rPr>
          <w:rFonts w:asciiTheme="majorBidi" w:hAnsiTheme="majorBidi" w:cstheme="majorBidi"/>
          <w:i/>
          <w:iCs/>
        </w:rPr>
        <w:t xml:space="preserve"> Doktrin Ekonomi Islam,</w:t>
      </w:r>
      <w:r w:rsidRPr="00D65EF6">
        <w:rPr>
          <w:rFonts w:asciiTheme="majorBidi" w:hAnsiTheme="majorBidi" w:cstheme="majorBidi"/>
        </w:rPr>
        <w:t xml:space="preserve"> Yogyakata: Dana Bhakti Wakaf, 1995, hlm. 361.</w:t>
      </w:r>
    </w:p>
    <w:p w:rsidR="00410D87" w:rsidRPr="00D65EF6" w:rsidRDefault="00410D87" w:rsidP="00410D87">
      <w:pPr>
        <w:pStyle w:val="FootnoteText"/>
        <w:ind w:firstLine="720"/>
        <w:jc w:val="both"/>
        <w:rPr>
          <w:rFonts w:asciiTheme="majorBidi" w:hAnsiTheme="majorBidi" w:cstheme="majorBidi"/>
        </w:rPr>
      </w:pPr>
    </w:p>
  </w:footnote>
  <w:footnote w:id="31">
    <w:p w:rsidR="00410D87" w:rsidRDefault="00410D87" w:rsidP="00410D87">
      <w:pPr>
        <w:pStyle w:val="FootnoteText"/>
        <w:ind w:firstLine="720"/>
        <w:jc w:val="both"/>
        <w:rPr>
          <w:rFonts w:asciiTheme="majorBidi" w:hAnsiTheme="majorBidi" w:cstheme="majorBidi"/>
          <w:lang w:val="en-GB"/>
        </w:rPr>
      </w:pPr>
      <w:r w:rsidRPr="00D65EF6">
        <w:rPr>
          <w:rStyle w:val="FootnoteReference"/>
          <w:rFonts w:asciiTheme="majorBidi" w:hAnsiTheme="majorBidi" w:cstheme="majorBidi"/>
        </w:rPr>
        <w:footnoteRef/>
      </w:r>
      <w:proofErr w:type="gramStart"/>
      <w:r w:rsidRPr="00D65EF6">
        <w:rPr>
          <w:rFonts w:asciiTheme="majorBidi" w:hAnsiTheme="majorBidi" w:cstheme="majorBidi"/>
          <w:lang w:val="en-GB"/>
        </w:rPr>
        <w:t xml:space="preserve">Sayyid Sabiq, </w:t>
      </w:r>
      <w:r w:rsidRPr="00D65EF6">
        <w:rPr>
          <w:rFonts w:asciiTheme="majorBidi" w:hAnsiTheme="majorBidi" w:cstheme="majorBidi"/>
          <w:i/>
          <w:iCs/>
          <w:lang w:val="en-GB"/>
        </w:rPr>
        <w:t>Fiqhus Sunnah</w:t>
      </w:r>
      <w:r w:rsidRPr="00D65EF6">
        <w:rPr>
          <w:rFonts w:asciiTheme="majorBidi" w:hAnsiTheme="majorBidi" w:cstheme="majorBidi"/>
          <w:lang w:val="en-GB"/>
        </w:rPr>
        <w:t>, Jilid III, (Beirut: Dar al-Fikr, 1983), hlm.</w:t>
      </w:r>
      <w:proofErr w:type="gramEnd"/>
      <w:r w:rsidRPr="00D65EF6">
        <w:rPr>
          <w:rFonts w:asciiTheme="majorBidi" w:hAnsiTheme="majorBidi" w:cstheme="majorBidi"/>
          <w:lang w:val="en-GB"/>
        </w:rPr>
        <w:t xml:space="preserve"> 198.</w:t>
      </w:r>
    </w:p>
    <w:p w:rsidR="00410D87" w:rsidRPr="00D65EF6" w:rsidRDefault="00410D87" w:rsidP="00410D87">
      <w:pPr>
        <w:pStyle w:val="FootnoteText"/>
        <w:ind w:firstLine="720"/>
        <w:jc w:val="both"/>
        <w:rPr>
          <w:rFonts w:asciiTheme="majorBidi" w:hAnsiTheme="majorBidi" w:cstheme="majorBidi"/>
        </w:rPr>
      </w:pPr>
    </w:p>
  </w:footnote>
  <w:footnote w:id="32">
    <w:p w:rsidR="00410D87" w:rsidRPr="00D65EF6" w:rsidRDefault="00410D87" w:rsidP="00410D87">
      <w:pPr>
        <w:pStyle w:val="FootnoteText"/>
        <w:ind w:firstLine="720"/>
        <w:jc w:val="both"/>
        <w:rPr>
          <w:rFonts w:asciiTheme="majorBidi" w:hAnsiTheme="majorBidi" w:cstheme="majorBidi"/>
          <w:lang w:val="en-GB"/>
        </w:rPr>
      </w:pPr>
      <w:r w:rsidRPr="00D65EF6">
        <w:rPr>
          <w:rStyle w:val="FootnoteReference"/>
          <w:rFonts w:asciiTheme="majorBidi" w:hAnsiTheme="majorBidi" w:cstheme="majorBidi"/>
        </w:rPr>
        <w:footnoteRef/>
      </w:r>
      <w:proofErr w:type="gramStart"/>
      <w:r w:rsidRPr="00D65EF6">
        <w:rPr>
          <w:rFonts w:asciiTheme="majorBidi" w:hAnsiTheme="majorBidi" w:cstheme="majorBidi"/>
          <w:i/>
          <w:iCs/>
          <w:lang w:val="en-GB"/>
        </w:rPr>
        <w:t>Ibid.,</w:t>
      </w:r>
      <w:proofErr w:type="gramEnd"/>
      <w:r w:rsidRPr="00D65EF6">
        <w:rPr>
          <w:rFonts w:asciiTheme="majorBidi" w:hAnsiTheme="majorBidi" w:cstheme="majorBidi"/>
          <w:lang w:val="en-GB"/>
        </w:rPr>
        <w:t xml:space="preserve"> hlm. 199.</w:t>
      </w:r>
    </w:p>
  </w:footnote>
  <w:footnote w:id="33">
    <w:p w:rsidR="00410D87" w:rsidRDefault="00410D87" w:rsidP="00410D87">
      <w:pPr>
        <w:pStyle w:val="FootnoteText"/>
        <w:ind w:firstLine="720"/>
        <w:jc w:val="both"/>
        <w:rPr>
          <w:rFonts w:asciiTheme="majorBidi" w:hAnsiTheme="majorBidi" w:cstheme="majorBidi"/>
          <w:lang w:val="en-GB"/>
        </w:rPr>
      </w:pPr>
      <w:r w:rsidRPr="00D65EF6">
        <w:rPr>
          <w:rStyle w:val="FootnoteReference"/>
          <w:rFonts w:asciiTheme="majorBidi" w:hAnsiTheme="majorBidi" w:cstheme="majorBidi"/>
        </w:rPr>
        <w:footnoteRef/>
      </w:r>
      <w:r w:rsidRPr="00D65EF6">
        <w:rPr>
          <w:rFonts w:asciiTheme="majorBidi" w:hAnsiTheme="majorBidi" w:cstheme="majorBidi"/>
          <w:lang w:val="en-GB"/>
        </w:rPr>
        <w:t xml:space="preserve">Mardani, </w:t>
      </w:r>
      <w:r w:rsidRPr="00D65EF6">
        <w:rPr>
          <w:rFonts w:asciiTheme="majorBidi" w:hAnsiTheme="majorBidi" w:cstheme="majorBidi"/>
          <w:i/>
          <w:iCs/>
          <w:lang w:val="en-GB"/>
        </w:rPr>
        <w:t xml:space="preserve">Fiqh Ekonomi Syariah (Fiqh Muamalah), </w:t>
      </w:r>
      <w:r w:rsidRPr="00D65EF6">
        <w:rPr>
          <w:rFonts w:asciiTheme="majorBidi" w:hAnsiTheme="majorBidi" w:cstheme="majorBidi"/>
          <w:lang w:val="en-GB"/>
        </w:rPr>
        <w:t>(Jakarta: Kencana, 2012), hlm. 248.</w:t>
      </w:r>
    </w:p>
    <w:p w:rsidR="00410D87" w:rsidRPr="00D65EF6" w:rsidRDefault="00410D87" w:rsidP="00410D87">
      <w:pPr>
        <w:pStyle w:val="FootnoteText"/>
        <w:ind w:firstLine="720"/>
        <w:jc w:val="both"/>
        <w:rPr>
          <w:rFonts w:asciiTheme="majorBidi" w:hAnsiTheme="majorBidi" w:cstheme="majorBidi"/>
          <w:lang w:val="en-GB"/>
        </w:rPr>
      </w:pPr>
    </w:p>
  </w:footnote>
  <w:footnote w:id="34">
    <w:p w:rsidR="00410D87" w:rsidRDefault="00410D87" w:rsidP="00410D87">
      <w:pPr>
        <w:pStyle w:val="FootnoteText"/>
        <w:ind w:firstLine="720"/>
        <w:rPr>
          <w:rFonts w:asciiTheme="majorBidi" w:hAnsiTheme="majorBidi" w:cstheme="majorBidi"/>
          <w:lang w:val="en-GB"/>
        </w:rPr>
      </w:pPr>
      <w:r w:rsidRPr="00D65EF6">
        <w:rPr>
          <w:rStyle w:val="FootnoteReference"/>
        </w:rPr>
        <w:footnoteRef/>
      </w:r>
      <w:r w:rsidRPr="00D65EF6">
        <w:rPr>
          <w:rFonts w:asciiTheme="majorBidi" w:hAnsiTheme="majorBidi" w:cstheme="majorBidi"/>
          <w:lang w:val="en-GB"/>
        </w:rPr>
        <w:t xml:space="preserve">Ibnu Hajar al-Asqalani, </w:t>
      </w:r>
      <w:r w:rsidRPr="00D65EF6">
        <w:rPr>
          <w:rFonts w:asciiTheme="majorBidi" w:hAnsiTheme="majorBidi" w:cstheme="majorBidi"/>
          <w:i/>
          <w:iCs/>
          <w:lang w:val="en-GB"/>
        </w:rPr>
        <w:t>Bulughul Maram dan Dalil-Dalil Hukum,</w:t>
      </w:r>
      <w:r w:rsidRPr="00D65EF6">
        <w:rPr>
          <w:rFonts w:asciiTheme="majorBidi" w:hAnsiTheme="majorBidi" w:cstheme="majorBidi"/>
          <w:lang w:val="en-GB"/>
        </w:rPr>
        <w:t xml:space="preserve"> (Jakarta: Gema Insani, 2013), hlm. 393.</w:t>
      </w:r>
    </w:p>
    <w:p w:rsidR="00410D87" w:rsidRPr="00D65EF6" w:rsidRDefault="00410D87" w:rsidP="00410D87">
      <w:pPr>
        <w:pStyle w:val="FootnoteText"/>
        <w:ind w:firstLine="720"/>
        <w:rPr>
          <w:lang w:val="en-GB"/>
        </w:rPr>
      </w:pPr>
    </w:p>
  </w:footnote>
  <w:footnote w:id="35">
    <w:p w:rsidR="00410D87" w:rsidRDefault="00410D87" w:rsidP="00410D87">
      <w:pPr>
        <w:pStyle w:val="FootnoteText"/>
        <w:ind w:firstLine="720"/>
        <w:rPr>
          <w:rFonts w:asciiTheme="majorBidi" w:hAnsiTheme="majorBidi" w:cstheme="majorBidi"/>
          <w:lang w:val="en-GB"/>
        </w:rPr>
      </w:pPr>
      <w:r w:rsidRPr="00D65EF6">
        <w:rPr>
          <w:rStyle w:val="FootnoteReference"/>
        </w:rPr>
        <w:footnoteRef/>
      </w:r>
      <w:proofErr w:type="gramStart"/>
      <w:r w:rsidRPr="00D65EF6">
        <w:rPr>
          <w:rFonts w:asciiTheme="majorBidi" w:hAnsiTheme="majorBidi" w:cstheme="majorBidi"/>
          <w:i/>
          <w:iCs/>
          <w:lang w:val="en-GB"/>
        </w:rPr>
        <w:t>Ibid.,</w:t>
      </w:r>
      <w:proofErr w:type="gramEnd"/>
      <w:r w:rsidRPr="00D65EF6">
        <w:rPr>
          <w:rFonts w:asciiTheme="majorBidi" w:hAnsiTheme="majorBidi" w:cstheme="majorBidi"/>
          <w:lang w:val="en-GB"/>
        </w:rPr>
        <w:t xml:space="preserve"> hlm. 392.</w:t>
      </w:r>
    </w:p>
    <w:p w:rsidR="00410D87" w:rsidRPr="00D65EF6" w:rsidRDefault="00410D87" w:rsidP="00410D87">
      <w:pPr>
        <w:pStyle w:val="FootnoteText"/>
        <w:ind w:firstLine="720"/>
        <w:rPr>
          <w:rFonts w:asciiTheme="majorBidi" w:hAnsiTheme="majorBidi" w:cstheme="majorBidi"/>
          <w:lang w:val="en-GB"/>
        </w:rPr>
      </w:pPr>
    </w:p>
  </w:footnote>
  <w:footnote w:id="36">
    <w:p w:rsidR="00410D87" w:rsidRPr="00D65EF6" w:rsidRDefault="00410D87" w:rsidP="00410D87">
      <w:pPr>
        <w:pStyle w:val="FootnoteText"/>
        <w:ind w:firstLine="720"/>
        <w:rPr>
          <w:rFonts w:asciiTheme="majorBidi" w:hAnsiTheme="majorBidi" w:cstheme="majorBidi"/>
        </w:rPr>
      </w:pPr>
      <w:r w:rsidRPr="00D65EF6">
        <w:rPr>
          <w:rStyle w:val="FootnoteReference"/>
          <w:rFonts w:asciiTheme="majorBidi" w:hAnsiTheme="majorBidi" w:cstheme="majorBidi"/>
        </w:rPr>
        <w:footnoteRef/>
      </w:r>
      <w:r w:rsidRPr="00D65EF6">
        <w:rPr>
          <w:rFonts w:asciiTheme="majorBidi" w:hAnsiTheme="majorBidi" w:cstheme="majorBidi"/>
        </w:rPr>
        <w:t xml:space="preserve">Imam Abi Abdullah Muhammad bin Ismail bin Ibrahim bin Mughirah Ibn Bardizbah Al-Bukhari, </w:t>
      </w:r>
      <w:r w:rsidRPr="00D65EF6">
        <w:rPr>
          <w:rFonts w:asciiTheme="majorBidi" w:hAnsiTheme="majorBidi" w:cstheme="majorBidi"/>
          <w:i/>
          <w:iCs/>
        </w:rPr>
        <w:t>Shahih Bukhari</w:t>
      </w:r>
      <w:r w:rsidRPr="00D65EF6">
        <w:rPr>
          <w:rFonts w:asciiTheme="majorBidi" w:hAnsiTheme="majorBidi" w:cstheme="majorBidi"/>
        </w:rPr>
        <w:t>, (Bairut: Al- Maktabah Atsaqafiyyah), hlm. 181.</w:t>
      </w:r>
    </w:p>
  </w:footnote>
  <w:footnote w:id="37">
    <w:p w:rsidR="00410D87" w:rsidRPr="00D65EF6" w:rsidRDefault="00410D87" w:rsidP="00410D87">
      <w:pPr>
        <w:pStyle w:val="FootnoteText"/>
        <w:ind w:firstLine="720"/>
        <w:jc w:val="both"/>
        <w:rPr>
          <w:rFonts w:asciiTheme="majorBidi" w:hAnsiTheme="majorBidi" w:cstheme="majorBidi"/>
        </w:rPr>
      </w:pPr>
      <w:r w:rsidRPr="00D65EF6">
        <w:rPr>
          <w:rStyle w:val="FootnoteReference"/>
          <w:rFonts w:asciiTheme="majorBidi" w:hAnsiTheme="majorBidi" w:cstheme="majorBidi"/>
        </w:rPr>
        <w:footnoteRef/>
      </w:r>
      <w:r w:rsidRPr="00D65EF6">
        <w:rPr>
          <w:rFonts w:asciiTheme="majorBidi" w:hAnsiTheme="majorBidi" w:cstheme="majorBidi"/>
          <w:lang w:val="en-GB"/>
        </w:rPr>
        <w:t>Samsul Anwar,</w:t>
      </w:r>
      <w:r w:rsidRPr="00D65EF6">
        <w:rPr>
          <w:rFonts w:asciiTheme="majorBidi" w:hAnsiTheme="majorBidi" w:cstheme="majorBidi"/>
          <w:i/>
          <w:iCs/>
          <w:lang w:val="en-GB"/>
        </w:rPr>
        <w:t xml:space="preserve"> Hukum Perjanjian Syariah: Studi tentang Teori Akad Dalam Fiqih Muamalat, </w:t>
      </w:r>
      <w:r w:rsidRPr="00D65EF6">
        <w:rPr>
          <w:rFonts w:asciiTheme="majorBidi" w:hAnsiTheme="majorBidi" w:cstheme="majorBidi"/>
          <w:lang w:val="en-GB"/>
        </w:rPr>
        <w:t>(Jakarta: Raja Grafindo Persada, 2007), hlm. 95.</w:t>
      </w:r>
    </w:p>
    <w:p w:rsidR="00410D87" w:rsidRPr="00D65EF6" w:rsidRDefault="00410D87" w:rsidP="00410D87">
      <w:pPr>
        <w:pStyle w:val="FootnoteText"/>
        <w:ind w:firstLine="720"/>
        <w:jc w:val="both"/>
        <w:rPr>
          <w:rFonts w:asciiTheme="majorBidi" w:hAnsiTheme="majorBidi" w:cstheme="majorBidi"/>
        </w:rPr>
      </w:pPr>
    </w:p>
  </w:footnote>
  <w:footnote w:id="38">
    <w:p w:rsidR="00410D87" w:rsidRDefault="00410D87" w:rsidP="00410D87">
      <w:pPr>
        <w:pStyle w:val="FootnoteText"/>
        <w:ind w:firstLine="720"/>
        <w:jc w:val="both"/>
        <w:rPr>
          <w:rFonts w:asciiTheme="majorBidi" w:hAnsiTheme="majorBidi" w:cstheme="majorBidi"/>
          <w:lang w:val="en-GB"/>
        </w:rPr>
      </w:pPr>
      <w:r w:rsidRPr="00D65EF6">
        <w:rPr>
          <w:rStyle w:val="FootnoteReference"/>
          <w:rFonts w:asciiTheme="majorBidi" w:hAnsiTheme="majorBidi" w:cstheme="majorBidi"/>
        </w:rPr>
        <w:footnoteRef/>
      </w:r>
      <w:r w:rsidRPr="00D65EF6">
        <w:rPr>
          <w:rFonts w:asciiTheme="majorBidi" w:hAnsiTheme="majorBidi" w:cstheme="majorBidi"/>
          <w:lang w:val="en-GB"/>
        </w:rPr>
        <w:t>Hendi Suhendi,</w:t>
      </w:r>
      <w:r w:rsidRPr="00D65EF6">
        <w:rPr>
          <w:rFonts w:asciiTheme="majorBidi" w:hAnsiTheme="majorBidi" w:cstheme="majorBidi"/>
          <w:i/>
          <w:iCs/>
          <w:lang w:val="en-GB"/>
        </w:rPr>
        <w:t xml:space="preserve"> Fiqh Muamalah</w:t>
      </w:r>
      <w:r w:rsidRPr="00D65EF6">
        <w:rPr>
          <w:rFonts w:asciiTheme="majorBidi" w:hAnsiTheme="majorBidi" w:cstheme="majorBidi"/>
          <w:lang w:val="en-GB"/>
        </w:rPr>
        <w:t>, (Jakarta: Raja Grafindo Persada, 2002), hlm. 117.</w:t>
      </w:r>
    </w:p>
    <w:p w:rsidR="00410D87" w:rsidRPr="00D65EF6" w:rsidRDefault="00410D87" w:rsidP="00410D87">
      <w:pPr>
        <w:pStyle w:val="FootnoteText"/>
        <w:ind w:firstLine="720"/>
        <w:jc w:val="both"/>
        <w:rPr>
          <w:rFonts w:asciiTheme="majorBidi" w:hAnsiTheme="majorBidi" w:cstheme="majorBidi"/>
          <w:lang w:val="en-GB"/>
        </w:rPr>
      </w:pPr>
    </w:p>
  </w:footnote>
  <w:footnote w:id="39">
    <w:p w:rsidR="00410D87" w:rsidRPr="00D65EF6" w:rsidRDefault="00410D87" w:rsidP="00410D87">
      <w:pPr>
        <w:pStyle w:val="FootnoteText"/>
        <w:ind w:firstLine="720"/>
        <w:rPr>
          <w:rFonts w:asciiTheme="majorBidi" w:hAnsiTheme="majorBidi" w:cstheme="majorBidi"/>
          <w:lang w:val="en-GB"/>
        </w:rPr>
      </w:pPr>
      <w:r w:rsidRPr="00D65EF6">
        <w:rPr>
          <w:rStyle w:val="FootnoteReference"/>
          <w:rFonts w:asciiTheme="majorBidi" w:hAnsiTheme="majorBidi" w:cstheme="majorBidi"/>
        </w:rPr>
        <w:footnoteRef/>
      </w:r>
      <w:r w:rsidRPr="00D65EF6">
        <w:rPr>
          <w:rFonts w:asciiTheme="majorBidi" w:hAnsiTheme="majorBidi" w:cstheme="majorBidi"/>
          <w:lang w:val="en-GB"/>
        </w:rPr>
        <w:t>Mustafa Dib al-Bugha,</w:t>
      </w:r>
      <w:r w:rsidRPr="00D65EF6">
        <w:rPr>
          <w:rFonts w:asciiTheme="majorBidi" w:hAnsiTheme="majorBidi" w:cstheme="majorBidi"/>
          <w:i/>
          <w:iCs/>
          <w:lang w:val="en-GB"/>
        </w:rPr>
        <w:t xml:space="preserve"> Buku Pintar Transaksi Syariah,</w:t>
      </w:r>
      <w:r w:rsidRPr="00D65EF6">
        <w:rPr>
          <w:rFonts w:asciiTheme="majorBidi" w:hAnsiTheme="majorBidi" w:cstheme="majorBidi"/>
          <w:lang w:val="en-GB"/>
        </w:rPr>
        <w:t xml:space="preserve"> (Damaskus: Darul Mustafa, 2009), hlm. 149.</w:t>
      </w:r>
    </w:p>
  </w:footnote>
  <w:footnote w:id="40">
    <w:p w:rsidR="00410D87" w:rsidRPr="00D65EF6" w:rsidRDefault="00410D87" w:rsidP="00410D87">
      <w:pPr>
        <w:pStyle w:val="FootnoteText"/>
        <w:ind w:firstLine="720"/>
        <w:rPr>
          <w:rFonts w:asciiTheme="majorBidi" w:hAnsiTheme="majorBidi" w:cstheme="majorBidi"/>
          <w:lang w:val="en-GB"/>
        </w:rPr>
      </w:pPr>
      <w:r w:rsidRPr="00D65EF6">
        <w:rPr>
          <w:rStyle w:val="FootnoteReference"/>
          <w:rFonts w:asciiTheme="majorBidi" w:hAnsiTheme="majorBidi" w:cstheme="majorBidi"/>
        </w:rPr>
        <w:footnoteRef/>
      </w:r>
      <w:r w:rsidRPr="00D65EF6">
        <w:rPr>
          <w:rFonts w:asciiTheme="majorBidi" w:hAnsiTheme="majorBidi" w:cstheme="majorBidi"/>
          <w:lang w:val="en-GB"/>
        </w:rPr>
        <w:t xml:space="preserve">Chairuman Pasaribu dan Suhrawardi K. Lubis, </w:t>
      </w:r>
      <w:r w:rsidRPr="00D65EF6">
        <w:rPr>
          <w:rFonts w:asciiTheme="majorBidi" w:hAnsiTheme="majorBidi" w:cstheme="majorBidi"/>
          <w:i/>
          <w:iCs/>
          <w:lang w:val="en-GB"/>
        </w:rPr>
        <w:t>Hukum Perjanjian dalam Islam</w:t>
      </w:r>
      <w:r w:rsidRPr="00D65EF6">
        <w:rPr>
          <w:rFonts w:asciiTheme="majorBidi" w:hAnsiTheme="majorBidi" w:cstheme="majorBidi"/>
          <w:lang w:val="en-GB"/>
        </w:rPr>
        <w:t>, (Jakarta: Sinar Grafika</w:t>
      </w:r>
      <w:proofErr w:type="gramStart"/>
      <w:r w:rsidRPr="00D65EF6">
        <w:rPr>
          <w:rFonts w:asciiTheme="majorBidi" w:hAnsiTheme="majorBidi" w:cstheme="majorBidi"/>
          <w:lang w:val="en-GB"/>
        </w:rPr>
        <w:t>,1994</w:t>
      </w:r>
      <w:proofErr w:type="gramEnd"/>
      <w:r w:rsidRPr="00D65EF6">
        <w:rPr>
          <w:rFonts w:asciiTheme="majorBidi" w:hAnsiTheme="majorBidi" w:cstheme="majorBidi"/>
          <w:lang w:val="en-GB"/>
        </w:rPr>
        <w:t>), hlm.157.</w:t>
      </w:r>
    </w:p>
  </w:footnote>
  <w:footnote w:id="41">
    <w:p w:rsidR="00410D87" w:rsidRDefault="00410D87" w:rsidP="00410D87">
      <w:pPr>
        <w:pStyle w:val="FootnoteText"/>
        <w:ind w:firstLine="720"/>
        <w:jc w:val="both"/>
        <w:rPr>
          <w:rFonts w:asciiTheme="majorBidi" w:hAnsiTheme="majorBidi" w:cstheme="majorBidi"/>
          <w:lang w:val="en-GB"/>
        </w:rPr>
      </w:pPr>
      <w:r w:rsidRPr="00D65EF6">
        <w:rPr>
          <w:rStyle w:val="FootnoteReference"/>
          <w:rFonts w:asciiTheme="majorBidi" w:hAnsiTheme="majorBidi" w:cstheme="majorBidi"/>
        </w:rPr>
        <w:footnoteRef/>
      </w:r>
      <w:r w:rsidRPr="00D65EF6">
        <w:rPr>
          <w:rFonts w:asciiTheme="majorBidi" w:hAnsiTheme="majorBidi" w:cstheme="majorBidi"/>
          <w:lang w:val="en-GB"/>
        </w:rPr>
        <w:t xml:space="preserve">Nasrun Haroen, </w:t>
      </w:r>
      <w:r w:rsidRPr="00D65EF6">
        <w:rPr>
          <w:rFonts w:asciiTheme="majorBidi" w:hAnsiTheme="majorBidi" w:cstheme="majorBidi"/>
          <w:i/>
          <w:iCs/>
          <w:lang w:val="en-GB"/>
        </w:rPr>
        <w:t>Fiqh Muamalah</w:t>
      </w:r>
      <w:r w:rsidRPr="00D65EF6">
        <w:rPr>
          <w:rFonts w:asciiTheme="majorBidi" w:hAnsiTheme="majorBidi" w:cstheme="majorBidi"/>
          <w:lang w:val="en-GB"/>
        </w:rPr>
        <w:t>, (Jakarta: Gaya Media Pratama, 2000), hlm. 232-235.</w:t>
      </w:r>
    </w:p>
    <w:p w:rsidR="00410D87" w:rsidRPr="00D65EF6" w:rsidRDefault="00410D87" w:rsidP="00410D87">
      <w:pPr>
        <w:pStyle w:val="FootnoteText"/>
        <w:ind w:firstLine="720"/>
        <w:jc w:val="both"/>
        <w:rPr>
          <w:rFonts w:asciiTheme="majorBidi" w:hAnsiTheme="majorBidi" w:cstheme="majorBidi"/>
          <w:lang w:val="en-GB"/>
        </w:rPr>
      </w:pPr>
    </w:p>
  </w:footnote>
  <w:footnote w:id="42">
    <w:p w:rsidR="00410D87" w:rsidRDefault="00410D87" w:rsidP="00410D87">
      <w:pPr>
        <w:pStyle w:val="FootnoteText"/>
        <w:ind w:firstLine="720"/>
        <w:rPr>
          <w:rFonts w:asciiTheme="majorBidi" w:hAnsiTheme="majorBidi" w:cstheme="majorBidi"/>
          <w:lang w:val="en-GB"/>
        </w:rPr>
      </w:pPr>
      <w:r w:rsidRPr="00D65EF6">
        <w:rPr>
          <w:rStyle w:val="FootnoteReference"/>
          <w:rFonts w:asciiTheme="majorBidi" w:hAnsiTheme="majorBidi" w:cstheme="majorBidi"/>
        </w:rPr>
        <w:footnoteRef/>
      </w:r>
      <w:proofErr w:type="gramStart"/>
      <w:r w:rsidRPr="00D65EF6">
        <w:rPr>
          <w:rFonts w:asciiTheme="majorBidi" w:hAnsiTheme="majorBidi" w:cstheme="majorBidi"/>
          <w:i/>
          <w:iCs/>
          <w:lang w:val="en-GB"/>
        </w:rPr>
        <w:t>Ibid.,</w:t>
      </w:r>
      <w:proofErr w:type="gramEnd"/>
      <w:r w:rsidRPr="00D65EF6">
        <w:rPr>
          <w:rFonts w:asciiTheme="majorBidi" w:hAnsiTheme="majorBidi" w:cstheme="majorBidi"/>
          <w:lang w:val="en-GB"/>
        </w:rPr>
        <w:t xml:space="preserve"> hlm. 236</w:t>
      </w:r>
    </w:p>
    <w:p w:rsidR="00410D87" w:rsidRPr="00D65EF6" w:rsidRDefault="00410D87" w:rsidP="00410D87">
      <w:pPr>
        <w:pStyle w:val="FootnoteText"/>
        <w:ind w:firstLine="720"/>
        <w:rPr>
          <w:rFonts w:asciiTheme="majorBidi" w:hAnsiTheme="majorBidi" w:cstheme="majorBidi"/>
          <w:lang w:val="en-GB"/>
        </w:rPr>
      </w:pPr>
    </w:p>
  </w:footnote>
  <w:footnote w:id="43">
    <w:p w:rsidR="00410D87" w:rsidRPr="00D65EF6" w:rsidRDefault="00410D87" w:rsidP="00410D87">
      <w:pPr>
        <w:pStyle w:val="FootnoteText"/>
        <w:ind w:firstLine="720"/>
        <w:rPr>
          <w:rFonts w:asciiTheme="majorBidi" w:hAnsiTheme="majorBidi" w:cstheme="majorBidi"/>
          <w:lang w:val="en-GB"/>
        </w:rPr>
      </w:pPr>
      <w:r w:rsidRPr="00D65EF6">
        <w:rPr>
          <w:rStyle w:val="FootnoteReference"/>
          <w:rFonts w:asciiTheme="majorBidi" w:hAnsiTheme="majorBidi" w:cstheme="majorBidi"/>
        </w:rPr>
        <w:footnoteRef/>
      </w:r>
      <w:r w:rsidRPr="00D65EF6">
        <w:rPr>
          <w:rFonts w:asciiTheme="majorBidi" w:hAnsiTheme="majorBidi" w:cstheme="majorBidi"/>
          <w:lang w:val="en-GB"/>
        </w:rPr>
        <w:t xml:space="preserve">Qomarul Huda, </w:t>
      </w:r>
      <w:r w:rsidRPr="00D65EF6">
        <w:rPr>
          <w:rFonts w:asciiTheme="majorBidi" w:hAnsiTheme="majorBidi" w:cstheme="majorBidi"/>
          <w:i/>
          <w:iCs/>
          <w:lang w:val="en-GB"/>
        </w:rPr>
        <w:t>Fiqh Muamalah</w:t>
      </w:r>
      <w:r w:rsidRPr="00D65EF6">
        <w:rPr>
          <w:rFonts w:asciiTheme="majorBidi" w:hAnsiTheme="majorBidi" w:cstheme="majorBidi"/>
          <w:lang w:val="en-GB"/>
        </w:rPr>
        <w:t>, (Yogyakarta: Teras, 2011), hlm. 86.</w:t>
      </w:r>
    </w:p>
  </w:footnote>
  <w:footnote w:id="44">
    <w:p w:rsidR="00410D87" w:rsidRPr="00D65EF6" w:rsidRDefault="00410D87" w:rsidP="00410D87">
      <w:pPr>
        <w:pStyle w:val="FootnoteText"/>
        <w:ind w:firstLine="720"/>
        <w:jc w:val="both"/>
        <w:rPr>
          <w:rFonts w:asciiTheme="majorBidi" w:hAnsiTheme="majorBidi" w:cstheme="majorBidi"/>
        </w:rPr>
      </w:pPr>
      <w:r w:rsidRPr="00D65EF6">
        <w:rPr>
          <w:rStyle w:val="FootnoteReference"/>
          <w:rFonts w:asciiTheme="majorBidi" w:hAnsiTheme="majorBidi" w:cstheme="majorBidi"/>
        </w:rPr>
        <w:footnoteRef/>
      </w:r>
      <w:r w:rsidRPr="00D65EF6">
        <w:rPr>
          <w:rFonts w:asciiTheme="majorBidi" w:hAnsiTheme="majorBidi" w:cstheme="majorBidi"/>
          <w:lang w:val="en-GB"/>
        </w:rPr>
        <w:t xml:space="preserve">Oktav P. Zamani., </w:t>
      </w:r>
      <w:r w:rsidRPr="00D65EF6">
        <w:rPr>
          <w:rFonts w:asciiTheme="majorBidi" w:hAnsiTheme="majorBidi" w:cstheme="majorBidi"/>
          <w:i/>
          <w:iCs/>
          <w:lang w:val="en-GB"/>
        </w:rPr>
        <w:t>Pedoman Hubungan Industrial</w:t>
      </w:r>
      <w:r w:rsidRPr="00D65EF6">
        <w:rPr>
          <w:rFonts w:asciiTheme="majorBidi" w:hAnsiTheme="majorBidi" w:cstheme="majorBidi"/>
          <w:lang w:val="en-GB"/>
        </w:rPr>
        <w:t>, (Jakarta: PMM, 2011), hlm. 69.</w:t>
      </w:r>
    </w:p>
  </w:footnote>
  <w:footnote w:id="45">
    <w:p w:rsidR="00410D87" w:rsidRPr="00D65EF6" w:rsidRDefault="00410D87" w:rsidP="00410D87">
      <w:pPr>
        <w:pStyle w:val="FootnoteText"/>
        <w:ind w:firstLine="720"/>
        <w:jc w:val="both"/>
        <w:rPr>
          <w:rFonts w:asciiTheme="majorBidi" w:hAnsiTheme="majorBidi" w:cstheme="majorBidi"/>
        </w:rPr>
      </w:pPr>
      <w:r w:rsidRPr="00D65EF6">
        <w:rPr>
          <w:rStyle w:val="FootnoteReference"/>
          <w:rFonts w:asciiTheme="majorBidi" w:hAnsiTheme="majorBidi" w:cstheme="majorBidi"/>
        </w:rPr>
        <w:footnoteRef/>
      </w:r>
      <w:r w:rsidRPr="00D65EF6">
        <w:rPr>
          <w:rFonts w:asciiTheme="majorBidi" w:hAnsiTheme="majorBidi" w:cstheme="majorBidi"/>
          <w:lang w:val="en-GB"/>
        </w:rPr>
        <w:t xml:space="preserve">Muhammad Sharif Chaudhry, </w:t>
      </w:r>
      <w:r w:rsidRPr="00D65EF6">
        <w:rPr>
          <w:rFonts w:asciiTheme="majorBidi" w:hAnsiTheme="majorBidi" w:cstheme="majorBidi"/>
          <w:i/>
          <w:iCs/>
          <w:lang w:val="en-GB"/>
        </w:rPr>
        <w:t>Sistem Ekonomi Islam (Prinsip Dasar)</w:t>
      </w:r>
      <w:r w:rsidRPr="00D65EF6">
        <w:rPr>
          <w:rFonts w:asciiTheme="majorBidi" w:hAnsiTheme="majorBidi" w:cstheme="majorBidi"/>
          <w:lang w:val="en-GB"/>
        </w:rPr>
        <w:t>, (Jakarta: Kencana Prenada Media Group, 2012), hlm.192.</w:t>
      </w:r>
    </w:p>
    <w:p w:rsidR="00410D87" w:rsidRPr="00D65EF6" w:rsidRDefault="00410D87" w:rsidP="00410D87">
      <w:pPr>
        <w:pStyle w:val="FootnoteText"/>
        <w:ind w:firstLine="720"/>
        <w:jc w:val="both"/>
        <w:rPr>
          <w:rFonts w:asciiTheme="majorBidi" w:hAnsiTheme="majorBidi" w:cstheme="majorBidi"/>
        </w:rPr>
      </w:pPr>
    </w:p>
  </w:footnote>
  <w:footnote w:id="46">
    <w:p w:rsidR="00410D87" w:rsidRDefault="00410D87" w:rsidP="00410D87">
      <w:pPr>
        <w:pStyle w:val="FootnoteText"/>
        <w:ind w:firstLine="720"/>
        <w:jc w:val="both"/>
        <w:rPr>
          <w:rFonts w:asciiTheme="majorBidi" w:hAnsiTheme="majorBidi" w:cstheme="majorBidi"/>
          <w:lang w:val="en-GB"/>
        </w:rPr>
      </w:pPr>
      <w:r w:rsidRPr="00D65EF6">
        <w:rPr>
          <w:rStyle w:val="FootnoteReference"/>
          <w:rFonts w:asciiTheme="majorBidi" w:hAnsiTheme="majorBidi" w:cstheme="majorBidi"/>
        </w:rPr>
        <w:footnoteRef/>
      </w:r>
      <w:proofErr w:type="gramStart"/>
      <w:r w:rsidRPr="00D65EF6">
        <w:rPr>
          <w:rFonts w:asciiTheme="majorBidi" w:hAnsiTheme="majorBidi" w:cstheme="majorBidi"/>
          <w:i/>
          <w:iCs/>
          <w:lang w:val="en-GB"/>
        </w:rPr>
        <w:t>Ibid.,</w:t>
      </w:r>
      <w:proofErr w:type="gramEnd"/>
      <w:r w:rsidRPr="00D65EF6">
        <w:rPr>
          <w:rFonts w:asciiTheme="majorBidi" w:hAnsiTheme="majorBidi" w:cstheme="majorBidi"/>
          <w:lang w:val="en-GB"/>
        </w:rPr>
        <w:t xml:space="preserve"> hlm. 195-196.</w:t>
      </w:r>
    </w:p>
    <w:p w:rsidR="00410D87" w:rsidRPr="00D65EF6" w:rsidRDefault="00410D87" w:rsidP="00410D87">
      <w:pPr>
        <w:pStyle w:val="FootnoteText"/>
        <w:ind w:firstLine="720"/>
        <w:jc w:val="both"/>
        <w:rPr>
          <w:rFonts w:asciiTheme="majorBidi" w:hAnsiTheme="majorBidi" w:cstheme="majorBidi"/>
          <w:lang w:val="en-GB"/>
        </w:rPr>
      </w:pPr>
    </w:p>
  </w:footnote>
  <w:footnote w:id="47">
    <w:p w:rsidR="00410D87" w:rsidRPr="00D65EF6" w:rsidRDefault="00410D87" w:rsidP="00410D87">
      <w:pPr>
        <w:pStyle w:val="FootnoteText"/>
        <w:ind w:firstLine="720"/>
        <w:rPr>
          <w:rFonts w:asciiTheme="majorBidi" w:hAnsiTheme="majorBidi" w:cstheme="majorBidi"/>
          <w:lang w:val="en-GB"/>
        </w:rPr>
      </w:pPr>
      <w:r w:rsidRPr="00D65EF6">
        <w:rPr>
          <w:rStyle w:val="FootnoteReference"/>
          <w:rFonts w:asciiTheme="majorBidi" w:hAnsiTheme="majorBidi" w:cstheme="majorBidi"/>
        </w:rPr>
        <w:footnoteRef/>
      </w:r>
      <w:r w:rsidRPr="00D65EF6">
        <w:rPr>
          <w:rFonts w:asciiTheme="majorBidi" w:hAnsiTheme="majorBidi" w:cstheme="majorBidi"/>
          <w:lang w:val="en-GB"/>
        </w:rPr>
        <w:t xml:space="preserve">Adul Rachmad Budiono, </w:t>
      </w:r>
      <w:r w:rsidRPr="00D65EF6">
        <w:rPr>
          <w:rFonts w:asciiTheme="majorBidi" w:hAnsiTheme="majorBidi" w:cstheme="majorBidi"/>
          <w:i/>
          <w:iCs/>
          <w:lang w:val="en-GB"/>
        </w:rPr>
        <w:t>Hukum Perburuhan di Indonesia</w:t>
      </w:r>
      <w:r w:rsidRPr="00D65EF6">
        <w:rPr>
          <w:rFonts w:asciiTheme="majorBidi" w:hAnsiTheme="majorBidi" w:cstheme="majorBidi"/>
          <w:lang w:val="en-GB"/>
        </w:rPr>
        <w:t>, cet.2</w:t>
      </w:r>
      <w:proofErr w:type="gramStart"/>
      <w:r w:rsidRPr="00D65EF6">
        <w:rPr>
          <w:rFonts w:asciiTheme="majorBidi" w:hAnsiTheme="majorBidi" w:cstheme="majorBidi"/>
          <w:lang w:val="en-GB"/>
        </w:rPr>
        <w:t xml:space="preserve">, </w:t>
      </w:r>
      <w:r w:rsidRPr="00D65EF6">
        <w:rPr>
          <w:rFonts w:asciiTheme="majorBidi" w:hAnsiTheme="majorBidi" w:cstheme="majorBidi" w:hint="cs"/>
          <w:rtl/>
          <w:lang w:val="en-GB"/>
        </w:rPr>
        <w:t>)</w:t>
      </w:r>
      <w:r w:rsidRPr="00D65EF6">
        <w:rPr>
          <w:rFonts w:asciiTheme="majorBidi" w:hAnsiTheme="majorBidi" w:cstheme="majorBidi"/>
          <w:lang w:val="en-GB"/>
        </w:rPr>
        <w:t>Jakarta</w:t>
      </w:r>
      <w:proofErr w:type="gramEnd"/>
      <w:r w:rsidRPr="00D65EF6">
        <w:rPr>
          <w:rFonts w:asciiTheme="majorBidi" w:hAnsiTheme="majorBidi" w:cstheme="majorBidi"/>
          <w:lang w:val="en-GB"/>
        </w:rPr>
        <w:t>: PT. Raja Grafindo Persada, 1997</w:t>
      </w:r>
      <w:r w:rsidRPr="00D65EF6">
        <w:rPr>
          <w:rFonts w:asciiTheme="majorBidi" w:hAnsiTheme="majorBidi" w:cstheme="majorBidi" w:hint="cs"/>
          <w:rtl/>
          <w:lang w:val="en-GB"/>
        </w:rPr>
        <w:t>(</w:t>
      </w:r>
      <w:r w:rsidRPr="00D65EF6">
        <w:rPr>
          <w:rFonts w:asciiTheme="majorBidi" w:hAnsiTheme="majorBidi" w:cstheme="majorBidi"/>
          <w:lang w:val="en-GB"/>
        </w:rPr>
        <w:t>, Hlm. 51.</w:t>
      </w:r>
    </w:p>
  </w:footnote>
  <w:footnote w:id="48">
    <w:p w:rsidR="00410D87" w:rsidRDefault="00410D87" w:rsidP="00410D87">
      <w:pPr>
        <w:pStyle w:val="FootnoteText"/>
        <w:ind w:firstLine="720"/>
        <w:rPr>
          <w:rFonts w:asciiTheme="majorBidi" w:hAnsiTheme="majorBidi" w:cstheme="majorBidi"/>
          <w:lang w:val="en-GB"/>
        </w:rPr>
      </w:pPr>
      <w:r w:rsidRPr="00D65EF6">
        <w:rPr>
          <w:rStyle w:val="FootnoteReference"/>
          <w:rFonts w:asciiTheme="majorBidi" w:hAnsiTheme="majorBidi" w:cstheme="majorBidi"/>
        </w:rPr>
        <w:footnoteRef/>
      </w:r>
      <w:r w:rsidRPr="00D65EF6">
        <w:rPr>
          <w:rFonts w:asciiTheme="majorBidi" w:hAnsiTheme="majorBidi" w:cstheme="majorBidi"/>
          <w:i/>
          <w:iCs/>
          <w:lang w:val="en-GB"/>
        </w:rPr>
        <w:t>Ibid.,</w:t>
      </w:r>
      <w:r w:rsidRPr="00D65EF6">
        <w:rPr>
          <w:rFonts w:asciiTheme="majorBidi" w:hAnsiTheme="majorBidi" w:cstheme="majorBidi"/>
          <w:lang w:val="en-GB"/>
        </w:rPr>
        <w:t xml:space="preserve"> hlm.51</w:t>
      </w:r>
    </w:p>
    <w:p w:rsidR="00410D87" w:rsidRPr="00D65EF6" w:rsidRDefault="00410D87" w:rsidP="00410D87">
      <w:pPr>
        <w:pStyle w:val="FootnoteText"/>
        <w:ind w:firstLine="720"/>
        <w:rPr>
          <w:rFonts w:asciiTheme="majorBidi" w:hAnsiTheme="majorBidi" w:cstheme="majorBidi"/>
          <w:lang w:val="en-GB"/>
        </w:rPr>
      </w:pPr>
    </w:p>
  </w:footnote>
  <w:footnote w:id="49">
    <w:p w:rsidR="00410D87" w:rsidRPr="00D65EF6" w:rsidRDefault="00410D87" w:rsidP="00410D87">
      <w:pPr>
        <w:pStyle w:val="FootnoteText"/>
        <w:ind w:firstLine="720"/>
        <w:rPr>
          <w:rFonts w:asciiTheme="majorBidi" w:hAnsiTheme="majorBidi" w:cstheme="majorBidi"/>
          <w:lang w:val="en-GB"/>
        </w:rPr>
      </w:pPr>
      <w:r w:rsidRPr="00D65EF6">
        <w:rPr>
          <w:rStyle w:val="FootnoteReference"/>
          <w:rFonts w:asciiTheme="majorBidi" w:hAnsiTheme="majorBidi" w:cstheme="majorBidi"/>
        </w:rPr>
        <w:footnoteRef/>
      </w:r>
      <w:r w:rsidRPr="00D65EF6">
        <w:rPr>
          <w:rFonts w:asciiTheme="majorBidi" w:hAnsiTheme="majorBidi" w:cstheme="majorBidi"/>
          <w:lang w:val="en-GB"/>
        </w:rPr>
        <w:t xml:space="preserve">Afzalur Rahman, </w:t>
      </w:r>
      <w:r w:rsidRPr="00D65EF6">
        <w:rPr>
          <w:rFonts w:asciiTheme="majorBidi" w:hAnsiTheme="majorBidi" w:cstheme="majorBidi"/>
          <w:i/>
          <w:iCs/>
          <w:lang w:val="en-GB"/>
        </w:rPr>
        <w:t>Doktrin Ekonomi Islam,</w:t>
      </w:r>
      <w:r w:rsidRPr="00D65EF6">
        <w:rPr>
          <w:rFonts w:asciiTheme="majorBidi" w:hAnsiTheme="majorBidi" w:cstheme="majorBidi"/>
          <w:lang w:val="en-GB"/>
        </w:rPr>
        <w:t xml:space="preserve"> Jilid 2, (Yogyakarta</w:t>
      </w:r>
      <w:proofErr w:type="gramStart"/>
      <w:r w:rsidRPr="00D65EF6">
        <w:rPr>
          <w:rFonts w:asciiTheme="majorBidi" w:hAnsiTheme="majorBidi" w:cstheme="majorBidi"/>
          <w:lang w:val="en-GB"/>
        </w:rPr>
        <w:t>:PT</w:t>
      </w:r>
      <w:proofErr w:type="gramEnd"/>
      <w:r w:rsidRPr="00D65EF6">
        <w:rPr>
          <w:rFonts w:asciiTheme="majorBidi" w:hAnsiTheme="majorBidi" w:cstheme="majorBidi"/>
          <w:lang w:val="en-GB"/>
        </w:rPr>
        <w:t>. Dana Bhakti Wakaf), 1995, hlm. 364</w:t>
      </w:r>
    </w:p>
  </w:footnote>
  <w:footnote w:id="50">
    <w:p w:rsidR="00410D87" w:rsidRPr="00D65EF6" w:rsidRDefault="00410D87" w:rsidP="00410D87">
      <w:pPr>
        <w:pStyle w:val="FootnoteText"/>
        <w:ind w:firstLine="720"/>
        <w:rPr>
          <w:rFonts w:asciiTheme="majorBidi" w:hAnsiTheme="majorBidi" w:cstheme="majorBidi"/>
          <w:lang w:val="en-GB"/>
        </w:rPr>
      </w:pPr>
      <w:r w:rsidRPr="00D65EF6">
        <w:rPr>
          <w:rStyle w:val="FootnoteReference"/>
          <w:rFonts w:asciiTheme="majorBidi" w:hAnsiTheme="majorBidi" w:cstheme="majorBidi"/>
        </w:rPr>
        <w:footnoteRef/>
      </w:r>
      <w:r w:rsidRPr="00D65EF6">
        <w:rPr>
          <w:rFonts w:asciiTheme="majorBidi" w:hAnsiTheme="majorBidi" w:cstheme="majorBidi"/>
          <w:lang w:val="en-GB"/>
        </w:rPr>
        <w:t xml:space="preserve">Zainal Asikin, </w:t>
      </w:r>
      <w:r w:rsidRPr="00D65EF6">
        <w:rPr>
          <w:rFonts w:asciiTheme="majorBidi" w:hAnsiTheme="majorBidi" w:cstheme="majorBidi"/>
          <w:i/>
          <w:iCs/>
          <w:lang w:val="en-GB"/>
        </w:rPr>
        <w:t>Dasar-Dasar Hukum Perburuhan</w:t>
      </w:r>
      <w:r w:rsidRPr="00D65EF6">
        <w:rPr>
          <w:rFonts w:asciiTheme="majorBidi" w:hAnsiTheme="majorBidi" w:cstheme="majorBidi"/>
          <w:lang w:val="en-GB"/>
        </w:rPr>
        <w:t>, (Jakarta: PT. RajaGrafindo Persada, 2006), hlm. 91-93.</w:t>
      </w:r>
    </w:p>
  </w:footnote>
  <w:footnote w:id="51">
    <w:p w:rsidR="00410D87" w:rsidRPr="00D65EF6" w:rsidRDefault="00410D87" w:rsidP="00410D87">
      <w:pPr>
        <w:pStyle w:val="FootnoteText"/>
        <w:ind w:firstLine="720"/>
        <w:rPr>
          <w:rFonts w:asciiTheme="majorBidi" w:hAnsiTheme="majorBidi" w:cstheme="majorBidi"/>
          <w:lang w:val="en-GB"/>
        </w:rPr>
      </w:pPr>
      <w:r w:rsidRPr="00D65EF6">
        <w:rPr>
          <w:rStyle w:val="FootnoteReference"/>
          <w:rFonts w:asciiTheme="majorBidi" w:hAnsiTheme="majorBidi" w:cstheme="majorBidi"/>
        </w:rPr>
        <w:footnoteRef/>
      </w:r>
      <w:r w:rsidRPr="00D65EF6">
        <w:rPr>
          <w:rFonts w:asciiTheme="majorBidi" w:hAnsiTheme="majorBidi" w:cstheme="majorBidi"/>
          <w:lang w:val="en-GB"/>
        </w:rPr>
        <w:t xml:space="preserve">Nurdin Syafei, </w:t>
      </w:r>
      <w:r w:rsidRPr="00D65EF6">
        <w:rPr>
          <w:rFonts w:asciiTheme="majorBidi" w:hAnsiTheme="majorBidi" w:cstheme="majorBidi"/>
          <w:i/>
          <w:iCs/>
          <w:lang w:val="en-GB"/>
        </w:rPr>
        <w:t>Fikih</w:t>
      </w:r>
      <w:r w:rsidRPr="00D65EF6">
        <w:rPr>
          <w:rFonts w:asciiTheme="majorBidi" w:hAnsiTheme="majorBidi" w:cstheme="majorBidi"/>
          <w:lang w:val="en-GB"/>
        </w:rPr>
        <w:t>, (Jakarta: Kementrian Agama, 2016), hlm. 59.</w:t>
      </w:r>
    </w:p>
  </w:footnote>
  <w:footnote w:id="52">
    <w:p w:rsidR="00410D87" w:rsidRPr="00D65EF6" w:rsidRDefault="00410D87" w:rsidP="00410D87">
      <w:pPr>
        <w:pStyle w:val="FootnoteText"/>
        <w:ind w:firstLine="720"/>
        <w:rPr>
          <w:rFonts w:asciiTheme="majorBidi" w:hAnsiTheme="majorBidi" w:cstheme="majorBidi"/>
          <w:lang w:val="en-GB"/>
        </w:rPr>
      </w:pPr>
      <w:r w:rsidRPr="00D65EF6">
        <w:rPr>
          <w:rStyle w:val="FootnoteReference"/>
          <w:rFonts w:asciiTheme="majorBidi" w:hAnsiTheme="majorBidi" w:cstheme="majorBidi"/>
        </w:rPr>
        <w:footnoteRef/>
      </w:r>
      <w:r w:rsidRPr="00D65EF6">
        <w:rPr>
          <w:rFonts w:asciiTheme="majorBidi" w:hAnsiTheme="majorBidi" w:cstheme="majorBidi"/>
          <w:lang w:val="en-GB"/>
        </w:rPr>
        <w:t xml:space="preserve">Al-Bukhari, </w:t>
      </w:r>
      <w:r w:rsidRPr="00D65EF6">
        <w:rPr>
          <w:rFonts w:asciiTheme="majorBidi" w:hAnsiTheme="majorBidi" w:cstheme="majorBidi"/>
          <w:i/>
          <w:iCs/>
          <w:lang w:val="en-GB"/>
        </w:rPr>
        <w:t>Shahih al-Bukhari,</w:t>
      </w:r>
      <w:r w:rsidRPr="00D65EF6">
        <w:rPr>
          <w:rFonts w:asciiTheme="majorBidi" w:hAnsiTheme="majorBidi" w:cstheme="majorBidi"/>
          <w:lang w:val="en-GB"/>
        </w:rPr>
        <w:t xml:space="preserve"> Juz II, (Bandung: Pustaka Setia, 2004), hlm. 50</w:t>
      </w:r>
    </w:p>
  </w:footnote>
  <w:footnote w:id="53">
    <w:p w:rsidR="00410D87" w:rsidRPr="00D65EF6" w:rsidRDefault="00410D87" w:rsidP="00410D87">
      <w:pPr>
        <w:pStyle w:val="FootnoteText"/>
        <w:ind w:firstLine="720"/>
        <w:rPr>
          <w:rFonts w:asciiTheme="majorBidi" w:hAnsiTheme="majorBidi" w:cstheme="majorBidi"/>
          <w:lang w:val="en-GB"/>
        </w:rPr>
      </w:pPr>
      <w:r w:rsidRPr="00D65EF6">
        <w:rPr>
          <w:rStyle w:val="FootnoteReference"/>
          <w:rFonts w:asciiTheme="majorBidi" w:hAnsiTheme="majorBidi" w:cstheme="majorBidi"/>
        </w:rPr>
        <w:footnoteRef/>
      </w:r>
      <w:r w:rsidRPr="00D65EF6">
        <w:rPr>
          <w:rFonts w:asciiTheme="majorBidi" w:hAnsiTheme="majorBidi" w:cstheme="majorBidi"/>
          <w:lang w:val="en-GB"/>
        </w:rPr>
        <w:t xml:space="preserve">Mohammad Taufik Hulaimi, </w:t>
      </w:r>
      <w:r w:rsidRPr="00D65EF6">
        <w:rPr>
          <w:rFonts w:asciiTheme="majorBidi" w:hAnsiTheme="majorBidi" w:cstheme="majorBidi"/>
          <w:i/>
          <w:iCs/>
          <w:lang w:val="en-GB"/>
        </w:rPr>
        <w:t>Fiqih Sunah sayid Sabiq jilid 3</w:t>
      </w:r>
      <w:r w:rsidRPr="00D65EF6">
        <w:rPr>
          <w:rFonts w:asciiTheme="majorBidi" w:hAnsiTheme="majorBidi" w:cstheme="majorBidi"/>
          <w:lang w:val="en-GB"/>
        </w:rPr>
        <w:t>, (Jakarta: Al-I’tishom, 2008), hlm. 371-372.</w:t>
      </w:r>
    </w:p>
  </w:footnote>
  <w:footnote w:id="54">
    <w:p w:rsidR="00410D87" w:rsidRPr="0041717B" w:rsidRDefault="00410D87" w:rsidP="00410D87">
      <w:pPr>
        <w:pStyle w:val="FootnoteText"/>
        <w:ind w:firstLine="720"/>
        <w:rPr>
          <w:rFonts w:asciiTheme="majorBidi" w:hAnsiTheme="majorBidi" w:cstheme="majorBidi"/>
          <w:lang w:val="en-GB"/>
        </w:rPr>
      </w:pPr>
      <w:r w:rsidRPr="0041717B">
        <w:rPr>
          <w:rStyle w:val="FootnoteReference"/>
          <w:rFonts w:asciiTheme="majorBidi" w:hAnsiTheme="majorBidi" w:cstheme="majorBidi"/>
        </w:rPr>
        <w:footnoteRef/>
      </w:r>
      <w:proofErr w:type="gramStart"/>
      <w:r w:rsidRPr="0041717B">
        <w:rPr>
          <w:rFonts w:asciiTheme="majorBidi" w:hAnsiTheme="majorBidi" w:cstheme="majorBidi"/>
          <w:lang w:val="en-GB"/>
        </w:rPr>
        <w:t>Badan pusat statistik kabupaten aceh besar, Kecamatan Kuta Malaka dalam angka 2013.Hlm. 1.</w:t>
      </w:r>
      <w:proofErr w:type="gramEnd"/>
    </w:p>
  </w:footnote>
  <w:footnote w:id="55">
    <w:p w:rsidR="00410D87" w:rsidRPr="0041717B" w:rsidRDefault="00410D87" w:rsidP="00410D87">
      <w:pPr>
        <w:pStyle w:val="FootnoteText"/>
        <w:ind w:firstLine="720"/>
        <w:rPr>
          <w:rFonts w:asciiTheme="majorBidi" w:hAnsiTheme="majorBidi" w:cstheme="majorBidi"/>
          <w:lang w:val="en-GB"/>
        </w:rPr>
      </w:pPr>
      <w:r w:rsidRPr="0041717B">
        <w:rPr>
          <w:rStyle w:val="FootnoteReference"/>
          <w:rFonts w:asciiTheme="majorBidi" w:hAnsiTheme="majorBidi" w:cstheme="majorBidi"/>
        </w:rPr>
        <w:footnoteRef/>
      </w:r>
      <w:r w:rsidRPr="0041717B">
        <w:rPr>
          <w:rFonts w:asciiTheme="majorBidi" w:hAnsiTheme="majorBidi" w:cstheme="majorBidi"/>
          <w:lang w:val="en-GB"/>
        </w:rPr>
        <w:t>Sumber Data:</w:t>
      </w:r>
      <w:r w:rsidRPr="0041717B">
        <w:rPr>
          <w:rFonts w:asciiTheme="majorBidi" w:hAnsiTheme="majorBidi" w:cstheme="majorBidi"/>
          <w:i/>
          <w:iCs/>
          <w:lang w:val="en-GB"/>
        </w:rPr>
        <w:t xml:space="preserve"> Kantor Camat Kecamatan Kuta Malaka,</w:t>
      </w:r>
      <w:r w:rsidRPr="0041717B">
        <w:rPr>
          <w:rFonts w:asciiTheme="majorBidi" w:hAnsiTheme="majorBidi" w:cstheme="majorBidi"/>
          <w:lang w:val="en-GB"/>
        </w:rPr>
        <w:t xml:space="preserve"> tahun 2017.</w:t>
      </w:r>
    </w:p>
  </w:footnote>
  <w:footnote w:id="56">
    <w:p w:rsidR="00410D87" w:rsidRPr="0041717B" w:rsidRDefault="00410D87" w:rsidP="00410D87">
      <w:pPr>
        <w:pStyle w:val="FootnoteText"/>
        <w:ind w:firstLine="720"/>
        <w:rPr>
          <w:rFonts w:asciiTheme="majorBidi" w:hAnsiTheme="majorBidi" w:cstheme="majorBidi"/>
          <w:lang w:val="en-GB"/>
        </w:rPr>
      </w:pPr>
      <w:r w:rsidRPr="0041717B">
        <w:rPr>
          <w:rStyle w:val="FootnoteReference"/>
          <w:rFonts w:asciiTheme="majorBidi" w:hAnsiTheme="majorBidi" w:cstheme="majorBidi"/>
        </w:rPr>
        <w:footnoteRef/>
      </w:r>
      <w:r w:rsidRPr="0041717B">
        <w:rPr>
          <w:rFonts w:asciiTheme="majorBidi" w:hAnsiTheme="majorBidi" w:cstheme="majorBidi"/>
          <w:lang w:val="en-GB"/>
        </w:rPr>
        <w:t xml:space="preserve">Sumber data: </w:t>
      </w:r>
      <w:r w:rsidRPr="0041717B">
        <w:rPr>
          <w:rFonts w:asciiTheme="majorBidi" w:hAnsiTheme="majorBidi" w:cstheme="majorBidi"/>
          <w:i/>
          <w:iCs/>
          <w:lang w:val="en-GB"/>
        </w:rPr>
        <w:t>Badan Pelaksana Penyuluhan dan Ketahanan Pangan</w:t>
      </w:r>
      <w:r w:rsidRPr="0041717B">
        <w:rPr>
          <w:rFonts w:asciiTheme="majorBidi" w:hAnsiTheme="majorBidi" w:cstheme="majorBidi"/>
          <w:lang w:val="en-GB"/>
        </w:rPr>
        <w:t>, Kecamatan Kuta Malaka Tahun 2017.</w:t>
      </w:r>
    </w:p>
    <w:p w:rsidR="00410D87" w:rsidRPr="0041717B" w:rsidRDefault="00410D87" w:rsidP="00410D87">
      <w:pPr>
        <w:pStyle w:val="FootnoteText"/>
        <w:ind w:firstLine="720"/>
        <w:rPr>
          <w:rFonts w:asciiTheme="majorBidi" w:hAnsiTheme="majorBidi" w:cstheme="majorBidi"/>
          <w:lang w:val="en-GB"/>
        </w:rPr>
      </w:pPr>
    </w:p>
  </w:footnote>
  <w:footnote w:id="57">
    <w:p w:rsidR="00410D87" w:rsidRPr="0041717B" w:rsidRDefault="00410D87" w:rsidP="00410D87">
      <w:pPr>
        <w:pStyle w:val="FootnoteText"/>
        <w:ind w:firstLine="720"/>
        <w:rPr>
          <w:rFonts w:asciiTheme="majorBidi" w:hAnsiTheme="majorBidi" w:cstheme="majorBidi"/>
          <w:lang w:val="en-GB"/>
        </w:rPr>
      </w:pPr>
      <w:r w:rsidRPr="0041717B">
        <w:rPr>
          <w:rStyle w:val="FootnoteReference"/>
          <w:rFonts w:asciiTheme="majorBidi" w:hAnsiTheme="majorBidi" w:cstheme="majorBidi"/>
        </w:rPr>
        <w:footnoteRef/>
      </w:r>
      <w:r w:rsidRPr="0041717B">
        <w:rPr>
          <w:rFonts w:asciiTheme="majorBidi" w:hAnsiTheme="majorBidi" w:cstheme="majorBidi"/>
          <w:lang w:val="en-GB"/>
        </w:rPr>
        <w:t>Wawancara Dengan Ibu Idar Laila SP. MP,</w:t>
      </w:r>
      <w:r w:rsidRPr="0041717B">
        <w:rPr>
          <w:rFonts w:asciiTheme="majorBidi" w:hAnsiTheme="majorBidi" w:cstheme="majorBidi"/>
          <w:i/>
          <w:iCs/>
          <w:lang w:val="en-GB"/>
        </w:rPr>
        <w:t xml:space="preserve"> Kepala  Badan Pelaksana Penyuluhan dan Ketahanan Pangan,</w:t>
      </w:r>
      <w:r w:rsidRPr="0041717B">
        <w:rPr>
          <w:rFonts w:asciiTheme="majorBidi" w:hAnsiTheme="majorBidi" w:cstheme="majorBidi"/>
          <w:lang w:val="en-GB"/>
        </w:rPr>
        <w:t xml:space="preserve"> Kecamatan Kuta Malaka, Aceh Besar, pada tanggal 04 juli 2017.</w:t>
      </w:r>
    </w:p>
    <w:p w:rsidR="00410D87" w:rsidRPr="0041717B" w:rsidRDefault="00410D87" w:rsidP="00410D87">
      <w:pPr>
        <w:pStyle w:val="FootnoteText"/>
        <w:ind w:firstLine="720"/>
        <w:rPr>
          <w:rFonts w:asciiTheme="majorBidi" w:hAnsiTheme="majorBidi" w:cstheme="majorBidi"/>
          <w:lang w:val="en-GB"/>
        </w:rPr>
      </w:pPr>
    </w:p>
  </w:footnote>
  <w:footnote w:id="58">
    <w:p w:rsidR="00410D87" w:rsidRPr="0041717B" w:rsidRDefault="00410D87" w:rsidP="00410D87">
      <w:pPr>
        <w:pStyle w:val="FootnoteText"/>
        <w:ind w:firstLine="720"/>
        <w:rPr>
          <w:rFonts w:asciiTheme="majorBidi" w:hAnsiTheme="majorBidi" w:cstheme="majorBidi"/>
        </w:rPr>
      </w:pPr>
      <w:r w:rsidRPr="0041717B">
        <w:rPr>
          <w:rStyle w:val="FootnoteReference"/>
          <w:rFonts w:asciiTheme="majorBidi" w:hAnsiTheme="majorBidi" w:cstheme="majorBidi"/>
        </w:rPr>
        <w:footnoteRef/>
      </w:r>
      <w:r w:rsidRPr="0041717B">
        <w:rPr>
          <w:rFonts w:asciiTheme="majorBidi" w:hAnsiTheme="majorBidi" w:cstheme="majorBidi"/>
          <w:lang w:val="en-GB"/>
        </w:rPr>
        <w:t>W</w:t>
      </w:r>
      <w:r w:rsidRPr="0041717B">
        <w:rPr>
          <w:rFonts w:asciiTheme="majorBidi" w:hAnsiTheme="majorBidi" w:cstheme="majorBidi"/>
        </w:rPr>
        <w:t xml:space="preserve">awancara </w:t>
      </w:r>
      <w:r w:rsidRPr="0041717B">
        <w:rPr>
          <w:rFonts w:asciiTheme="majorBidi" w:hAnsiTheme="majorBidi" w:cstheme="majorBidi"/>
          <w:lang w:val="en-GB"/>
        </w:rPr>
        <w:t>D</w:t>
      </w:r>
      <w:r w:rsidRPr="0041717B">
        <w:rPr>
          <w:rFonts w:asciiTheme="majorBidi" w:hAnsiTheme="majorBidi" w:cstheme="majorBidi"/>
        </w:rPr>
        <w:t xml:space="preserve">engan </w:t>
      </w:r>
      <w:r w:rsidRPr="0041717B">
        <w:rPr>
          <w:rFonts w:asciiTheme="majorBidi" w:hAnsiTheme="majorBidi" w:cstheme="majorBidi"/>
          <w:lang w:val="en-GB"/>
        </w:rPr>
        <w:t>B</w:t>
      </w:r>
      <w:r w:rsidRPr="0041717B">
        <w:rPr>
          <w:rFonts w:asciiTheme="majorBidi" w:hAnsiTheme="majorBidi" w:cstheme="majorBidi"/>
        </w:rPr>
        <w:t>apak Zamzami</w:t>
      </w:r>
      <w:r w:rsidRPr="0041717B">
        <w:rPr>
          <w:rFonts w:asciiTheme="majorBidi" w:hAnsiTheme="majorBidi" w:cstheme="majorBidi"/>
          <w:lang w:val="en-GB"/>
        </w:rPr>
        <w:t>, M</w:t>
      </w:r>
      <w:r w:rsidRPr="0041717B">
        <w:rPr>
          <w:rFonts w:asciiTheme="majorBidi" w:hAnsiTheme="majorBidi" w:cstheme="majorBidi"/>
        </w:rPr>
        <w:t>asyarakatDesa Leubok Buni</w:t>
      </w:r>
      <w:r w:rsidRPr="0041717B">
        <w:rPr>
          <w:rFonts w:asciiTheme="majorBidi" w:hAnsiTheme="majorBidi" w:cstheme="majorBidi"/>
          <w:lang w:val="en-GB"/>
        </w:rPr>
        <w:t>,</w:t>
      </w:r>
      <w:r w:rsidRPr="0041717B">
        <w:rPr>
          <w:rFonts w:asciiTheme="majorBidi" w:hAnsiTheme="majorBidi" w:cstheme="majorBidi"/>
        </w:rPr>
        <w:t xml:space="preserve"> Kecamatan Kuta Malaka, Aceh Besar</w:t>
      </w:r>
      <w:r w:rsidRPr="0041717B">
        <w:rPr>
          <w:rFonts w:asciiTheme="majorBidi" w:hAnsiTheme="majorBidi" w:cstheme="majorBidi"/>
          <w:i/>
          <w:iCs/>
        </w:rPr>
        <w:t>,</w:t>
      </w:r>
      <w:r w:rsidRPr="0041717B">
        <w:rPr>
          <w:rFonts w:asciiTheme="majorBidi" w:hAnsiTheme="majorBidi" w:cstheme="majorBidi"/>
          <w:lang w:val="en-GB"/>
        </w:rPr>
        <w:t>pada tanggal 0</w:t>
      </w:r>
      <w:r w:rsidRPr="0041717B">
        <w:rPr>
          <w:rFonts w:asciiTheme="majorBidi" w:hAnsiTheme="majorBidi" w:cstheme="majorBidi"/>
        </w:rPr>
        <w:t>4 Juli 2017.</w:t>
      </w:r>
    </w:p>
  </w:footnote>
  <w:footnote w:id="59">
    <w:p w:rsidR="00410D87" w:rsidRPr="0041717B" w:rsidRDefault="00410D87" w:rsidP="00410D87">
      <w:pPr>
        <w:pStyle w:val="FootnoteText"/>
        <w:ind w:firstLine="720"/>
        <w:rPr>
          <w:rFonts w:asciiTheme="majorBidi" w:hAnsiTheme="majorBidi" w:cstheme="majorBidi"/>
          <w:lang w:val="en-GB"/>
        </w:rPr>
      </w:pPr>
      <w:r w:rsidRPr="0041717B">
        <w:rPr>
          <w:rStyle w:val="FootnoteReference"/>
          <w:rFonts w:asciiTheme="majorBidi" w:hAnsiTheme="majorBidi" w:cstheme="majorBidi"/>
        </w:rPr>
        <w:footnoteRef/>
      </w:r>
      <w:proofErr w:type="gramStart"/>
      <w:r w:rsidRPr="0041717B">
        <w:rPr>
          <w:rFonts w:asciiTheme="majorBidi" w:hAnsiTheme="majorBidi" w:cstheme="majorBidi"/>
          <w:lang w:val="en-GB"/>
        </w:rPr>
        <w:t>Wawancara Dengan Ibu Sarwati, Masyarakat Kecamatan Kuta Malaka, Selaku Pemilik Sawah Pada Tanggal 05 Juli 2017.</w:t>
      </w:r>
      <w:proofErr w:type="gramEnd"/>
    </w:p>
  </w:footnote>
  <w:footnote w:id="60">
    <w:p w:rsidR="00410D87" w:rsidRPr="0041717B" w:rsidRDefault="00410D87" w:rsidP="00410D87">
      <w:pPr>
        <w:pStyle w:val="FootnoteText"/>
        <w:ind w:firstLine="720"/>
        <w:rPr>
          <w:rFonts w:asciiTheme="majorBidi" w:hAnsiTheme="majorBidi" w:cstheme="majorBidi"/>
          <w:lang w:val="en-GB"/>
        </w:rPr>
      </w:pPr>
      <w:r w:rsidRPr="0041717B">
        <w:rPr>
          <w:rStyle w:val="FootnoteReference"/>
          <w:rFonts w:asciiTheme="majorBidi" w:hAnsiTheme="majorBidi" w:cstheme="majorBidi"/>
        </w:rPr>
        <w:footnoteRef/>
      </w:r>
      <w:proofErr w:type="gramStart"/>
      <w:r w:rsidRPr="0041717B">
        <w:rPr>
          <w:rFonts w:asciiTheme="majorBidi" w:hAnsiTheme="majorBidi" w:cstheme="majorBidi"/>
          <w:lang w:val="en-GB"/>
        </w:rPr>
        <w:t>Wawancara Dengan Bapak Imran, Masyarakat Kecamatan Kuta Malaka, Selaku Pemilik Sawah Pada Tanggal 05 Juli 2017.</w:t>
      </w:r>
      <w:proofErr w:type="gramEnd"/>
    </w:p>
  </w:footnote>
  <w:footnote w:id="61">
    <w:p w:rsidR="00410D87" w:rsidRPr="0041717B" w:rsidRDefault="00410D87" w:rsidP="00410D87">
      <w:pPr>
        <w:pStyle w:val="FootnoteText"/>
        <w:ind w:firstLine="720"/>
        <w:rPr>
          <w:rFonts w:asciiTheme="majorBidi" w:hAnsiTheme="majorBidi" w:cstheme="majorBidi"/>
          <w:lang w:val="en-GB"/>
        </w:rPr>
      </w:pPr>
      <w:r w:rsidRPr="0041717B">
        <w:rPr>
          <w:rStyle w:val="FootnoteReference"/>
          <w:rFonts w:asciiTheme="majorBidi" w:hAnsiTheme="majorBidi" w:cstheme="majorBidi"/>
        </w:rPr>
        <w:footnoteRef/>
      </w:r>
      <w:proofErr w:type="gramStart"/>
      <w:r w:rsidRPr="0041717B">
        <w:rPr>
          <w:rFonts w:asciiTheme="majorBidi" w:hAnsiTheme="majorBidi" w:cstheme="majorBidi"/>
          <w:lang w:val="en-GB"/>
        </w:rPr>
        <w:t>Wawancara Dengan Ibu Suriati, Masyarakat Kecamatan Kuta Malaka Gampong Leubok Batee Selaku Pekerja, Pada tanggal 06 Juli 2017.</w:t>
      </w:r>
      <w:proofErr w:type="gramEnd"/>
    </w:p>
    <w:p w:rsidR="00410D87" w:rsidRPr="0041717B" w:rsidRDefault="00410D87" w:rsidP="00410D87">
      <w:pPr>
        <w:pStyle w:val="FootnoteText"/>
        <w:ind w:firstLine="720"/>
        <w:rPr>
          <w:rFonts w:asciiTheme="majorBidi" w:hAnsiTheme="majorBidi" w:cstheme="majorBidi"/>
          <w:lang w:val="en-GB"/>
        </w:rPr>
      </w:pPr>
    </w:p>
  </w:footnote>
  <w:footnote w:id="62">
    <w:p w:rsidR="00410D87" w:rsidRPr="0041717B" w:rsidRDefault="00410D87" w:rsidP="00410D87">
      <w:pPr>
        <w:pStyle w:val="FootnoteText"/>
        <w:ind w:firstLine="720"/>
        <w:rPr>
          <w:rFonts w:asciiTheme="majorBidi" w:hAnsiTheme="majorBidi" w:cstheme="majorBidi"/>
          <w:lang w:val="en-GB"/>
        </w:rPr>
      </w:pPr>
      <w:r w:rsidRPr="0041717B">
        <w:rPr>
          <w:rStyle w:val="FootnoteReference"/>
          <w:rFonts w:asciiTheme="majorBidi" w:hAnsiTheme="majorBidi" w:cstheme="majorBidi"/>
        </w:rPr>
        <w:footnoteRef/>
      </w:r>
      <w:r w:rsidRPr="0041717B">
        <w:rPr>
          <w:rFonts w:asciiTheme="majorBidi" w:hAnsiTheme="majorBidi" w:cstheme="majorBidi"/>
          <w:lang w:val="en-GB"/>
        </w:rPr>
        <w:t>Wawancara Dengan Ibu Elly, Masyarakat Kecamatan Kuta Malaka Gampong Leubok Buni Selaku Pekerja, Pada Tanggal 06 Juli 2017</w:t>
      </w:r>
    </w:p>
  </w:footnote>
  <w:footnote w:id="63">
    <w:p w:rsidR="00410D87" w:rsidRPr="0041717B" w:rsidRDefault="00410D87" w:rsidP="00410D87">
      <w:pPr>
        <w:pStyle w:val="FootnoteText"/>
        <w:ind w:firstLine="720"/>
        <w:rPr>
          <w:rFonts w:asciiTheme="majorBidi" w:hAnsiTheme="majorBidi" w:cstheme="majorBidi"/>
        </w:rPr>
      </w:pPr>
      <w:r w:rsidRPr="0041717B">
        <w:rPr>
          <w:rStyle w:val="FootnoteReference"/>
          <w:rFonts w:asciiTheme="majorBidi" w:hAnsiTheme="majorBidi" w:cstheme="majorBidi"/>
        </w:rPr>
        <w:footnoteRef/>
      </w:r>
      <w:proofErr w:type="gramStart"/>
      <w:r w:rsidRPr="0041717B">
        <w:rPr>
          <w:rFonts w:asciiTheme="majorBidi" w:hAnsiTheme="majorBidi" w:cstheme="majorBidi"/>
        </w:rPr>
        <w:t xml:space="preserve">Wawancara Dengan Ibu </w:t>
      </w:r>
      <w:r w:rsidRPr="0041717B">
        <w:rPr>
          <w:rFonts w:asciiTheme="majorBidi" w:hAnsiTheme="majorBidi" w:cstheme="majorBidi"/>
          <w:lang w:val="en-GB"/>
        </w:rPr>
        <w:t>Salmiah</w:t>
      </w:r>
      <w:r w:rsidRPr="0041717B">
        <w:rPr>
          <w:rFonts w:asciiTheme="majorBidi" w:hAnsiTheme="majorBidi" w:cstheme="majorBidi"/>
        </w:rPr>
        <w:t xml:space="preserve">, Masyarakat Kecamatan Kuta Malaka Selaku </w:t>
      </w:r>
      <w:r w:rsidRPr="0041717B">
        <w:rPr>
          <w:rFonts w:asciiTheme="majorBidi" w:hAnsiTheme="majorBidi" w:cstheme="majorBidi"/>
          <w:lang w:val="en-GB"/>
        </w:rPr>
        <w:t>Pekerja</w:t>
      </w:r>
      <w:r w:rsidRPr="0041717B">
        <w:rPr>
          <w:rFonts w:asciiTheme="majorBidi" w:hAnsiTheme="majorBidi" w:cstheme="majorBidi"/>
        </w:rPr>
        <w:t xml:space="preserve">, Pada </w:t>
      </w:r>
      <w:r w:rsidRPr="0041717B">
        <w:rPr>
          <w:rFonts w:asciiTheme="majorBidi" w:hAnsiTheme="majorBidi" w:cstheme="majorBidi"/>
          <w:lang w:val="en-GB"/>
        </w:rPr>
        <w:t>T</w:t>
      </w:r>
      <w:r w:rsidRPr="0041717B">
        <w:rPr>
          <w:rFonts w:asciiTheme="majorBidi" w:hAnsiTheme="majorBidi" w:cstheme="majorBidi"/>
        </w:rPr>
        <w:t>anggal 06 Juli 2017.</w:t>
      </w:r>
      <w:proofErr w:type="gramEnd"/>
    </w:p>
    <w:p w:rsidR="00410D87" w:rsidRPr="0041717B" w:rsidRDefault="00410D87" w:rsidP="00410D87">
      <w:pPr>
        <w:pStyle w:val="FootnoteText"/>
        <w:ind w:firstLine="720"/>
        <w:rPr>
          <w:rFonts w:asciiTheme="majorBidi" w:hAnsiTheme="majorBidi" w:cstheme="majorBidi"/>
        </w:rPr>
      </w:pPr>
    </w:p>
  </w:footnote>
  <w:footnote w:id="64">
    <w:p w:rsidR="00410D87" w:rsidRPr="0041717B" w:rsidRDefault="00410D87" w:rsidP="00410D87">
      <w:pPr>
        <w:pStyle w:val="FootnoteText"/>
        <w:ind w:firstLine="720"/>
        <w:rPr>
          <w:rFonts w:asciiTheme="majorBidi" w:hAnsiTheme="majorBidi" w:cstheme="majorBidi"/>
          <w:lang w:val="en-GB"/>
        </w:rPr>
      </w:pPr>
      <w:r w:rsidRPr="0041717B">
        <w:rPr>
          <w:rStyle w:val="FootnoteReference"/>
          <w:rFonts w:asciiTheme="majorBidi" w:hAnsiTheme="majorBidi" w:cstheme="majorBidi"/>
        </w:rPr>
        <w:footnoteRef/>
      </w:r>
      <w:proofErr w:type="gramStart"/>
      <w:r w:rsidRPr="0041717B">
        <w:rPr>
          <w:rFonts w:asciiTheme="majorBidi" w:hAnsiTheme="majorBidi" w:cstheme="majorBidi"/>
          <w:lang w:val="en-GB"/>
        </w:rPr>
        <w:t>Wawancara Dengan Ibu Erniati, Masyarakat Kecamatan Kuta Malaka Selaku Pekerja, Pada Tanggal 06 Juli 2017.</w:t>
      </w:r>
      <w:proofErr w:type="gramEnd"/>
    </w:p>
  </w:footnote>
  <w:footnote w:id="65">
    <w:p w:rsidR="00410D87" w:rsidRPr="0041717B" w:rsidRDefault="00410D87" w:rsidP="00410D87">
      <w:pPr>
        <w:pStyle w:val="FootnoteText"/>
        <w:ind w:firstLine="720"/>
        <w:rPr>
          <w:rFonts w:asciiTheme="majorBidi" w:hAnsiTheme="majorBidi" w:cstheme="majorBidi"/>
          <w:lang w:val="en-GB"/>
        </w:rPr>
      </w:pPr>
      <w:r w:rsidRPr="0041717B">
        <w:rPr>
          <w:rStyle w:val="FootnoteReference"/>
          <w:rFonts w:asciiTheme="majorBidi" w:hAnsiTheme="majorBidi" w:cstheme="majorBidi"/>
        </w:rPr>
        <w:footnoteRef/>
      </w:r>
      <w:proofErr w:type="gramStart"/>
      <w:r w:rsidRPr="0041717B">
        <w:rPr>
          <w:rFonts w:asciiTheme="majorBidi" w:hAnsiTheme="majorBidi" w:cstheme="majorBidi"/>
          <w:lang w:val="en-GB"/>
        </w:rPr>
        <w:t>Wawancara Dengan Ibu Roswita, Masyarakat Kecamatan Kuta Malaka Selaku Pekerja Pada Tanggal 07 Juli 2017.</w:t>
      </w:r>
      <w:proofErr w:type="gramEnd"/>
    </w:p>
  </w:footnote>
  <w:footnote w:id="66">
    <w:p w:rsidR="00410D87" w:rsidRPr="0041717B" w:rsidRDefault="00410D87" w:rsidP="00410D87">
      <w:pPr>
        <w:pStyle w:val="FootnoteText"/>
        <w:ind w:firstLine="720"/>
        <w:rPr>
          <w:rFonts w:asciiTheme="majorBidi" w:hAnsiTheme="majorBidi" w:cstheme="majorBidi"/>
          <w:lang w:val="en-GB"/>
        </w:rPr>
      </w:pPr>
      <w:r w:rsidRPr="0041717B">
        <w:rPr>
          <w:rStyle w:val="FootnoteReference"/>
          <w:rFonts w:asciiTheme="majorBidi" w:hAnsiTheme="majorBidi" w:cstheme="majorBidi"/>
        </w:rPr>
        <w:footnoteRef/>
      </w:r>
      <w:proofErr w:type="gramStart"/>
      <w:r w:rsidRPr="0041717B">
        <w:rPr>
          <w:rFonts w:asciiTheme="majorBidi" w:hAnsiTheme="majorBidi" w:cstheme="majorBidi"/>
          <w:lang w:val="en-GB"/>
        </w:rPr>
        <w:t>Wawancara dengan Ibu Naida, Masyarakat Kecamatan Kuta Malaka Selaku Pekerja, Pada Tanggal 06 Juli 2017.</w:t>
      </w:r>
      <w:proofErr w:type="gramEnd"/>
    </w:p>
    <w:p w:rsidR="00410D87" w:rsidRPr="0041717B" w:rsidRDefault="00410D87" w:rsidP="00410D87">
      <w:pPr>
        <w:pStyle w:val="FootnoteText"/>
        <w:ind w:firstLine="720"/>
        <w:rPr>
          <w:rFonts w:asciiTheme="majorBidi" w:hAnsiTheme="majorBidi" w:cstheme="majorBidi"/>
          <w:lang w:val="en-GB"/>
        </w:rPr>
      </w:pPr>
    </w:p>
  </w:footnote>
  <w:footnote w:id="67">
    <w:p w:rsidR="00410D87" w:rsidRPr="0041717B" w:rsidRDefault="00410D87" w:rsidP="00410D87">
      <w:pPr>
        <w:pStyle w:val="FootnoteText"/>
        <w:ind w:firstLine="720"/>
        <w:rPr>
          <w:lang w:val="en-GB"/>
        </w:rPr>
      </w:pPr>
      <w:r w:rsidRPr="0041717B">
        <w:rPr>
          <w:rStyle w:val="FootnoteReference"/>
          <w:rFonts w:asciiTheme="majorBidi" w:hAnsiTheme="majorBidi" w:cstheme="majorBidi"/>
        </w:rPr>
        <w:footnoteRef/>
      </w:r>
      <w:proofErr w:type="gramStart"/>
      <w:r w:rsidRPr="0041717B">
        <w:rPr>
          <w:rFonts w:asciiTheme="majorBidi" w:hAnsiTheme="majorBidi" w:cstheme="majorBidi"/>
          <w:lang w:val="en-GB"/>
        </w:rPr>
        <w:t>Wawancara dengan Ibu Juwariah, Masyarakat Kecamatan Kuta Malaka Selaku Pekerja, Pada Tanggal 06 Juli 2017.</w:t>
      </w:r>
      <w:proofErr w:type="gramEnd"/>
    </w:p>
  </w:footnote>
  <w:footnote w:id="68">
    <w:p w:rsidR="00410D87" w:rsidRPr="0041717B" w:rsidRDefault="00410D87" w:rsidP="00410D87">
      <w:pPr>
        <w:pStyle w:val="FootnoteText"/>
        <w:ind w:firstLine="720"/>
        <w:jc w:val="both"/>
        <w:rPr>
          <w:rFonts w:asciiTheme="majorBidi" w:hAnsiTheme="majorBidi" w:cstheme="majorBidi"/>
          <w:lang w:val="en-GB"/>
        </w:rPr>
      </w:pPr>
      <w:r w:rsidRPr="0041717B">
        <w:rPr>
          <w:rStyle w:val="FootnoteReference"/>
          <w:rFonts w:asciiTheme="majorBidi" w:hAnsiTheme="majorBidi" w:cstheme="majorBidi"/>
        </w:rPr>
        <w:footnoteRef/>
      </w:r>
      <w:r w:rsidRPr="0041717B">
        <w:rPr>
          <w:rFonts w:asciiTheme="majorBidi" w:hAnsiTheme="majorBidi" w:cstheme="majorBidi"/>
          <w:lang w:val="en-GB"/>
        </w:rPr>
        <w:t>Mardani,</w:t>
      </w:r>
      <w:r w:rsidRPr="0041717B">
        <w:rPr>
          <w:rFonts w:asciiTheme="majorBidi" w:hAnsiTheme="majorBidi" w:cstheme="majorBidi"/>
          <w:i/>
          <w:iCs/>
          <w:lang w:val="en-GB"/>
        </w:rPr>
        <w:t xml:space="preserve"> Fiqih Ekonomi Syari’ah</w:t>
      </w:r>
      <w:r w:rsidRPr="0041717B">
        <w:rPr>
          <w:rFonts w:asciiTheme="majorBidi" w:hAnsiTheme="majorBidi" w:cstheme="majorBidi"/>
          <w:lang w:val="en-GB"/>
        </w:rPr>
        <w:t>, (Jakarta: Kencana Prenadamedica Group, 2013), hlm. 251.</w:t>
      </w:r>
    </w:p>
    <w:p w:rsidR="00410D87" w:rsidRPr="0041717B" w:rsidRDefault="00410D87" w:rsidP="00410D87">
      <w:pPr>
        <w:pStyle w:val="FootnoteText"/>
        <w:ind w:firstLine="720"/>
        <w:jc w:val="both"/>
        <w:rPr>
          <w:rFonts w:asciiTheme="majorBidi" w:hAnsiTheme="majorBidi" w:cstheme="majorBidi"/>
        </w:rPr>
      </w:pPr>
    </w:p>
  </w:footnote>
  <w:footnote w:id="69">
    <w:p w:rsidR="00410D87" w:rsidRPr="00E620E3" w:rsidRDefault="00410D87" w:rsidP="00410D87">
      <w:pPr>
        <w:pStyle w:val="FootnoteText"/>
        <w:ind w:firstLine="720"/>
        <w:rPr>
          <w:rFonts w:asciiTheme="majorBidi" w:hAnsiTheme="majorBidi" w:cstheme="majorBidi"/>
          <w:lang w:val="en-GB"/>
        </w:rPr>
      </w:pPr>
      <w:r w:rsidRPr="0041717B">
        <w:rPr>
          <w:rStyle w:val="FootnoteReference"/>
          <w:rFonts w:asciiTheme="majorBidi" w:hAnsiTheme="majorBidi" w:cstheme="majorBidi"/>
        </w:rPr>
        <w:footnoteRef/>
      </w:r>
      <w:proofErr w:type="gramStart"/>
      <w:r w:rsidRPr="0041717B">
        <w:rPr>
          <w:rFonts w:asciiTheme="majorBidi" w:hAnsiTheme="majorBidi" w:cstheme="majorBidi"/>
          <w:lang w:val="en-GB"/>
        </w:rPr>
        <w:t xml:space="preserve">Didin Hafifuddin dan Henri Tanjung, </w:t>
      </w:r>
      <w:r w:rsidRPr="0041717B">
        <w:rPr>
          <w:rFonts w:asciiTheme="majorBidi" w:hAnsiTheme="majorBidi" w:cstheme="majorBidi"/>
          <w:i/>
          <w:iCs/>
          <w:lang w:val="en-GB"/>
        </w:rPr>
        <w:t>Sistem Pengkajian Islam,</w:t>
      </w:r>
      <w:r w:rsidRPr="0041717B">
        <w:rPr>
          <w:rFonts w:asciiTheme="majorBidi" w:hAnsiTheme="majorBidi" w:cstheme="majorBidi"/>
          <w:lang w:val="en-GB"/>
        </w:rPr>
        <w:t xml:space="preserve"> hlm.</w:t>
      </w:r>
      <w:proofErr w:type="gramEnd"/>
      <w:r w:rsidRPr="0041717B">
        <w:rPr>
          <w:rFonts w:asciiTheme="majorBidi" w:hAnsiTheme="majorBidi" w:cstheme="majorBidi"/>
          <w:lang w:val="en-GB"/>
        </w:rPr>
        <w:t xml:space="preserve"> 82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273E"/>
    <w:multiLevelType w:val="hybridMultilevel"/>
    <w:tmpl w:val="5C84BA2A"/>
    <w:lvl w:ilvl="0" w:tplc="48090019">
      <w:start w:val="1"/>
      <w:numFmt w:val="lowerLetter"/>
      <w:lvlText w:val="%1."/>
      <w:lvlJc w:val="left"/>
      <w:pPr>
        <w:ind w:left="1440" w:hanging="360"/>
      </w:pPr>
    </w:lvl>
    <w:lvl w:ilvl="1" w:tplc="48090019">
      <w:start w:val="1"/>
      <w:numFmt w:val="lowerLetter"/>
      <w:lvlText w:val="%2."/>
      <w:lvlJc w:val="left"/>
      <w:pPr>
        <w:ind w:left="2160" w:hanging="360"/>
      </w:pPr>
    </w:lvl>
    <w:lvl w:ilvl="2" w:tplc="4809001B">
      <w:start w:val="1"/>
      <w:numFmt w:val="lowerRoman"/>
      <w:lvlText w:val="%3."/>
      <w:lvlJc w:val="right"/>
      <w:pPr>
        <w:ind w:left="2880" w:hanging="180"/>
      </w:pPr>
    </w:lvl>
    <w:lvl w:ilvl="3" w:tplc="4809000F">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1">
    <w:nsid w:val="01303C59"/>
    <w:multiLevelType w:val="hybridMultilevel"/>
    <w:tmpl w:val="D01410BC"/>
    <w:lvl w:ilvl="0" w:tplc="45426F1A">
      <w:start w:val="1"/>
      <w:numFmt w:val="decimal"/>
      <w:lvlText w:val="%1."/>
      <w:lvlJc w:val="left"/>
      <w:pPr>
        <w:ind w:left="360" w:hanging="36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56819D5"/>
    <w:multiLevelType w:val="hybridMultilevel"/>
    <w:tmpl w:val="494EC334"/>
    <w:lvl w:ilvl="0" w:tplc="757ED42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64F29FA"/>
    <w:multiLevelType w:val="hybridMultilevel"/>
    <w:tmpl w:val="3EB862E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09F47EE3"/>
    <w:multiLevelType w:val="hybridMultilevel"/>
    <w:tmpl w:val="0C6CE8EA"/>
    <w:lvl w:ilvl="0" w:tplc="D908BF16">
      <w:start w:val="1"/>
      <w:numFmt w:val="lowerLetter"/>
      <w:lvlText w:val="%1."/>
      <w:lvlJc w:val="left"/>
      <w:pPr>
        <w:ind w:left="360" w:hanging="360"/>
      </w:pPr>
      <w:rPr>
        <w:rFonts w:hint="default"/>
        <w:i w:val="0"/>
        <w:iC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3357DE7"/>
    <w:multiLevelType w:val="hybridMultilevel"/>
    <w:tmpl w:val="C5E8F9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F05D4E"/>
    <w:multiLevelType w:val="hybridMultilevel"/>
    <w:tmpl w:val="604E21DA"/>
    <w:lvl w:ilvl="0" w:tplc="0D74724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6FD27DE"/>
    <w:multiLevelType w:val="hybridMultilevel"/>
    <w:tmpl w:val="28EEACB8"/>
    <w:lvl w:ilvl="0" w:tplc="C602C7A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B3A325E"/>
    <w:multiLevelType w:val="hybridMultilevel"/>
    <w:tmpl w:val="D6C6F9BC"/>
    <w:lvl w:ilvl="0" w:tplc="ED94C43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B7E765B"/>
    <w:multiLevelType w:val="multilevel"/>
    <w:tmpl w:val="F384D1F8"/>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1D9058A3"/>
    <w:multiLevelType w:val="hybridMultilevel"/>
    <w:tmpl w:val="EEDAD31E"/>
    <w:lvl w:ilvl="0" w:tplc="11D0BD6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1E8C142E"/>
    <w:multiLevelType w:val="hybridMultilevel"/>
    <w:tmpl w:val="BE7C55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EC35E80"/>
    <w:multiLevelType w:val="hybridMultilevel"/>
    <w:tmpl w:val="5184A8C6"/>
    <w:lvl w:ilvl="0" w:tplc="08090019">
      <w:start w:val="2"/>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0D53EAD"/>
    <w:multiLevelType w:val="hybridMultilevel"/>
    <w:tmpl w:val="4C0E46CE"/>
    <w:lvl w:ilvl="0" w:tplc="48090019">
      <w:start w:val="1"/>
      <w:numFmt w:val="lowerLetter"/>
      <w:lvlText w:val="%1."/>
      <w:lvlJc w:val="left"/>
      <w:pPr>
        <w:ind w:left="1440" w:hanging="360"/>
      </w:p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14">
    <w:nsid w:val="21D94767"/>
    <w:multiLevelType w:val="hybridMultilevel"/>
    <w:tmpl w:val="09F447D0"/>
    <w:lvl w:ilvl="0" w:tplc="D62E265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221B2B30"/>
    <w:multiLevelType w:val="hybridMultilevel"/>
    <w:tmpl w:val="F6FCCF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8C553FE"/>
    <w:multiLevelType w:val="hybridMultilevel"/>
    <w:tmpl w:val="3D08A920"/>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8F50CA1"/>
    <w:multiLevelType w:val="hybridMultilevel"/>
    <w:tmpl w:val="CA5A8D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92E08A1"/>
    <w:multiLevelType w:val="hybridMultilevel"/>
    <w:tmpl w:val="D4DA317E"/>
    <w:lvl w:ilvl="0" w:tplc="D31C5AD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2AF77060"/>
    <w:multiLevelType w:val="hybridMultilevel"/>
    <w:tmpl w:val="566A80A0"/>
    <w:lvl w:ilvl="0" w:tplc="E4EA770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356B0A8B"/>
    <w:multiLevelType w:val="hybridMultilevel"/>
    <w:tmpl w:val="0C9E75A8"/>
    <w:lvl w:ilvl="0" w:tplc="4C4433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35885C99"/>
    <w:multiLevelType w:val="hybridMultilevel"/>
    <w:tmpl w:val="4404DE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6EF3678"/>
    <w:multiLevelType w:val="multilevel"/>
    <w:tmpl w:val="ACB8AF12"/>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82A5DDC"/>
    <w:multiLevelType w:val="hybridMultilevel"/>
    <w:tmpl w:val="B7BC2936"/>
    <w:lvl w:ilvl="0" w:tplc="1964501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394D7EE1"/>
    <w:multiLevelType w:val="multilevel"/>
    <w:tmpl w:val="FACAD87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39B5066E"/>
    <w:multiLevelType w:val="hybridMultilevel"/>
    <w:tmpl w:val="87AC5F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B9929D5"/>
    <w:multiLevelType w:val="hybridMultilevel"/>
    <w:tmpl w:val="8654C526"/>
    <w:lvl w:ilvl="0" w:tplc="6B10DF2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3D355890"/>
    <w:multiLevelType w:val="hybridMultilevel"/>
    <w:tmpl w:val="999220F6"/>
    <w:lvl w:ilvl="0" w:tplc="D6146874">
      <w:start w:val="1"/>
      <w:numFmt w:val="lowerLetter"/>
      <w:lvlText w:val="%1."/>
      <w:lvlJc w:val="left"/>
      <w:pPr>
        <w:ind w:left="1080" w:hanging="360"/>
      </w:pPr>
      <w:rPr>
        <w:i w:val="0"/>
        <w:iCs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8">
    <w:nsid w:val="435A0CEF"/>
    <w:multiLevelType w:val="hybridMultilevel"/>
    <w:tmpl w:val="69F8DA9C"/>
    <w:lvl w:ilvl="0" w:tplc="37A4D9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44C8743D"/>
    <w:multiLevelType w:val="hybridMultilevel"/>
    <w:tmpl w:val="C1F0C790"/>
    <w:lvl w:ilvl="0" w:tplc="AE4E78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453D77B9"/>
    <w:multiLevelType w:val="hybridMultilevel"/>
    <w:tmpl w:val="43382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D62649D"/>
    <w:multiLevelType w:val="hybridMultilevel"/>
    <w:tmpl w:val="A66E42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07B4712"/>
    <w:multiLevelType w:val="hybridMultilevel"/>
    <w:tmpl w:val="2B3023E2"/>
    <w:lvl w:ilvl="0" w:tplc="42E60668">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3">
    <w:nsid w:val="50E6540F"/>
    <w:multiLevelType w:val="multilevel"/>
    <w:tmpl w:val="F36892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2CC212E"/>
    <w:multiLevelType w:val="hybridMultilevel"/>
    <w:tmpl w:val="BF34DBC2"/>
    <w:lvl w:ilvl="0" w:tplc="ABCC37C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55624FF3"/>
    <w:multiLevelType w:val="hybridMultilevel"/>
    <w:tmpl w:val="A6A454A8"/>
    <w:lvl w:ilvl="0" w:tplc="087A778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AD726C2"/>
    <w:multiLevelType w:val="hybridMultilevel"/>
    <w:tmpl w:val="B086B7AA"/>
    <w:lvl w:ilvl="0" w:tplc="08090019">
      <w:start w:val="2"/>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5C1A19A7"/>
    <w:multiLevelType w:val="hybridMultilevel"/>
    <w:tmpl w:val="58B0B0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E66499F"/>
    <w:multiLevelType w:val="hybridMultilevel"/>
    <w:tmpl w:val="02DC076A"/>
    <w:lvl w:ilvl="0" w:tplc="DF704C08">
      <w:start w:val="1"/>
      <w:numFmt w:val="decimal"/>
      <w:lvlText w:val="%1."/>
      <w:lvlJc w:val="left"/>
      <w:pPr>
        <w:ind w:left="36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79334B9"/>
    <w:multiLevelType w:val="multilevel"/>
    <w:tmpl w:val="BA388494"/>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0">
    <w:nsid w:val="68991579"/>
    <w:multiLevelType w:val="hybridMultilevel"/>
    <w:tmpl w:val="42ECD414"/>
    <w:lvl w:ilvl="0" w:tplc="9F121C0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6C7B7469"/>
    <w:multiLevelType w:val="hybridMultilevel"/>
    <w:tmpl w:val="F6FCCF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E8B21DD"/>
    <w:multiLevelType w:val="hybridMultilevel"/>
    <w:tmpl w:val="A4246A8C"/>
    <w:lvl w:ilvl="0" w:tplc="CE1CB3E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nsid w:val="76782EB3"/>
    <w:multiLevelType w:val="hybridMultilevel"/>
    <w:tmpl w:val="9DF8AC30"/>
    <w:lvl w:ilvl="0" w:tplc="5F8CEC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8"/>
  </w:num>
  <w:num w:numId="2">
    <w:abstractNumId w:val="11"/>
  </w:num>
  <w:num w:numId="3">
    <w:abstractNumId w:val="25"/>
  </w:num>
  <w:num w:numId="4">
    <w:abstractNumId w:val="6"/>
  </w:num>
  <w:num w:numId="5">
    <w:abstractNumId w:val="39"/>
  </w:num>
  <w:num w:numId="6">
    <w:abstractNumId w:val="17"/>
  </w:num>
  <w:num w:numId="7">
    <w:abstractNumId w:val="31"/>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33"/>
  </w:num>
  <w:num w:numId="12">
    <w:abstractNumId w:val="34"/>
  </w:num>
  <w:num w:numId="13">
    <w:abstractNumId w:val="20"/>
  </w:num>
  <w:num w:numId="14">
    <w:abstractNumId w:val="5"/>
  </w:num>
  <w:num w:numId="15">
    <w:abstractNumId w:val="42"/>
  </w:num>
  <w:num w:numId="16">
    <w:abstractNumId w:val="24"/>
  </w:num>
  <w:num w:numId="17">
    <w:abstractNumId w:val="43"/>
  </w:num>
  <w:num w:numId="18">
    <w:abstractNumId w:val="29"/>
  </w:num>
  <w:num w:numId="19">
    <w:abstractNumId w:val="15"/>
  </w:num>
  <w:num w:numId="20">
    <w:abstractNumId w:val="1"/>
  </w:num>
  <w:num w:numId="21">
    <w:abstractNumId w:val="10"/>
  </w:num>
  <w:num w:numId="22">
    <w:abstractNumId w:val="19"/>
  </w:num>
  <w:num w:numId="23">
    <w:abstractNumId w:val="21"/>
  </w:num>
  <w:num w:numId="24">
    <w:abstractNumId w:val="2"/>
  </w:num>
  <w:num w:numId="25">
    <w:abstractNumId w:val="14"/>
  </w:num>
  <w:num w:numId="26">
    <w:abstractNumId w:val="7"/>
  </w:num>
  <w:num w:numId="27">
    <w:abstractNumId w:val="23"/>
  </w:num>
  <w:num w:numId="28">
    <w:abstractNumId w:val="40"/>
  </w:num>
  <w:num w:numId="29">
    <w:abstractNumId w:val="18"/>
  </w:num>
  <w:num w:numId="30">
    <w:abstractNumId w:val="16"/>
  </w:num>
  <w:num w:numId="31">
    <w:abstractNumId w:val="26"/>
  </w:num>
  <w:num w:numId="32">
    <w:abstractNumId w:val="8"/>
  </w:num>
  <w:num w:numId="33">
    <w:abstractNumId w:val="4"/>
  </w:num>
  <w:num w:numId="34">
    <w:abstractNumId w:val="36"/>
  </w:num>
  <w:num w:numId="35">
    <w:abstractNumId w:val="12"/>
  </w:num>
  <w:num w:numId="36">
    <w:abstractNumId w:val="41"/>
  </w:num>
  <w:num w:numId="37">
    <w:abstractNumId w:val="9"/>
  </w:num>
  <w:num w:numId="38">
    <w:abstractNumId w:val="28"/>
  </w:num>
  <w:num w:numId="39">
    <w:abstractNumId w:val="35"/>
  </w:num>
  <w:num w:numId="40">
    <w:abstractNumId w:val="30"/>
  </w:num>
  <w:num w:numId="41">
    <w:abstractNumId w:val="3"/>
  </w:num>
  <w:num w:numId="42">
    <w:abstractNumId w:val="13"/>
  </w:num>
  <w:num w:numId="43">
    <w:abstractNumId w:val="0"/>
  </w:num>
  <w:num w:numId="44">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proofState w:grammar="clean"/>
  <w:defaultTabStop w:val="720"/>
  <w:characterSpacingControl w:val="doNotCompress"/>
  <w:footnotePr>
    <w:footnote w:id="0"/>
    <w:footnote w:id="1"/>
  </w:footnotePr>
  <w:endnotePr>
    <w:endnote w:id="0"/>
    <w:endnote w:id="1"/>
  </w:endnotePr>
  <w:compat/>
  <w:rsids>
    <w:rsidRoot w:val="00410D87"/>
    <w:rsid w:val="000011BE"/>
    <w:rsid w:val="00002874"/>
    <w:rsid w:val="00007434"/>
    <w:rsid w:val="00014444"/>
    <w:rsid w:val="00023E88"/>
    <w:rsid w:val="00024357"/>
    <w:rsid w:val="0002447D"/>
    <w:rsid w:val="0002510E"/>
    <w:rsid w:val="00030DB3"/>
    <w:rsid w:val="00031FCF"/>
    <w:rsid w:val="00050596"/>
    <w:rsid w:val="00054AB0"/>
    <w:rsid w:val="00055CB4"/>
    <w:rsid w:val="000569DA"/>
    <w:rsid w:val="00061DA3"/>
    <w:rsid w:val="00072948"/>
    <w:rsid w:val="00076D22"/>
    <w:rsid w:val="00081A2E"/>
    <w:rsid w:val="0009530F"/>
    <w:rsid w:val="000A5C09"/>
    <w:rsid w:val="000A6546"/>
    <w:rsid w:val="000B4390"/>
    <w:rsid w:val="000B6810"/>
    <w:rsid w:val="000C0FE6"/>
    <w:rsid w:val="000C1936"/>
    <w:rsid w:val="000C38F3"/>
    <w:rsid w:val="000C678E"/>
    <w:rsid w:val="000C7834"/>
    <w:rsid w:val="000E2239"/>
    <w:rsid w:val="000F3B09"/>
    <w:rsid w:val="000F76FA"/>
    <w:rsid w:val="001036C9"/>
    <w:rsid w:val="00111A63"/>
    <w:rsid w:val="00112CE8"/>
    <w:rsid w:val="001134C2"/>
    <w:rsid w:val="00114C35"/>
    <w:rsid w:val="00114DC1"/>
    <w:rsid w:val="00115741"/>
    <w:rsid w:val="00122182"/>
    <w:rsid w:val="00127CF7"/>
    <w:rsid w:val="0013002F"/>
    <w:rsid w:val="00130FE9"/>
    <w:rsid w:val="001320F4"/>
    <w:rsid w:val="001500E2"/>
    <w:rsid w:val="00150896"/>
    <w:rsid w:val="001631C7"/>
    <w:rsid w:val="00165279"/>
    <w:rsid w:val="001665D4"/>
    <w:rsid w:val="00176A14"/>
    <w:rsid w:val="00177D16"/>
    <w:rsid w:val="0018170A"/>
    <w:rsid w:val="00181B7B"/>
    <w:rsid w:val="0018200B"/>
    <w:rsid w:val="00184B82"/>
    <w:rsid w:val="00184EBE"/>
    <w:rsid w:val="0019032A"/>
    <w:rsid w:val="0019427F"/>
    <w:rsid w:val="0019796A"/>
    <w:rsid w:val="001A1D81"/>
    <w:rsid w:val="001A55D2"/>
    <w:rsid w:val="001A67FE"/>
    <w:rsid w:val="001B1168"/>
    <w:rsid w:val="001B5930"/>
    <w:rsid w:val="001B62CC"/>
    <w:rsid w:val="001D0DCE"/>
    <w:rsid w:val="001D6991"/>
    <w:rsid w:val="001E1D2A"/>
    <w:rsid w:val="001E1E4B"/>
    <w:rsid w:val="001E4A2A"/>
    <w:rsid w:val="001E637C"/>
    <w:rsid w:val="001E6BF7"/>
    <w:rsid w:val="002057E1"/>
    <w:rsid w:val="00205930"/>
    <w:rsid w:val="002070BE"/>
    <w:rsid w:val="002073B9"/>
    <w:rsid w:val="002079C7"/>
    <w:rsid w:val="00214EC2"/>
    <w:rsid w:val="002154AF"/>
    <w:rsid w:val="00215677"/>
    <w:rsid w:val="00216DF0"/>
    <w:rsid w:val="00216E07"/>
    <w:rsid w:val="00226218"/>
    <w:rsid w:val="00226A83"/>
    <w:rsid w:val="0023356F"/>
    <w:rsid w:val="00243F03"/>
    <w:rsid w:val="0024515A"/>
    <w:rsid w:val="00245240"/>
    <w:rsid w:val="0024679B"/>
    <w:rsid w:val="00250769"/>
    <w:rsid w:val="00250904"/>
    <w:rsid w:val="00257B64"/>
    <w:rsid w:val="00267472"/>
    <w:rsid w:val="002675EA"/>
    <w:rsid w:val="0027104E"/>
    <w:rsid w:val="00271F32"/>
    <w:rsid w:val="00273A6C"/>
    <w:rsid w:val="00276AB7"/>
    <w:rsid w:val="00282732"/>
    <w:rsid w:val="00286E03"/>
    <w:rsid w:val="00290E06"/>
    <w:rsid w:val="00292BA9"/>
    <w:rsid w:val="00293BB3"/>
    <w:rsid w:val="00293FCD"/>
    <w:rsid w:val="002950EB"/>
    <w:rsid w:val="002A16E5"/>
    <w:rsid w:val="002A3651"/>
    <w:rsid w:val="002A610F"/>
    <w:rsid w:val="002B042D"/>
    <w:rsid w:val="002C02D9"/>
    <w:rsid w:val="002C2C5D"/>
    <w:rsid w:val="002C4A3C"/>
    <w:rsid w:val="002C57CC"/>
    <w:rsid w:val="002D3DCD"/>
    <w:rsid w:val="002F3ED8"/>
    <w:rsid w:val="002F4B6E"/>
    <w:rsid w:val="002F7712"/>
    <w:rsid w:val="002F7852"/>
    <w:rsid w:val="00300859"/>
    <w:rsid w:val="003028B8"/>
    <w:rsid w:val="003060DB"/>
    <w:rsid w:val="003062F2"/>
    <w:rsid w:val="00314EAA"/>
    <w:rsid w:val="0031529F"/>
    <w:rsid w:val="00316585"/>
    <w:rsid w:val="00317E25"/>
    <w:rsid w:val="00336A7F"/>
    <w:rsid w:val="00337E8E"/>
    <w:rsid w:val="003446D4"/>
    <w:rsid w:val="003446F6"/>
    <w:rsid w:val="00350DE9"/>
    <w:rsid w:val="003522E5"/>
    <w:rsid w:val="00355B54"/>
    <w:rsid w:val="00357D69"/>
    <w:rsid w:val="00357DED"/>
    <w:rsid w:val="0036120B"/>
    <w:rsid w:val="00364B07"/>
    <w:rsid w:val="003666E3"/>
    <w:rsid w:val="00366B4E"/>
    <w:rsid w:val="00375B99"/>
    <w:rsid w:val="00376323"/>
    <w:rsid w:val="003835A1"/>
    <w:rsid w:val="00384F9C"/>
    <w:rsid w:val="00386459"/>
    <w:rsid w:val="003942EC"/>
    <w:rsid w:val="00395918"/>
    <w:rsid w:val="003A087B"/>
    <w:rsid w:val="003A3F2A"/>
    <w:rsid w:val="003A7AE5"/>
    <w:rsid w:val="003B053D"/>
    <w:rsid w:val="003B35B9"/>
    <w:rsid w:val="003B5F15"/>
    <w:rsid w:val="003C2596"/>
    <w:rsid w:val="003C3665"/>
    <w:rsid w:val="003C7484"/>
    <w:rsid w:val="003D2F4D"/>
    <w:rsid w:val="003E0385"/>
    <w:rsid w:val="003E0684"/>
    <w:rsid w:val="003E3AE7"/>
    <w:rsid w:val="003E5DC1"/>
    <w:rsid w:val="003E5DE7"/>
    <w:rsid w:val="003E6D91"/>
    <w:rsid w:val="003F3E83"/>
    <w:rsid w:val="00407B05"/>
    <w:rsid w:val="00410D87"/>
    <w:rsid w:val="0041179D"/>
    <w:rsid w:val="004146CC"/>
    <w:rsid w:val="00421972"/>
    <w:rsid w:val="00431D90"/>
    <w:rsid w:val="00432092"/>
    <w:rsid w:val="00440C80"/>
    <w:rsid w:val="0044234B"/>
    <w:rsid w:val="00443A0B"/>
    <w:rsid w:val="004454C4"/>
    <w:rsid w:val="00445D53"/>
    <w:rsid w:val="00462212"/>
    <w:rsid w:val="00462CA7"/>
    <w:rsid w:val="0047338E"/>
    <w:rsid w:val="0047406C"/>
    <w:rsid w:val="00480E39"/>
    <w:rsid w:val="0049383B"/>
    <w:rsid w:val="004A30FD"/>
    <w:rsid w:val="004A44AC"/>
    <w:rsid w:val="004B0E8C"/>
    <w:rsid w:val="004B19FF"/>
    <w:rsid w:val="004B2086"/>
    <w:rsid w:val="004C045E"/>
    <w:rsid w:val="004C1F4E"/>
    <w:rsid w:val="004D362E"/>
    <w:rsid w:val="004D3A77"/>
    <w:rsid w:val="004D79A8"/>
    <w:rsid w:val="004E3D3F"/>
    <w:rsid w:val="004E47B5"/>
    <w:rsid w:val="004E5A3E"/>
    <w:rsid w:val="004F5F3E"/>
    <w:rsid w:val="004F6FDB"/>
    <w:rsid w:val="00502221"/>
    <w:rsid w:val="00504B39"/>
    <w:rsid w:val="0050752E"/>
    <w:rsid w:val="005077C9"/>
    <w:rsid w:val="005116F6"/>
    <w:rsid w:val="0051402B"/>
    <w:rsid w:val="00514C21"/>
    <w:rsid w:val="00520D57"/>
    <w:rsid w:val="00530B59"/>
    <w:rsid w:val="005320D9"/>
    <w:rsid w:val="00542AD2"/>
    <w:rsid w:val="00544FB4"/>
    <w:rsid w:val="0054597D"/>
    <w:rsid w:val="0054737F"/>
    <w:rsid w:val="00551688"/>
    <w:rsid w:val="0056082F"/>
    <w:rsid w:val="00562228"/>
    <w:rsid w:val="005711AD"/>
    <w:rsid w:val="00577A6C"/>
    <w:rsid w:val="00582072"/>
    <w:rsid w:val="00582E23"/>
    <w:rsid w:val="00585284"/>
    <w:rsid w:val="00585F04"/>
    <w:rsid w:val="005867E6"/>
    <w:rsid w:val="005962B1"/>
    <w:rsid w:val="0059726C"/>
    <w:rsid w:val="005A1668"/>
    <w:rsid w:val="005A215E"/>
    <w:rsid w:val="005A3ED1"/>
    <w:rsid w:val="005B00B3"/>
    <w:rsid w:val="005C0656"/>
    <w:rsid w:val="005D0E25"/>
    <w:rsid w:val="005D1B28"/>
    <w:rsid w:val="005E1F02"/>
    <w:rsid w:val="005E54E4"/>
    <w:rsid w:val="005E7132"/>
    <w:rsid w:val="005E773B"/>
    <w:rsid w:val="005F2C15"/>
    <w:rsid w:val="005F3E5B"/>
    <w:rsid w:val="00600425"/>
    <w:rsid w:val="006008D4"/>
    <w:rsid w:val="0060481B"/>
    <w:rsid w:val="00614748"/>
    <w:rsid w:val="00615E9C"/>
    <w:rsid w:val="0062775B"/>
    <w:rsid w:val="00627F3F"/>
    <w:rsid w:val="00632B4A"/>
    <w:rsid w:val="006335F6"/>
    <w:rsid w:val="00634756"/>
    <w:rsid w:val="0064081D"/>
    <w:rsid w:val="00641AB3"/>
    <w:rsid w:val="00645961"/>
    <w:rsid w:val="0065106F"/>
    <w:rsid w:val="00655952"/>
    <w:rsid w:val="00656233"/>
    <w:rsid w:val="00660E8D"/>
    <w:rsid w:val="00662CF7"/>
    <w:rsid w:val="006644B3"/>
    <w:rsid w:val="0066574C"/>
    <w:rsid w:val="006705D5"/>
    <w:rsid w:val="00676FD3"/>
    <w:rsid w:val="0068110C"/>
    <w:rsid w:val="006813FD"/>
    <w:rsid w:val="006827AB"/>
    <w:rsid w:val="00684316"/>
    <w:rsid w:val="00686F9A"/>
    <w:rsid w:val="00692015"/>
    <w:rsid w:val="00694C28"/>
    <w:rsid w:val="006A6D4E"/>
    <w:rsid w:val="006B1C01"/>
    <w:rsid w:val="006B24E8"/>
    <w:rsid w:val="006B66E8"/>
    <w:rsid w:val="006B75F9"/>
    <w:rsid w:val="006C1D30"/>
    <w:rsid w:val="006D70E2"/>
    <w:rsid w:val="006E3552"/>
    <w:rsid w:val="006E4213"/>
    <w:rsid w:val="006E5816"/>
    <w:rsid w:val="006F1D62"/>
    <w:rsid w:val="006F2140"/>
    <w:rsid w:val="006F2ECE"/>
    <w:rsid w:val="006F2F63"/>
    <w:rsid w:val="00705233"/>
    <w:rsid w:val="00705F24"/>
    <w:rsid w:val="00707B1B"/>
    <w:rsid w:val="007100B6"/>
    <w:rsid w:val="00715A58"/>
    <w:rsid w:val="00716217"/>
    <w:rsid w:val="00716AC7"/>
    <w:rsid w:val="007204DF"/>
    <w:rsid w:val="00720E5D"/>
    <w:rsid w:val="0072492E"/>
    <w:rsid w:val="0072517B"/>
    <w:rsid w:val="00726505"/>
    <w:rsid w:val="00737D0F"/>
    <w:rsid w:val="00743016"/>
    <w:rsid w:val="0074441C"/>
    <w:rsid w:val="00745FE5"/>
    <w:rsid w:val="00747348"/>
    <w:rsid w:val="00747D4F"/>
    <w:rsid w:val="007528AF"/>
    <w:rsid w:val="00753E7D"/>
    <w:rsid w:val="00756004"/>
    <w:rsid w:val="007604BF"/>
    <w:rsid w:val="007604FC"/>
    <w:rsid w:val="00767271"/>
    <w:rsid w:val="00773F6F"/>
    <w:rsid w:val="00776B9E"/>
    <w:rsid w:val="00782C1E"/>
    <w:rsid w:val="00784254"/>
    <w:rsid w:val="00786913"/>
    <w:rsid w:val="00787303"/>
    <w:rsid w:val="00792E1D"/>
    <w:rsid w:val="007A09DC"/>
    <w:rsid w:val="007A16A2"/>
    <w:rsid w:val="007A38F8"/>
    <w:rsid w:val="007A655C"/>
    <w:rsid w:val="007A675E"/>
    <w:rsid w:val="007A731C"/>
    <w:rsid w:val="007B4B62"/>
    <w:rsid w:val="007B6BA5"/>
    <w:rsid w:val="007C17ED"/>
    <w:rsid w:val="007E20EF"/>
    <w:rsid w:val="007E4C25"/>
    <w:rsid w:val="0080388A"/>
    <w:rsid w:val="00805E6B"/>
    <w:rsid w:val="00806330"/>
    <w:rsid w:val="00806D24"/>
    <w:rsid w:val="00807D52"/>
    <w:rsid w:val="00815654"/>
    <w:rsid w:val="008205BC"/>
    <w:rsid w:val="008258B5"/>
    <w:rsid w:val="008266F7"/>
    <w:rsid w:val="00833976"/>
    <w:rsid w:val="00834EB8"/>
    <w:rsid w:val="00843E57"/>
    <w:rsid w:val="00843FC1"/>
    <w:rsid w:val="00845149"/>
    <w:rsid w:val="00846044"/>
    <w:rsid w:val="00856B58"/>
    <w:rsid w:val="00864F46"/>
    <w:rsid w:val="0086650F"/>
    <w:rsid w:val="008725A0"/>
    <w:rsid w:val="008770A4"/>
    <w:rsid w:val="00877AEF"/>
    <w:rsid w:val="00881B6B"/>
    <w:rsid w:val="0088336C"/>
    <w:rsid w:val="00885F4F"/>
    <w:rsid w:val="00886050"/>
    <w:rsid w:val="008A1F8B"/>
    <w:rsid w:val="008A34F0"/>
    <w:rsid w:val="008A3EBF"/>
    <w:rsid w:val="008B4098"/>
    <w:rsid w:val="008B55A5"/>
    <w:rsid w:val="008B5DDA"/>
    <w:rsid w:val="008C2EA6"/>
    <w:rsid w:val="008C30AF"/>
    <w:rsid w:val="008C38A4"/>
    <w:rsid w:val="008C5C48"/>
    <w:rsid w:val="008D24E9"/>
    <w:rsid w:val="008D43F3"/>
    <w:rsid w:val="008D47CC"/>
    <w:rsid w:val="008D560F"/>
    <w:rsid w:val="008E0A9C"/>
    <w:rsid w:val="008F27A1"/>
    <w:rsid w:val="008F53EF"/>
    <w:rsid w:val="009000F9"/>
    <w:rsid w:val="009008A3"/>
    <w:rsid w:val="0090093F"/>
    <w:rsid w:val="00902D28"/>
    <w:rsid w:val="00904718"/>
    <w:rsid w:val="00906C07"/>
    <w:rsid w:val="00913DA4"/>
    <w:rsid w:val="00924E3A"/>
    <w:rsid w:val="00930E67"/>
    <w:rsid w:val="0093389E"/>
    <w:rsid w:val="009364EF"/>
    <w:rsid w:val="00936F75"/>
    <w:rsid w:val="00944582"/>
    <w:rsid w:val="0094753B"/>
    <w:rsid w:val="009479CB"/>
    <w:rsid w:val="00953219"/>
    <w:rsid w:val="0095712D"/>
    <w:rsid w:val="009643CA"/>
    <w:rsid w:val="009743E2"/>
    <w:rsid w:val="00976CF5"/>
    <w:rsid w:val="00977E83"/>
    <w:rsid w:val="0098278A"/>
    <w:rsid w:val="009832D9"/>
    <w:rsid w:val="00984F16"/>
    <w:rsid w:val="009851CF"/>
    <w:rsid w:val="00986AA6"/>
    <w:rsid w:val="00991CE3"/>
    <w:rsid w:val="00992CDC"/>
    <w:rsid w:val="009962B6"/>
    <w:rsid w:val="0099674A"/>
    <w:rsid w:val="009A2F62"/>
    <w:rsid w:val="009A4740"/>
    <w:rsid w:val="009A69AE"/>
    <w:rsid w:val="009B0E87"/>
    <w:rsid w:val="009B23A7"/>
    <w:rsid w:val="009B2B35"/>
    <w:rsid w:val="009B7BE4"/>
    <w:rsid w:val="009C2EE0"/>
    <w:rsid w:val="009C4AC9"/>
    <w:rsid w:val="009C5546"/>
    <w:rsid w:val="009C594D"/>
    <w:rsid w:val="009C5964"/>
    <w:rsid w:val="009D5760"/>
    <w:rsid w:val="009E1EF5"/>
    <w:rsid w:val="009E79A7"/>
    <w:rsid w:val="009F67E2"/>
    <w:rsid w:val="00A00F42"/>
    <w:rsid w:val="00A01F9D"/>
    <w:rsid w:val="00A052AE"/>
    <w:rsid w:val="00A0794A"/>
    <w:rsid w:val="00A10A96"/>
    <w:rsid w:val="00A14ED8"/>
    <w:rsid w:val="00A2332D"/>
    <w:rsid w:val="00A246FB"/>
    <w:rsid w:val="00A26756"/>
    <w:rsid w:val="00A31489"/>
    <w:rsid w:val="00A40A2E"/>
    <w:rsid w:val="00A410C1"/>
    <w:rsid w:val="00A559B9"/>
    <w:rsid w:val="00A64247"/>
    <w:rsid w:val="00A7198C"/>
    <w:rsid w:val="00A72AE6"/>
    <w:rsid w:val="00A74C12"/>
    <w:rsid w:val="00A74DC7"/>
    <w:rsid w:val="00A75430"/>
    <w:rsid w:val="00A7719F"/>
    <w:rsid w:val="00A7798E"/>
    <w:rsid w:val="00A856B5"/>
    <w:rsid w:val="00A930A9"/>
    <w:rsid w:val="00A96933"/>
    <w:rsid w:val="00AA33E7"/>
    <w:rsid w:val="00AA47E2"/>
    <w:rsid w:val="00AB0E3B"/>
    <w:rsid w:val="00AB1B54"/>
    <w:rsid w:val="00AB558D"/>
    <w:rsid w:val="00AB629A"/>
    <w:rsid w:val="00AB6381"/>
    <w:rsid w:val="00AC7154"/>
    <w:rsid w:val="00AD02DC"/>
    <w:rsid w:val="00AD1705"/>
    <w:rsid w:val="00AD28E0"/>
    <w:rsid w:val="00AD5839"/>
    <w:rsid w:val="00AD648C"/>
    <w:rsid w:val="00AE1139"/>
    <w:rsid w:val="00AE1386"/>
    <w:rsid w:val="00AE708F"/>
    <w:rsid w:val="00AF076F"/>
    <w:rsid w:val="00AF38DE"/>
    <w:rsid w:val="00B001BE"/>
    <w:rsid w:val="00B02E51"/>
    <w:rsid w:val="00B054F7"/>
    <w:rsid w:val="00B057DF"/>
    <w:rsid w:val="00B0769E"/>
    <w:rsid w:val="00B1049E"/>
    <w:rsid w:val="00B21C2D"/>
    <w:rsid w:val="00B23FA1"/>
    <w:rsid w:val="00B24143"/>
    <w:rsid w:val="00B419B2"/>
    <w:rsid w:val="00B51FA9"/>
    <w:rsid w:val="00B52865"/>
    <w:rsid w:val="00B528DA"/>
    <w:rsid w:val="00B531EC"/>
    <w:rsid w:val="00B5341B"/>
    <w:rsid w:val="00B624E0"/>
    <w:rsid w:val="00B677D1"/>
    <w:rsid w:val="00B7295C"/>
    <w:rsid w:val="00B73CCD"/>
    <w:rsid w:val="00B80B03"/>
    <w:rsid w:val="00B80FA0"/>
    <w:rsid w:val="00B91D73"/>
    <w:rsid w:val="00B950CC"/>
    <w:rsid w:val="00B95314"/>
    <w:rsid w:val="00BA3BD0"/>
    <w:rsid w:val="00BB43C8"/>
    <w:rsid w:val="00BB5528"/>
    <w:rsid w:val="00BB6978"/>
    <w:rsid w:val="00BB7283"/>
    <w:rsid w:val="00BC5220"/>
    <w:rsid w:val="00BC6C73"/>
    <w:rsid w:val="00BD0391"/>
    <w:rsid w:val="00BD1773"/>
    <w:rsid w:val="00BD3839"/>
    <w:rsid w:val="00BE19EB"/>
    <w:rsid w:val="00BE2300"/>
    <w:rsid w:val="00BE76CC"/>
    <w:rsid w:val="00BF0781"/>
    <w:rsid w:val="00BF3B03"/>
    <w:rsid w:val="00C0258D"/>
    <w:rsid w:val="00C067E7"/>
    <w:rsid w:val="00C22961"/>
    <w:rsid w:val="00C25CF1"/>
    <w:rsid w:val="00C32C26"/>
    <w:rsid w:val="00C35328"/>
    <w:rsid w:val="00C35F13"/>
    <w:rsid w:val="00C37E83"/>
    <w:rsid w:val="00C40172"/>
    <w:rsid w:val="00C4189C"/>
    <w:rsid w:val="00C427D5"/>
    <w:rsid w:val="00C4570F"/>
    <w:rsid w:val="00C47F77"/>
    <w:rsid w:val="00C61BC9"/>
    <w:rsid w:val="00C624B5"/>
    <w:rsid w:val="00C62F08"/>
    <w:rsid w:val="00C63A4F"/>
    <w:rsid w:val="00C63F90"/>
    <w:rsid w:val="00C65A6A"/>
    <w:rsid w:val="00C66B17"/>
    <w:rsid w:val="00C67075"/>
    <w:rsid w:val="00C7011D"/>
    <w:rsid w:val="00C7029F"/>
    <w:rsid w:val="00C72015"/>
    <w:rsid w:val="00C81E5D"/>
    <w:rsid w:val="00C8395B"/>
    <w:rsid w:val="00C8535C"/>
    <w:rsid w:val="00C9104F"/>
    <w:rsid w:val="00C9231B"/>
    <w:rsid w:val="00C9553A"/>
    <w:rsid w:val="00C95D37"/>
    <w:rsid w:val="00CA0F06"/>
    <w:rsid w:val="00CA6C36"/>
    <w:rsid w:val="00CB258B"/>
    <w:rsid w:val="00CB6A44"/>
    <w:rsid w:val="00CC53A2"/>
    <w:rsid w:val="00CD0CFF"/>
    <w:rsid w:val="00CD4098"/>
    <w:rsid w:val="00CE0031"/>
    <w:rsid w:val="00CE1507"/>
    <w:rsid w:val="00CE2C24"/>
    <w:rsid w:val="00CE38C8"/>
    <w:rsid w:val="00CE7C5F"/>
    <w:rsid w:val="00CF09F8"/>
    <w:rsid w:val="00CF2F08"/>
    <w:rsid w:val="00CF4969"/>
    <w:rsid w:val="00CF50E8"/>
    <w:rsid w:val="00D01ADC"/>
    <w:rsid w:val="00D03156"/>
    <w:rsid w:val="00D04A0C"/>
    <w:rsid w:val="00D17DBA"/>
    <w:rsid w:val="00D231EF"/>
    <w:rsid w:val="00D241C4"/>
    <w:rsid w:val="00D2668E"/>
    <w:rsid w:val="00D31EEC"/>
    <w:rsid w:val="00D43EA2"/>
    <w:rsid w:val="00D57F30"/>
    <w:rsid w:val="00D6070A"/>
    <w:rsid w:val="00D60DB4"/>
    <w:rsid w:val="00D62E78"/>
    <w:rsid w:val="00D630EC"/>
    <w:rsid w:val="00D7249D"/>
    <w:rsid w:val="00D772B0"/>
    <w:rsid w:val="00D804B8"/>
    <w:rsid w:val="00D80CD4"/>
    <w:rsid w:val="00D83647"/>
    <w:rsid w:val="00D85FCD"/>
    <w:rsid w:val="00D907AF"/>
    <w:rsid w:val="00D90F48"/>
    <w:rsid w:val="00D92126"/>
    <w:rsid w:val="00DA3012"/>
    <w:rsid w:val="00DB39DE"/>
    <w:rsid w:val="00DB416B"/>
    <w:rsid w:val="00DB47EF"/>
    <w:rsid w:val="00DB5400"/>
    <w:rsid w:val="00DB6190"/>
    <w:rsid w:val="00DB7C37"/>
    <w:rsid w:val="00DC2753"/>
    <w:rsid w:val="00DC40F8"/>
    <w:rsid w:val="00DC6165"/>
    <w:rsid w:val="00DD2F12"/>
    <w:rsid w:val="00DD425E"/>
    <w:rsid w:val="00DE2009"/>
    <w:rsid w:val="00DE5E15"/>
    <w:rsid w:val="00DE63D2"/>
    <w:rsid w:val="00DE69C6"/>
    <w:rsid w:val="00DF1902"/>
    <w:rsid w:val="00DF2855"/>
    <w:rsid w:val="00DF3F31"/>
    <w:rsid w:val="00DF651C"/>
    <w:rsid w:val="00E02629"/>
    <w:rsid w:val="00E02860"/>
    <w:rsid w:val="00E02AE9"/>
    <w:rsid w:val="00E02E1B"/>
    <w:rsid w:val="00E0385B"/>
    <w:rsid w:val="00E045BD"/>
    <w:rsid w:val="00E054C6"/>
    <w:rsid w:val="00E07880"/>
    <w:rsid w:val="00E108A0"/>
    <w:rsid w:val="00E13C41"/>
    <w:rsid w:val="00E14622"/>
    <w:rsid w:val="00E1794F"/>
    <w:rsid w:val="00E2259E"/>
    <w:rsid w:val="00E2597D"/>
    <w:rsid w:val="00E30E52"/>
    <w:rsid w:val="00E329E4"/>
    <w:rsid w:val="00E32E92"/>
    <w:rsid w:val="00E3489A"/>
    <w:rsid w:val="00E40F57"/>
    <w:rsid w:val="00E44ACC"/>
    <w:rsid w:val="00E450D7"/>
    <w:rsid w:val="00E451C5"/>
    <w:rsid w:val="00E468FD"/>
    <w:rsid w:val="00E500F7"/>
    <w:rsid w:val="00E50CF1"/>
    <w:rsid w:val="00E53077"/>
    <w:rsid w:val="00E61B8F"/>
    <w:rsid w:val="00E63069"/>
    <w:rsid w:val="00E6348E"/>
    <w:rsid w:val="00E637FB"/>
    <w:rsid w:val="00E65234"/>
    <w:rsid w:val="00E6749B"/>
    <w:rsid w:val="00E766C1"/>
    <w:rsid w:val="00E77137"/>
    <w:rsid w:val="00E81695"/>
    <w:rsid w:val="00E8686F"/>
    <w:rsid w:val="00E94ACC"/>
    <w:rsid w:val="00E969C5"/>
    <w:rsid w:val="00EA2F62"/>
    <w:rsid w:val="00EA793A"/>
    <w:rsid w:val="00EA7AE7"/>
    <w:rsid w:val="00EB1422"/>
    <w:rsid w:val="00EB4B78"/>
    <w:rsid w:val="00EB5985"/>
    <w:rsid w:val="00EB61F0"/>
    <w:rsid w:val="00EB637C"/>
    <w:rsid w:val="00EB69A4"/>
    <w:rsid w:val="00EC2704"/>
    <w:rsid w:val="00ED1075"/>
    <w:rsid w:val="00EE1E2B"/>
    <w:rsid w:val="00EE39FC"/>
    <w:rsid w:val="00EE3AF5"/>
    <w:rsid w:val="00EE40F8"/>
    <w:rsid w:val="00EE5762"/>
    <w:rsid w:val="00EE7C17"/>
    <w:rsid w:val="00EF1BB5"/>
    <w:rsid w:val="00EF42F1"/>
    <w:rsid w:val="00F02227"/>
    <w:rsid w:val="00F12B44"/>
    <w:rsid w:val="00F13AEE"/>
    <w:rsid w:val="00F152C8"/>
    <w:rsid w:val="00F15794"/>
    <w:rsid w:val="00F20F5C"/>
    <w:rsid w:val="00F311EF"/>
    <w:rsid w:val="00F40682"/>
    <w:rsid w:val="00F7176D"/>
    <w:rsid w:val="00F76741"/>
    <w:rsid w:val="00F8096C"/>
    <w:rsid w:val="00F80A3B"/>
    <w:rsid w:val="00F8331A"/>
    <w:rsid w:val="00F8543C"/>
    <w:rsid w:val="00F8748C"/>
    <w:rsid w:val="00F921F6"/>
    <w:rsid w:val="00F92A26"/>
    <w:rsid w:val="00F931C6"/>
    <w:rsid w:val="00F94E91"/>
    <w:rsid w:val="00FA35D5"/>
    <w:rsid w:val="00FA43D6"/>
    <w:rsid w:val="00FA6FC5"/>
    <w:rsid w:val="00FB3611"/>
    <w:rsid w:val="00FB39D9"/>
    <w:rsid w:val="00FC0E1A"/>
    <w:rsid w:val="00FC3DCD"/>
    <w:rsid w:val="00FC68FB"/>
    <w:rsid w:val="00FD6A9E"/>
    <w:rsid w:val="00FE1638"/>
    <w:rsid w:val="00FE6726"/>
    <w:rsid w:val="00FE6FCF"/>
    <w:rsid w:val="00FF0222"/>
    <w:rsid w:val="00FF2B1B"/>
    <w:rsid w:val="00FF2C28"/>
    <w:rsid w:val="00FF3C7F"/>
    <w:rsid w:val="00FF6601"/>
    <w:rsid w:val="00FF7253"/>
    <w:rsid w:val="00FF77D1"/>
    <w:rsid w:val="00FF7A2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241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D87"/>
    <w:pPr>
      <w:spacing w:after="200" w:line="276" w:lineRule="auto"/>
      <w:ind w:left="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0D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D87"/>
    <w:rPr>
      <w:rFonts w:ascii="Tahoma" w:hAnsi="Tahoma" w:cs="Tahoma"/>
      <w:sz w:val="16"/>
      <w:szCs w:val="16"/>
    </w:rPr>
  </w:style>
  <w:style w:type="table" w:styleId="TableGrid">
    <w:name w:val="Table Grid"/>
    <w:basedOn w:val="TableNormal"/>
    <w:uiPriority w:val="39"/>
    <w:rsid w:val="00410D87"/>
    <w:pPr>
      <w:ind w:left="0"/>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10D87"/>
    <w:pPr>
      <w:ind w:left="720"/>
      <w:contextualSpacing/>
    </w:pPr>
    <w:rPr>
      <w:lang w:val="id-ID"/>
    </w:rPr>
  </w:style>
  <w:style w:type="paragraph" w:styleId="FootnoteText">
    <w:name w:val="footnote text"/>
    <w:basedOn w:val="Normal"/>
    <w:link w:val="FootnoteTextChar"/>
    <w:uiPriority w:val="99"/>
    <w:unhideWhenUsed/>
    <w:rsid w:val="00410D87"/>
    <w:pPr>
      <w:spacing w:after="0" w:line="240" w:lineRule="auto"/>
    </w:pPr>
    <w:rPr>
      <w:sz w:val="20"/>
      <w:szCs w:val="20"/>
    </w:rPr>
  </w:style>
  <w:style w:type="character" w:customStyle="1" w:styleId="FootnoteTextChar">
    <w:name w:val="Footnote Text Char"/>
    <w:basedOn w:val="DefaultParagraphFont"/>
    <w:link w:val="FootnoteText"/>
    <w:uiPriority w:val="99"/>
    <w:rsid w:val="00410D87"/>
    <w:rPr>
      <w:sz w:val="20"/>
      <w:szCs w:val="20"/>
    </w:rPr>
  </w:style>
  <w:style w:type="character" w:styleId="FootnoteReference">
    <w:name w:val="footnote reference"/>
    <w:basedOn w:val="DefaultParagraphFont"/>
    <w:uiPriority w:val="99"/>
    <w:semiHidden/>
    <w:unhideWhenUsed/>
    <w:rsid w:val="00410D87"/>
    <w:rPr>
      <w:vertAlign w:val="superscript"/>
    </w:rPr>
  </w:style>
  <w:style w:type="character" w:styleId="Hyperlink">
    <w:name w:val="Hyperlink"/>
    <w:basedOn w:val="DefaultParagraphFont"/>
    <w:uiPriority w:val="99"/>
    <w:unhideWhenUsed/>
    <w:rsid w:val="00410D87"/>
    <w:rPr>
      <w:color w:val="0000FF"/>
      <w:u w:val="single"/>
    </w:rPr>
  </w:style>
  <w:style w:type="paragraph" w:customStyle="1" w:styleId="arabic">
    <w:name w:val="arabic"/>
    <w:basedOn w:val="Normal"/>
    <w:rsid w:val="00410D8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uiPriority w:val="1"/>
    <w:qFormat/>
    <w:rsid w:val="00410D87"/>
    <w:pPr>
      <w:ind w:left="0"/>
    </w:pPr>
    <w:rPr>
      <w:lang w:val="id-ID"/>
    </w:rPr>
  </w:style>
  <w:style w:type="paragraph" w:styleId="Header">
    <w:name w:val="header"/>
    <w:basedOn w:val="Normal"/>
    <w:link w:val="HeaderChar"/>
    <w:uiPriority w:val="99"/>
    <w:unhideWhenUsed/>
    <w:rsid w:val="00410D87"/>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410D87"/>
    <w:rPr>
      <w:lang w:val="id-ID"/>
    </w:rPr>
  </w:style>
  <w:style w:type="paragraph" w:styleId="Footer">
    <w:name w:val="footer"/>
    <w:basedOn w:val="Normal"/>
    <w:link w:val="FooterChar"/>
    <w:uiPriority w:val="99"/>
    <w:unhideWhenUsed/>
    <w:rsid w:val="00410D87"/>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410D87"/>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241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D87"/>
    <w:pPr>
      <w:spacing w:after="200" w:line="276" w:lineRule="auto"/>
      <w:ind w:left="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0D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D87"/>
    <w:rPr>
      <w:rFonts w:ascii="Tahoma" w:hAnsi="Tahoma" w:cs="Tahoma"/>
      <w:sz w:val="16"/>
      <w:szCs w:val="16"/>
    </w:rPr>
  </w:style>
  <w:style w:type="table" w:styleId="TableGrid">
    <w:name w:val="Table Grid"/>
    <w:basedOn w:val="TableNormal"/>
    <w:uiPriority w:val="39"/>
    <w:rsid w:val="00410D87"/>
    <w:pPr>
      <w:ind w:left="0"/>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10D87"/>
    <w:pPr>
      <w:ind w:left="720"/>
      <w:contextualSpacing/>
    </w:pPr>
    <w:rPr>
      <w:lang w:val="id-ID"/>
    </w:rPr>
  </w:style>
  <w:style w:type="paragraph" w:styleId="FootnoteText">
    <w:name w:val="footnote text"/>
    <w:basedOn w:val="Normal"/>
    <w:link w:val="FootnoteTextChar"/>
    <w:uiPriority w:val="99"/>
    <w:unhideWhenUsed/>
    <w:rsid w:val="00410D87"/>
    <w:pPr>
      <w:spacing w:after="0" w:line="240" w:lineRule="auto"/>
    </w:pPr>
    <w:rPr>
      <w:sz w:val="20"/>
      <w:szCs w:val="20"/>
    </w:rPr>
  </w:style>
  <w:style w:type="character" w:customStyle="1" w:styleId="FootnoteTextChar">
    <w:name w:val="Footnote Text Char"/>
    <w:basedOn w:val="DefaultParagraphFont"/>
    <w:link w:val="FootnoteText"/>
    <w:uiPriority w:val="99"/>
    <w:rsid w:val="00410D87"/>
    <w:rPr>
      <w:sz w:val="20"/>
      <w:szCs w:val="20"/>
    </w:rPr>
  </w:style>
  <w:style w:type="character" w:styleId="FootnoteReference">
    <w:name w:val="footnote reference"/>
    <w:basedOn w:val="DefaultParagraphFont"/>
    <w:uiPriority w:val="99"/>
    <w:semiHidden/>
    <w:unhideWhenUsed/>
    <w:rsid w:val="00410D87"/>
    <w:rPr>
      <w:vertAlign w:val="superscript"/>
    </w:rPr>
  </w:style>
  <w:style w:type="character" w:styleId="Hyperlink">
    <w:name w:val="Hyperlink"/>
    <w:basedOn w:val="DefaultParagraphFont"/>
    <w:uiPriority w:val="99"/>
    <w:unhideWhenUsed/>
    <w:rsid w:val="00410D87"/>
    <w:rPr>
      <w:color w:val="0000FF"/>
      <w:u w:val="single"/>
    </w:rPr>
  </w:style>
  <w:style w:type="paragraph" w:customStyle="1" w:styleId="arabic">
    <w:name w:val="arabic"/>
    <w:basedOn w:val="Normal"/>
    <w:rsid w:val="00410D8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uiPriority w:val="1"/>
    <w:qFormat/>
    <w:rsid w:val="00410D87"/>
    <w:pPr>
      <w:ind w:left="0"/>
    </w:pPr>
    <w:rPr>
      <w:lang w:val="id-ID"/>
    </w:rPr>
  </w:style>
  <w:style w:type="paragraph" w:styleId="Header">
    <w:name w:val="header"/>
    <w:basedOn w:val="Normal"/>
    <w:link w:val="HeaderChar"/>
    <w:uiPriority w:val="99"/>
    <w:unhideWhenUsed/>
    <w:rsid w:val="00410D87"/>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410D87"/>
    <w:rPr>
      <w:lang w:val="id-ID"/>
    </w:rPr>
  </w:style>
  <w:style w:type="paragraph" w:styleId="Footer">
    <w:name w:val="footer"/>
    <w:basedOn w:val="Normal"/>
    <w:link w:val="FooterChar"/>
    <w:uiPriority w:val="99"/>
    <w:unhideWhenUsed/>
    <w:rsid w:val="00410D87"/>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410D87"/>
    <w:rPr>
      <w:lang w:val="id-I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B0A7A-4D3E-410C-BFC2-2FD051873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90</Pages>
  <Words>15372</Words>
  <Characters>87623</Characters>
  <Application>Microsoft Office Word</Application>
  <DocSecurity>0</DocSecurity>
  <Lines>730</Lines>
  <Paragraphs>205</Paragraphs>
  <ScaleCrop>false</ScaleCrop>
  <Company/>
  <LinksUpToDate>false</LinksUpToDate>
  <CharactersWithSpaces>102790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Foto Copy Risa</cp:lastModifiedBy>
  <cp:revision>2</cp:revision>
  <dcterms:created xsi:type="dcterms:W3CDTF">2017-10-16T01:23:00Z</dcterms:created>
  <dcterms:modified xsi:type="dcterms:W3CDTF">2017-10-16T01:43:00Z</dcterms:modified>
</cp:coreProperties>
</file>